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F04D5B">
      <w:pPr>
        <w:jc w:val="center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响应报价表</w:t>
      </w:r>
    </w:p>
    <w:tbl>
      <w:tblPr>
        <w:tblStyle w:val="2"/>
        <w:tblW w:w="81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3"/>
        <w:gridCol w:w="6242"/>
      </w:tblGrid>
      <w:tr w14:paraId="4DE58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88A2C">
            <w:pPr>
              <w:spacing w:line="480" w:lineRule="auto"/>
              <w:ind w:firstLine="167" w:firstLineChars="83"/>
              <w:jc w:val="center"/>
              <w:rPr>
                <w:rFonts w:ascii="仿宋" w:hAnsi="仿宋" w:eastAsia="仿宋" w:cs="仿宋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6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EA184">
            <w:pPr>
              <w:spacing w:line="480" w:lineRule="auto"/>
              <w:ind w:firstLine="420"/>
              <w:jc w:val="center"/>
              <w:rPr>
                <w:rFonts w:ascii="仿宋" w:hAnsi="仿宋" w:eastAsia="仿宋" w:cs="仿宋"/>
                <w:b/>
                <w:color w:val="000000"/>
                <w:sz w:val="20"/>
                <w:szCs w:val="20"/>
              </w:rPr>
            </w:pPr>
          </w:p>
        </w:tc>
      </w:tr>
      <w:tr w14:paraId="0360A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0A802">
            <w:pPr>
              <w:spacing w:line="480" w:lineRule="auto"/>
              <w:jc w:val="center"/>
              <w:rPr>
                <w:rFonts w:ascii="仿宋" w:hAnsi="仿宋" w:eastAsia="仿宋" w:cs="仿宋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0"/>
                <w:szCs w:val="20"/>
              </w:rPr>
              <w:t>项目编号</w:t>
            </w:r>
          </w:p>
        </w:tc>
        <w:tc>
          <w:tcPr>
            <w:tcW w:w="6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404F9">
            <w:pPr>
              <w:spacing w:line="480" w:lineRule="auto"/>
              <w:ind w:firstLine="420"/>
              <w:jc w:val="center"/>
              <w:rPr>
                <w:rFonts w:ascii="仿宋" w:hAnsi="仿宋" w:eastAsia="仿宋" w:cs="仿宋"/>
                <w:b/>
                <w:color w:val="000000"/>
                <w:sz w:val="20"/>
                <w:szCs w:val="20"/>
              </w:rPr>
            </w:pPr>
          </w:p>
        </w:tc>
      </w:tr>
      <w:tr w14:paraId="70A9F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87FA2">
            <w:pPr>
              <w:spacing w:line="480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0"/>
                <w:szCs w:val="20"/>
                <w:lang w:val="en-US" w:eastAsia="zh-CN"/>
              </w:rPr>
              <w:t>响应报价</w:t>
            </w:r>
          </w:p>
        </w:tc>
        <w:tc>
          <w:tcPr>
            <w:tcW w:w="6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EF35E">
            <w:pPr>
              <w:pStyle w:val="4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u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sz w:val="20"/>
                <w:szCs w:val="20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元</w:t>
            </w:r>
          </w:p>
          <w:p w14:paraId="7D17248E">
            <w:pPr>
              <w:pStyle w:val="4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u w:val="none"/>
                <w:lang w:val="en-US" w:eastAsia="zh-CN"/>
              </w:rPr>
              <w:t>小写：</w:t>
            </w:r>
            <w:r>
              <w:rPr>
                <w:rFonts w:hint="eastAsia" w:ascii="仿宋" w:hAnsi="仿宋" w:eastAsia="仿宋" w:cs="仿宋"/>
                <w:sz w:val="20"/>
                <w:szCs w:val="20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元</w:t>
            </w:r>
          </w:p>
        </w:tc>
      </w:tr>
      <w:tr w14:paraId="6B81F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2CB82">
            <w:pPr>
              <w:spacing w:line="480" w:lineRule="auto"/>
              <w:jc w:val="center"/>
              <w:rPr>
                <w:rFonts w:ascii="仿宋" w:hAnsi="仿宋" w:eastAsia="仿宋" w:cs="仿宋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0"/>
                <w:szCs w:val="20"/>
                <w:lang w:val="en-US" w:eastAsia="zh-CN"/>
              </w:rPr>
              <w:t>交货</w:t>
            </w:r>
            <w:r>
              <w:rPr>
                <w:rFonts w:hint="eastAsia" w:ascii="仿宋" w:hAnsi="仿宋" w:eastAsia="仿宋" w:cs="仿宋"/>
                <w:b/>
                <w:color w:val="000000"/>
                <w:sz w:val="20"/>
                <w:szCs w:val="20"/>
              </w:rPr>
              <w:t>期</w:t>
            </w:r>
          </w:p>
        </w:tc>
        <w:tc>
          <w:tcPr>
            <w:tcW w:w="6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26037">
            <w:pPr>
              <w:pStyle w:val="5"/>
              <w:outlineLvl w:val="3"/>
              <w:rPr>
                <w:rFonts w:hint="default" w:ascii="仿宋" w:hAnsi="仿宋" w:eastAsia="仿宋" w:cs="仿宋"/>
                <w:color w:val="000000"/>
              </w:rPr>
            </w:pPr>
            <w:r>
              <w:rPr>
                <w:rFonts w:hint="default" w:ascii="仿宋" w:hAnsi="仿宋" w:eastAsia="仿宋" w:cs="仿宋"/>
                <w:color w:val="000000"/>
              </w:rPr>
              <w:t>供应商签订合同后，根据采购人的采购需要供应天然气</w:t>
            </w:r>
          </w:p>
        </w:tc>
      </w:tr>
      <w:tr w14:paraId="784C7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CC836">
            <w:pPr>
              <w:spacing w:line="480" w:lineRule="auto"/>
              <w:jc w:val="center"/>
              <w:rPr>
                <w:rFonts w:ascii="仿宋" w:hAnsi="仿宋" w:eastAsia="仿宋" w:cs="仿宋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0"/>
                <w:szCs w:val="20"/>
              </w:rPr>
              <w:t>质量</w:t>
            </w:r>
          </w:p>
        </w:tc>
        <w:tc>
          <w:tcPr>
            <w:tcW w:w="6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8EB35">
            <w:pPr>
              <w:spacing w:line="480" w:lineRule="auto"/>
              <w:jc w:val="left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u w:val="single"/>
                <w:lang w:eastAsia="zh-Hans"/>
              </w:rPr>
              <w:t>响应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u w:val="single"/>
              </w:rPr>
              <w:t>/不响应</w:t>
            </w:r>
            <w:r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lang w:eastAsia="zh-Hans"/>
              </w:rPr>
              <w:t>采购文件要求</w:t>
            </w:r>
          </w:p>
        </w:tc>
      </w:tr>
      <w:tr w14:paraId="5043D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2E340">
            <w:pPr>
              <w:spacing w:line="480" w:lineRule="auto"/>
              <w:jc w:val="center"/>
              <w:rPr>
                <w:rFonts w:ascii="仿宋" w:hAnsi="仿宋" w:eastAsia="仿宋" w:cs="仿宋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0"/>
                <w:szCs w:val="20"/>
              </w:rPr>
              <w:t>备注</w:t>
            </w:r>
          </w:p>
        </w:tc>
        <w:tc>
          <w:tcPr>
            <w:tcW w:w="6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AC9B1">
            <w:pPr>
              <w:spacing w:line="480" w:lineRule="auto"/>
              <w:ind w:firstLine="420"/>
              <w:jc w:val="center"/>
              <w:rPr>
                <w:rFonts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</w:tbl>
    <w:p w14:paraId="2A77CC32">
      <w:pPr>
        <w:snapToGrid w:val="0"/>
        <w:spacing w:line="273" w:lineRule="auto"/>
        <w:ind w:firstLine="42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注：1、报价包含完成本项目所需的一切费用。</w:t>
      </w:r>
    </w:p>
    <w:p w14:paraId="230DEE73">
      <w:pPr>
        <w:snapToGrid w:val="0"/>
        <w:spacing w:line="273" w:lineRule="auto"/>
        <w:ind w:firstLine="420"/>
        <w:rPr>
          <w:rFonts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   2、报价精确到元，可保留两位小数。</w:t>
      </w:r>
    </w:p>
    <w:p w14:paraId="7304478E">
      <w:pPr>
        <w:ind w:firstLine="420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</w:t>
      </w:r>
    </w:p>
    <w:p w14:paraId="6CD73E20">
      <w:pPr>
        <w:pStyle w:val="6"/>
        <w:spacing w:line="500" w:lineRule="exact"/>
        <w:ind w:firstLine="482"/>
        <w:jc w:val="left"/>
        <w:rPr>
          <w:rFonts w:ascii="仿宋" w:hAnsi="仿宋" w:eastAsia="仿宋" w:cs="仿宋"/>
          <w:b w:val="0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 w:val="0"/>
          <w:color w:val="000000"/>
          <w:sz w:val="20"/>
          <w:szCs w:val="20"/>
        </w:rPr>
        <w:t xml:space="preserve">                              </w:t>
      </w:r>
    </w:p>
    <w:p w14:paraId="525D5BF0">
      <w:pPr>
        <w:overflowPunct w:val="0"/>
        <w:topLinePunct/>
        <w:adjustRightInd w:val="0"/>
        <w:snapToGrid w:val="0"/>
        <w:spacing w:line="580" w:lineRule="exact"/>
        <w:ind w:firstLine="3000" w:firstLineChars="150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color w:val="000000"/>
          <w:sz w:val="20"/>
          <w:szCs w:val="20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</w:rPr>
        <w:t xml:space="preserve">供应商名称： 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0"/>
          <w:szCs w:val="20"/>
        </w:rPr>
        <w:t>（盖章）</w:t>
      </w:r>
    </w:p>
    <w:p w14:paraId="7ACBC535">
      <w:pPr>
        <w:overflowPunct w:val="0"/>
        <w:topLinePunct/>
        <w:adjustRightInd w:val="0"/>
        <w:snapToGrid w:val="0"/>
        <w:spacing w:line="580" w:lineRule="exact"/>
        <w:ind w:firstLine="3000" w:firstLineChars="150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法定代表人或其委托代理人：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</w:t>
      </w:r>
      <w:r>
        <w:rPr>
          <w:rFonts w:hint="eastAsia" w:ascii="仿宋" w:hAnsi="仿宋" w:eastAsia="仿宋" w:cs="仿宋"/>
          <w:sz w:val="20"/>
          <w:szCs w:val="20"/>
        </w:rPr>
        <w:t>（签字或签章）</w:t>
      </w:r>
    </w:p>
    <w:p w14:paraId="571B8AA2">
      <w:pPr>
        <w:overflowPunct w:val="0"/>
        <w:topLinePunct/>
        <w:adjustRightInd w:val="0"/>
        <w:snapToGrid w:val="0"/>
        <w:spacing w:line="580" w:lineRule="exact"/>
        <w:jc w:val="lef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                             日      期：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</w:t>
      </w:r>
      <w:r>
        <w:rPr>
          <w:rFonts w:hint="eastAsia" w:ascii="仿宋" w:hAnsi="仿宋" w:eastAsia="仿宋" w:cs="仿宋"/>
          <w:sz w:val="20"/>
          <w:szCs w:val="20"/>
        </w:rPr>
        <w:t xml:space="preserve"> 年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</w:t>
      </w:r>
      <w:r>
        <w:rPr>
          <w:rFonts w:hint="eastAsia" w:ascii="仿宋" w:hAnsi="仿宋" w:eastAsia="仿宋" w:cs="仿宋"/>
          <w:sz w:val="20"/>
          <w:szCs w:val="20"/>
        </w:rPr>
        <w:t>月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</w:t>
      </w:r>
      <w:r>
        <w:rPr>
          <w:rFonts w:hint="eastAsia" w:ascii="仿宋" w:hAnsi="仿宋" w:eastAsia="仿宋" w:cs="仿宋"/>
          <w:sz w:val="20"/>
          <w:szCs w:val="20"/>
        </w:rPr>
        <w:t>日</w:t>
      </w:r>
    </w:p>
    <w:p w14:paraId="1398344A">
      <w:pPr>
        <w:spacing w:line="480" w:lineRule="auto"/>
        <w:ind w:firstLine="420"/>
        <w:jc w:val="center"/>
        <w:rPr>
          <w:rFonts w:ascii="仿宋" w:hAnsi="仿宋" w:eastAsia="仿宋" w:cs="仿宋"/>
          <w:bCs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bCs/>
          <w:color w:val="000000"/>
          <w:sz w:val="22"/>
          <w:szCs w:val="22"/>
        </w:rPr>
        <w:t xml:space="preserve"> </w:t>
      </w:r>
    </w:p>
    <w:p w14:paraId="5AB14C3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866E3"/>
    <w:rsid w:val="2368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Calibri" w:hAnsi="Calibri" w:cs="Calibri"/>
      <w:b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2026-05-25T06:31:00Z</dcterms:created>
  <dc:creator>PB-5</dc:creator>
  <cp:lastModifiedBy>PB-5</cp:lastModifiedBy>
  <dcterms:modified xsi:type="dcterms:W3CDTF">2026-05-25T06:32:04Z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C188FF0996EE4E7C893C1C7F3708960A_11</vt:lpwstr>
  </property>
  <property fmtid="{D5CDD505-2E9C-101B-9397-08002B2CF9AE}" pid="4" name="KSOTemplateDocerSaveRecord">
    <vt:lpwstr>eyJoZGlkIjoiMDU1NGJlNmFhMzk5NDAwNDdhYzUyYzgzNjRiODVkNGQiLCJ1c2VySWQiOiIzNTIwMTgzMDEifQ==</vt:lpwstr>
  </property>
</Properties>
</file>