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F7AC6">
      <w:pPr>
        <w:pStyle w:val="2"/>
        <w:autoSpaceDE w:val="0"/>
        <w:autoSpaceDN w:val="0"/>
        <w:adjustRightInd w:val="0"/>
        <w:spacing w:before="0" w:after="0" w:line="500" w:lineRule="exact"/>
        <w:jc w:val="center"/>
        <w:rPr>
          <w:rFonts w:ascii="华文中宋" w:hAnsi="华文中宋" w:eastAsia="华文中宋"/>
        </w:rPr>
      </w:pPr>
      <w:bookmarkStart w:id="1" w:name="_GoBack"/>
      <w:bookmarkEnd w:id="1"/>
      <w:r>
        <w:rPr>
          <w:rFonts w:hint="eastAsia" w:ascii="华文中宋" w:hAnsi="华文中宋" w:eastAsia="华文中宋"/>
        </w:rPr>
        <w:t>关于</w:t>
      </w:r>
      <w:r>
        <w:rPr>
          <w:rFonts w:hint="eastAsia" w:ascii="华文中宋" w:hAnsi="华文中宋" w:eastAsia="华文中宋"/>
          <w:lang w:eastAsia="zh-CN"/>
        </w:rPr>
        <w:t>西安市钟鼓楼保管所钟鼓楼安保物业管理项目</w:t>
      </w:r>
      <w:r>
        <w:rPr>
          <w:rFonts w:hint="eastAsia" w:ascii="华文中宋" w:hAnsi="华文中宋" w:eastAsia="华文中宋"/>
        </w:rPr>
        <w:t>的中标结果公告</w:t>
      </w:r>
    </w:p>
    <w:p w14:paraId="405B242A">
      <w:pPr>
        <w:pStyle w:val="28"/>
        <w:spacing w:line="500" w:lineRule="exact"/>
        <w:ind w:firstLine="0" w:firstLineChars="0"/>
        <w:rPr>
          <w:rFonts w:ascii="黑体" w:hAnsi="黑体" w:eastAsia="黑体"/>
          <w:sz w:val="28"/>
          <w:szCs w:val="28"/>
        </w:rPr>
      </w:pPr>
      <w:bookmarkStart w:id="0" w:name="OLE_LINK1"/>
    </w:p>
    <w:p w14:paraId="5E5348A6">
      <w:pPr>
        <w:pStyle w:val="28"/>
        <w:spacing w:line="500" w:lineRule="exact"/>
        <w:ind w:right="609" w:rightChars="290" w:firstLine="0" w:firstLineChars="0"/>
        <w:rPr>
          <w:rFonts w:hint="eastAsia" w:ascii="黑体" w:hAnsi="黑体" w:eastAsia="黑体"/>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XCZX2026-0026</w:t>
      </w:r>
    </w:p>
    <w:p w14:paraId="6AF2B246">
      <w:pPr>
        <w:topLinePunct/>
        <w:spacing w:line="400" w:lineRule="exact"/>
        <w:ind w:firstLine="560" w:firstLineChars="200"/>
        <w:rPr>
          <w:rFonts w:ascii="仿宋" w:hAnsi="仿宋" w:eastAsia="仿宋" w:cs="Times New Roman"/>
          <w:kern w:val="2"/>
          <w:sz w:val="28"/>
          <w:szCs w:val="28"/>
          <w:lang w:val="en-US" w:eastAsia="zh-CN" w:bidi="ar-SA"/>
        </w:rPr>
      </w:pPr>
      <w:r>
        <w:rPr>
          <w:rFonts w:hint="eastAsia" w:ascii="黑体" w:hAnsi="黑体" w:eastAsia="黑体"/>
          <w:sz w:val="28"/>
          <w:szCs w:val="28"/>
        </w:rPr>
        <w:t>备案编号：</w:t>
      </w:r>
      <w:r>
        <w:rPr>
          <w:rFonts w:hint="eastAsia" w:ascii="仿宋" w:hAnsi="仿宋" w:eastAsia="仿宋" w:cs="Times New Roman"/>
          <w:kern w:val="2"/>
          <w:sz w:val="28"/>
          <w:szCs w:val="28"/>
          <w:lang w:val="en-US" w:eastAsia="zh-CN" w:bidi="ar-SA"/>
        </w:rPr>
        <w:t>ZCBN-西安市-2026-00602</w:t>
      </w:r>
    </w:p>
    <w:p w14:paraId="0573AD5F">
      <w:pPr>
        <w:pStyle w:val="28"/>
        <w:spacing w:line="500" w:lineRule="exact"/>
        <w:ind w:left="1960" w:hanging="1960" w:hangingChars="7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二、项目名称：</w:t>
      </w:r>
      <w:r>
        <w:rPr>
          <w:rFonts w:hint="eastAsia" w:ascii="仿宋" w:hAnsi="仿宋" w:eastAsia="仿宋" w:cs="Times New Roman"/>
          <w:kern w:val="2"/>
          <w:sz w:val="28"/>
          <w:szCs w:val="28"/>
          <w:lang w:val="en-US" w:eastAsia="zh-CN" w:bidi="ar-SA"/>
        </w:rPr>
        <w:t>西安市钟鼓楼保管所钟鼓楼安保物业管理项目</w:t>
      </w:r>
    </w:p>
    <w:p w14:paraId="658C90CD">
      <w:pPr>
        <w:pStyle w:val="28"/>
        <w:spacing w:line="500" w:lineRule="exact"/>
        <w:ind w:firstLine="0" w:firstLineChars="0"/>
        <w:rPr>
          <w:rFonts w:ascii="黑体" w:hAnsi="黑体" w:eastAsia="黑体"/>
          <w:sz w:val="28"/>
          <w:szCs w:val="28"/>
        </w:rPr>
      </w:pPr>
      <w:r>
        <w:rPr>
          <w:rFonts w:hint="eastAsia" w:ascii="黑体" w:hAnsi="黑体" w:eastAsia="黑体"/>
          <w:sz w:val="28"/>
          <w:szCs w:val="28"/>
        </w:rPr>
        <w:t>三、中标信息</w:t>
      </w:r>
    </w:p>
    <w:p w14:paraId="7C7C45B4">
      <w:pPr>
        <w:spacing w:line="500" w:lineRule="exact"/>
        <w:ind w:firstLine="560" w:firstLineChars="200"/>
        <w:rPr>
          <w:rFonts w:hint="eastAsia" w:ascii="仿宋" w:hAnsi="仿宋" w:eastAsia="仿宋"/>
          <w:sz w:val="28"/>
          <w:szCs w:val="28"/>
          <w:lang w:eastAsia="zh-CN"/>
        </w:rPr>
      </w:pPr>
      <w:r>
        <w:rPr>
          <w:rFonts w:hint="eastAsia" w:ascii="黑体" w:hAnsi="黑体" w:eastAsia="黑体"/>
          <w:sz w:val="28"/>
          <w:szCs w:val="28"/>
        </w:rPr>
        <w:t>供应商名称</w:t>
      </w:r>
      <w:r>
        <w:rPr>
          <w:rFonts w:hint="eastAsia" w:ascii="黑体" w:hAnsi="黑体" w:eastAsia="黑体"/>
          <w:sz w:val="28"/>
          <w:szCs w:val="28"/>
          <w:lang w:val="en-US" w:eastAsia="zh-CN"/>
        </w:rPr>
        <w:t>:</w:t>
      </w:r>
      <w:r>
        <w:rPr>
          <w:rFonts w:hint="eastAsia" w:ascii="仿宋" w:hAnsi="仿宋" w:eastAsia="仿宋"/>
          <w:sz w:val="28"/>
          <w:szCs w:val="28"/>
          <w:lang w:eastAsia="zh-CN"/>
        </w:rPr>
        <w:t xml:space="preserve"> 中兵卫保安集团有限公司</w:t>
      </w:r>
    </w:p>
    <w:p w14:paraId="6873213D">
      <w:pPr>
        <w:spacing w:line="500" w:lineRule="exact"/>
        <w:ind w:firstLine="560" w:firstLineChars="200"/>
        <w:rPr>
          <w:rFonts w:hint="eastAsia" w:ascii="仿宋" w:hAnsi="仿宋" w:eastAsia="仿宋"/>
          <w:sz w:val="28"/>
          <w:szCs w:val="28"/>
          <w:lang w:val="en-US" w:eastAsia="zh-CN"/>
        </w:rPr>
      </w:pPr>
      <w:r>
        <w:rPr>
          <w:rFonts w:hint="eastAsia" w:ascii="黑体" w:hAnsi="黑体" w:eastAsia="黑体"/>
          <w:sz w:val="28"/>
          <w:szCs w:val="28"/>
        </w:rPr>
        <w:t>中标金额</w:t>
      </w:r>
      <w:r>
        <w:rPr>
          <w:rFonts w:hint="eastAsia" w:ascii="仿宋" w:hAnsi="仿宋" w:eastAsia="仿宋"/>
          <w:sz w:val="28"/>
          <w:szCs w:val="28"/>
        </w:rPr>
        <w:t>：</w:t>
      </w:r>
      <w:r>
        <w:rPr>
          <w:rFonts w:hint="eastAsia" w:ascii="仿宋" w:hAnsi="仿宋" w:eastAsia="仿宋"/>
          <w:sz w:val="28"/>
          <w:szCs w:val="28"/>
          <w:lang w:eastAsia="zh-CN"/>
        </w:rPr>
        <w:t>4896000.00元</w:t>
      </w:r>
    </w:p>
    <w:p w14:paraId="714BF66F">
      <w:pPr>
        <w:spacing w:line="500" w:lineRule="exact"/>
        <w:ind w:firstLine="560" w:firstLineChars="200"/>
        <w:jc w:val="left"/>
        <w:rPr>
          <w:rFonts w:hint="default" w:ascii="仿宋" w:hAnsi="仿宋" w:eastAsia="黑体"/>
          <w:sz w:val="28"/>
          <w:szCs w:val="28"/>
          <w:lang w:val="en-US" w:eastAsia="zh-CN"/>
        </w:rPr>
      </w:pPr>
      <w:r>
        <w:rPr>
          <w:rFonts w:hint="eastAsia" w:ascii="黑体" w:hAnsi="黑体" w:eastAsia="黑体"/>
          <w:sz w:val="28"/>
          <w:szCs w:val="28"/>
        </w:rPr>
        <w:t>供应商地址:</w:t>
      </w:r>
      <w:r>
        <w:rPr>
          <w:rFonts w:hint="eastAsia" w:ascii="仿宋" w:hAnsi="仿宋" w:eastAsia="仿宋"/>
          <w:sz w:val="28"/>
          <w:szCs w:val="28"/>
          <w:lang w:eastAsia="zh-CN"/>
        </w:rPr>
        <w:t>陕西省西安市未央区文景路</w:t>
      </w:r>
      <w:r>
        <w:rPr>
          <w:rFonts w:hint="eastAsia" w:ascii="仿宋" w:hAnsi="仿宋" w:eastAsia="仿宋"/>
          <w:sz w:val="28"/>
          <w:szCs w:val="28"/>
          <w:lang w:val="en-US" w:eastAsia="zh-CN"/>
        </w:rPr>
        <w:t>15号省公安厅原制证中心三楼南侧</w:t>
      </w:r>
    </w:p>
    <w:p w14:paraId="74077FC4">
      <w:pPr>
        <w:spacing w:line="500" w:lineRule="exact"/>
        <w:ind w:left="657" w:leftChars="266" w:hanging="98" w:hangingChars="35"/>
        <w:rPr>
          <w:rFonts w:hint="eastAsia" w:ascii="仿宋" w:hAnsi="仿宋" w:eastAsia="仿宋"/>
          <w:sz w:val="28"/>
          <w:szCs w:val="28"/>
          <w:lang w:val="en-US" w:eastAsia="zh-CN"/>
        </w:rPr>
      </w:pPr>
      <w:r>
        <w:rPr>
          <w:rFonts w:hint="eastAsia" w:ascii="黑体" w:hAnsi="黑体" w:eastAsia="黑体"/>
          <w:sz w:val="28"/>
          <w:szCs w:val="28"/>
        </w:rPr>
        <w:t>联系人：</w:t>
      </w:r>
      <w:r>
        <w:rPr>
          <w:rFonts w:hint="eastAsia" w:ascii="仿宋" w:hAnsi="仿宋" w:eastAsia="仿宋"/>
          <w:sz w:val="28"/>
          <w:szCs w:val="28"/>
          <w:lang w:eastAsia="zh-CN"/>
        </w:rPr>
        <w:t>张昭</w:t>
      </w:r>
    </w:p>
    <w:p w14:paraId="67FED9E9">
      <w:pPr>
        <w:spacing w:line="500" w:lineRule="exact"/>
        <w:ind w:firstLine="560" w:firstLineChars="200"/>
        <w:rPr>
          <w:rFonts w:hint="default" w:ascii="仿宋" w:hAnsi="仿宋" w:eastAsia="仿宋"/>
          <w:sz w:val="28"/>
          <w:szCs w:val="28"/>
          <w:lang w:val="en-US" w:eastAsia="zh-CN"/>
        </w:rPr>
      </w:pPr>
      <w:r>
        <w:rPr>
          <w:rFonts w:hint="eastAsia" w:ascii="黑体" w:hAnsi="黑体" w:eastAsia="黑体"/>
          <w:sz w:val="28"/>
          <w:szCs w:val="28"/>
        </w:rPr>
        <w:t>联系方式</w:t>
      </w:r>
      <w:r>
        <w:rPr>
          <w:rFonts w:ascii="仿宋" w:hAnsi="仿宋" w:eastAsia="仿宋"/>
          <w:sz w:val="28"/>
          <w:szCs w:val="28"/>
        </w:rPr>
        <w:t>：</w:t>
      </w:r>
      <w:r>
        <w:rPr>
          <w:rFonts w:hint="eastAsia" w:ascii="仿宋" w:hAnsi="仿宋" w:eastAsia="仿宋"/>
          <w:sz w:val="28"/>
          <w:szCs w:val="28"/>
          <w:lang w:eastAsia="zh-CN"/>
        </w:rPr>
        <w:t>13649295039</w:t>
      </w:r>
    </w:p>
    <w:p w14:paraId="2D5CE0B7">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14:paraId="7632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14:paraId="095FAF86">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14:paraId="1BC6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56" w:type="dxa"/>
          </w:tcPr>
          <w:p w14:paraId="02CD8035">
            <w:pPr>
              <w:pStyle w:val="28"/>
              <w:spacing w:line="500" w:lineRule="exact"/>
              <w:ind w:left="1960" w:hanging="1968" w:hangingChars="700"/>
              <w:jc w:val="left"/>
              <w:rPr>
                <w:rFonts w:hint="eastAsia" w:ascii="仿宋" w:hAnsi="仿宋" w:eastAsia="仿宋" w:cs="Times New Roman"/>
                <w:kern w:val="2"/>
                <w:sz w:val="28"/>
                <w:szCs w:val="28"/>
                <w:lang w:val="en-US" w:eastAsia="zh-CN" w:bidi="ar-SA"/>
              </w:rPr>
            </w:pPr>
            <w:r>
              <w:rPr>
                <w:rFonts w:hint="eastAsia" w:ascii="仿宋" w:hAnsi="仿宋" w:eastAsia="仿宋"/>
                <w:b/>
                <w:bCs/>
                <w:kern w:val="0"/>
                <w:sz w:val="28"/>
                <w:szCs w:val="28"/>
              </w:rPr>
              <w:t>项目名称：</w:t>
            </w:r>
            <w:r>
              <w:rPr>
                <w:rFonts w:hint="eastAsia" w:ascii="仿宋" w:hAnsi="仿宋" w:eastAsia="仿宋" w:cs="Times New Roman"/>
                <w:kern w:val="2"/>
                <w:sz w:val="28"/>
                <w:szCs w:val="28"/>
                <w:lang w:val="en-US" w:eastAsia="zh-CN" w:bidi="ar-SA"/>
              </w:rPr>
              <w:t>西安市钟鼓楼保管所钟鼓楼安保物业管理项目</w:t>
            </w:r>
          </w:p>
          <w:p w14:paraId="2EA5D4B0">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14:paraId="3ADBDB7D">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14:paraId="2EC9282F">
            <w:pPr>
              <w:pStyle w:val="9"/>
              <w:spacing w:line="500" w:lineRule="exact"/>
              <w:rPr>
                <w:rFonts w:hint="eastAsia" w:ascii="仿宋" w:hAnsi="仿宋" w:eastAsia="仿宋"/>
                <w:b/>
                <w:bCs/>
                <w:kern w:val="0"/>
                <w:sz w:val="28"/>
                <w:szCs w:val="28"/>
                <w:lang w:eastAsia="zh-CN"/>
              </w:rPr>
            </w:pPr>
            <w:r>
              <w:rPr>
                <w:rFonts w:hint="eastAsia" w:ascii="仿宋" w:hAnsi="仿宋" w:eastAsia="仿宋"/>
                <w:b/>
                <w:bCs/>
                <w:kern w:val="0"/>
                <w:sz w:val="28"/>
                <w:szCs w:val="28"/>
                <w:lang w:eastAsia="zh-CN"/>
              </w:rPr>
              <w:t>服务标准：</w:t>
            </w:r>
            <w:r>
              <w:rPr>
                <w:rFonts w:hint="eastAsia" w:ascii="仿宋" w:hAnsi="仿宋" w:eastAsia="仿宋" w:cs="宋体"/>
                <w:kern w:val="0"/>
                <w:sz w:val="28"/>
                <w:szCs w:val="28"/>
              </w:rPr>
              <w:t>详见招标文件第三章。</w:t>
            </w:r>
          </w:p>
          <w:p w14:paraId="16B01F4B">
            <w:pPr>
              <w:pStyle w:val="9"/>
              <w:spacing w:line="500" w:lineRule="exact"/>
              <w:rPr>
                <w:rFonts w:hint="eastAsia" w:ascii="华文仿宋" w:hAnsi="华文仿宋" w:eastAsia="仿宋"/>
                <w:sz w:val="28"/>
                <w:szCs w:val="28"/>
                <w:lang w:eastAsia="zh-CN"/>
              </w:rPr>
            </w:pPr>
            <w:r>
              <w:rPr>
                <w:rFonts w:hint="eastAsia" w:ascii="仿宋" w:hAnsi="仿宋" w:eastAsia="仿宋"/>
                <w:b/>
                <w:bCs/>
                <w:kern w:val="0"/>
                <w:sz w:val="28"/>
                <w:szCs w:val="28"/>
              </w:rPr>
              <w:t>服务时间</w:t>
            </w:r>
            <w:r>
              <w:rPr>
                <w:rFonts w:hint="eastAsia" w:ascii="仿宋" w:hAnsi="仿宋" w:eastAsia="仿宋" w:cs="宋体"/>
                <w:kern w:val="0"/>
                <w:sz w:val="28"/>
                <w:szCs w:val="28"/>
              </w:rPr>
              <w:t>：以签订合同时约定的起止时间为准，服务期一年。</w:t>
            </w:r>
          </w:p>
        </w:tc>
      </w:tr>
    </w:tbl>
    <w:p w14:paraId="7A50422F">
      <w:pPr>
        <w:numPr>
          <w:ilvl w:val="0"/>
          <w:numId w:val="0"/>
        </w:numPr>
        <w:spacing w:line="500" w:lineRule="exact"/>
        <w:rPr>
          <w:rFonts w:hint="eastAsia" w:ascii="仿宋" w:hAnsi="仿宋" w:eastAsia="仿宋" w:cs="宋体"/>
          <w:kern w:val="0"/>
          <w:sz w:val="28"/>
          <w:szCs w:val="28"/>
        </w:rPr>
      </w:pPr>
      <w:r>
        <w:rPr>
          <w:rFonts w:hint="eastAsia" w:ascii="黑体" w:hAnsi="黑体" w:eastAsia="黑体"/>
          <w:sz w:val="28"/>
          <w:szCs w:val="28"/>
          <w:lang w:eastAsia="zh-CN"/>
        </w:rPr>
        <w:t>五、</w:t>
      </w:r>
      <w:r>
        <w:rPr>
          <w:rFonts w:hint="eastAsia" w:ascii="黑体" w:hAnsi="黑体" w:eastAsia="黑体"/>
          <w:sz w:val="28"/>
          <w:szCs w:val="28"/>
        </w:rPr>
        <w:t>评审专家名单：</w:t>
      </w:r>
      <w:r>
        <w:rPr>
          <w:rFonts w:hint="eastAsia" w:ascii="仿宋" w:hAnsi="仿宋" w:eastAsia="仿宋" w:cs="宋体"/>
          <w:kern w:val="0"/>
          <w:sz w:val="28"/>
          <w:szCs w:val="28"/>
        </w:rPr>
        <w:t>曲全龙</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张新颖</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李彬</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杜静</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石留娥</w:t>
      </w:r>
    </w:p>
    <w:p w14:paraId="6748E629">
      <w:pPr>
        <w:numPr>
          <w:ilvl w:val="0"/>
          <w:numId w:val="0"/>
        </w:num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14:paraId="4F067E8C">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14:paraId="1B1BAA41">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1、本项目为专门面向中小企业采购项目，</w:t>
      </w:r>
      <w:r>
        <w:rPr>
          <w:rFonts w:hint="eastAsia" w:ascii="仿宋" w:hAnsi="仿宋" w:eastAsia="仿宋" w:cs="宋体"/>
          <w:bCs/>
          <w:sz w:val="28"/>
          <w:szCs w:val="28"/>
          <w:lang w:eastAsia="zh-CN"/>
        </w:rPr>
        <w:t>评审价格为</w:t>
      </w:r>
      <w:r>
        <w:rPr>
          <w:rFonts w:hint="eastAsia" w:ascii="仿宋" w:hAnsi="仿宋" w:eastAsia="仿宋"/>
          <w:sz w:val="28"/>
          <w:szCs w:val="28"/>
          <w:lang w:eastAsia="zh-CN"/>
        </w:rPr>
        <w:t>4896000.00</w:t>
      </w:r>
      <w:r>
        <w:rPr>
          <w:rFonts w:hint="eastAsia" w:ascii="仿宋" w:hAnsi="仿宋" w:eastAsia="仿宋" w:cs="宋体"/>
          <w:bCs/>
          <w:sz w:val="28"/>
          <w:szCs w:val="28"/>
          <w:lang w:val="en-US" w:eastAsia="zh-CN"/>
        </w:rPr>
        <w:t>元，</w:t>
      </w:r>
      <w:r>
        <w:rPr>
          <w:rFonts w:hint="eastAsia" w:ascii="仿宋" w:hAnsi="仿宋" w:eastAsia="仿宋" w:cs="宋体"/>
          <w:bCs/>
          <w:sz w:val="28"/>
          <w:szCs w:val="28"/>
        </w:rPr>
        <w:t>中标供应商企业性质详见附件。</w:t>
      </w:r>
    </w:p>
    <w:p w14:paraId="734B1A75">
      <w:pPr>
        <w:spacing w:line="500" w:lineRule="exact"/>
        <w:ind w:firstLine="560" w:firstLineChars="200"/>
        <w:jc w:val="left"/>
        <w:rPr>
          <w:rFonts w:hint="eastAsia" w:ascii="仿宋" w:hAnsi="仿宋" w:eastAsia="仿宋" w:cs="宋体"/>
          <w:bCs/>
          <w:sz w:val="28"/>
          <w:szCs w:val="28"/>
        </w:rPr>
      </w:pPr>
      <w:r>
        <w:rPr>
          <w:rFonts w:hint="eastAsia" w:ascii="仿宋" w:hAnsi="仿宋" w:eastAsia="仿宋" w:cs="宋体"/>
          <w:bCs/>
          <w:sz w:val="28"/>
          <w:szCs w:val="28"/>
        </w:rPr>
        <w:t>2、本项目采用远程异地评标，由</w:t>
      </w:r>
      <w:r>
        <w:rPr>
          <w:rFonts w:hint="eastAsia" w:ascii="仿宋" w:hAnsi="仿宋" w:eastAsia="仿宋" w:cs="宋体"/>
          <w:bCs/>
          <w:sz w:val="28"/>
          <w:szCs w:val="28"/>
          <w:lang w:eastAsia="zh-CN"/>
        </w:rPr>
        <w:t>大连市</w:t>
      </w:r>
      <w:r>
        <w:rPr>
          <w:rFonts w:hint="eastAsia" w:ascii="仿宋" w:hAnsi="仿宋" w:eastAsia="仿宋" w:cs="宋体"/>
          <w:bCs/>
          <w:sz w:val="28"/>
          <w:szCs w:val="28"/>
        </w:rPr>
        <w:t>公共资源交易中心抽取</w:t>
      </w:r>
      <w:r>
        <w:rPr>
          <w:rFonts w:hint="eastAsia" w:ascii="仿宋" w:hAnsi="仿宋" w:eastAsia="仿宋" w:cs="宋体"/>
          <w:bCs/>
          <w:sz w:val="28"/>
          <w:szCs w:val="28"/>
          <w:lang w:eastAsia="zh-CN"/>
        </w:rPr>
        <w:t>一名专家</w:t>
      </w:r>
      <w:r>
        <w:rPr>
          <w:rFonts w:hint="eastAsia" w:ascii="仿宋" w:hAnsi="仿宋" w:eastAsia="仿宋" w:cs="宋体"/>
          <w:bCs/>
          <w:sz w:val="28"/>
          <w:szCs w:val="28"/>
        </w:rPr>
        <w:t>（</w:t>
      </w:r>
      <w:r>
        <w:rPr>
          <w:rFonts w:hint="eastAsia" w:ascii="仿宋" w:hAnsi="仿宋" w:eastAsia="仿宋" w:cs="宋体"/>
          <w:kern w:val="0"/>
          <w:sz w:val="28"/>
          <w:szCs w:val="28"/>
          <w:lang w:eastAsia="zh-CN"/>
        </w:rPr>
        <w:t>曲全龙</w:t>
      </w:r>
      <w:r>
        <w:rPr>
          <w:rFonts w:hint="eastAsia" w:ascii="仿宋" w:hAnsi="仿宋" w:eastAsia="仿宋" w:cs="宋体"/>
          <w:bCs/>
          <w:sz w:val="28"/>
          <w:szCs w:val="28"/>
        </w:rPr>
        <w:t>）</w:t>
      </w:r>
      <w:r>
        <w:rPr>
          <w:rFonts w:hint="eastAsia" w:ascii="仿宋" w:hAnsi="仿宋" w:eastAsia="仿宋" w:cs="宋体"/>
          <w:bCs/>
          <w:sz w:val="28"/>
          <w:szCs w:val="28"/>
          <w:lang w:eastAsia="zh-CN"/>
        </w:rPr>
        <w:t>、洛阳市</w:t>
      </w:r>
      <w:r>
        <w:rPr>
          <w:rFonts w:hint="eastAsia" w:ascii="仿宋" w:hAnsi="仿宋" w:eastAsia="仿宋" w:cs="宋体"/>
          <w:bCs/>
          <w:sz w:val="28"/>
          <w:szCs w:val="28"/>
        </w:rPr>
        <w:t>公共资源交易中心抽取</w:t>
      </w:r>
      <w:r>
        <w:rPr>
          <w:rFonts w:hint="eastAsia" w:ascii="仿宋" w:hAnsi="仿宋" w:eastAsia="仿宋" w:cs="宋体"/>
          <w:bCs/>
          <w:sz w:val="28"/>
          <w:szCs w:val="28"/>
          <w:lang w:eastAsia="zh-CN"/>
        </w:rPr>
        <w:t>两名专家（</w:t>
      </w:r>
      <w:r>
        <w:rPr>
          <w:rFonts w:hint="eastAsia" w:ascii="仿宋" w:hAnsi="仿宋" w:eastAsia="仿宋" w:cs="宋体"/>
          <w:kern w:val="0"/>
          <w:sz w:val="28"/>
          <w:szCs w:val="28"/>
        </w:rPr>
        <w:t>杜静</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石留娥</w:t>
      </w:r>
      <w:r>
        <w:rPr>
          <w:rFonts w:hint="eastAsia" w:ascii="仿宋" w:hAnsi="仿宋" w:eastAsia="仿宋" w:cs="宋体"/>
          <w:bCs/>
          <w:sz w:val="28"/>
          <w:szCs w:val="28"/>
          <w:lang w:eastAsia="zh-CN"/>
        </w:rPr>
        <w:t>）和</w:t>
      </w:r>
      <w:r>
        <w:rPr>
          <w:rFonts w:hint="eastAsia" w:ascii="仿宋" w:hAnsi="仿宋" w:eastAsia="仿宋" w:cs="宋体"/>
          <w:bCs/>
          <w:sz w:val="28"/>
          <w:szCs w:val="28"/>
        </w:rPr>
        <w:t>西安市公共资源交易中心抽取</w:t>
      </w:r>
      <w:r>
        <w:rPr>
          <w:rFonts w:hint="eastAsia" w:ascii="仿宋" w:hAnsi="仿宋" w:eastAsia="仿宋" w:cs="宋体"/>
          <w:bCs/>
          <w:sz w:val="28"/>
          <w:szCs w:val="28"/>
          <w:lang w:eastAsia="zh-CN"/>
        </w:rPr>
        <w:t>一名专家</w:t>
      </w:r>
      <w:r>
        <w:rPr>
          <w:rFonts w:hint="eastAsia" w:ascii="仿宋" w:hAnsi="仿宋" w:eastAsia="仿宋" w:cs="宋体"/>
          <w:bCs/>
          <w:sz w:val="28"/>
          <w:szCs w:val="28"/>
        </w:rPr>
        <w:t>（</w:t>
      </w:r>
      <w:r>
        <w:rPr>
          <w:rFonts w:hint="eastAsia" w:ascii="仿宋" w:hAnsi="仿宋" w:eastAsia="仿宋" w:cs="宋体"/>
          <w:kern w:val="0"/>
          <w:sz w:val="28"/>
          <w:szCs w:val="28"/>
          <w:lang w:eastAsia="zh-CN"/>
        </w:rPr>
        <w:t>张新颖</w:t>
      </w:r>
      <w:r>
        <w:rPr>
          <w:rFonts w:hint="eastAsia" w:ascii="仿宋" w:hAnsi="仿宋" w:eastAsia="仿宋" w:cs="宋体"/>
          <w:bCs/>
          <w:sz w:val="28"/>
          <w:szCs w:val="28"/>
        </w:rPr>
        <w:t>）</w:t>
      </w:r>
      <w:r>
        <w:rPr>
          <w:rFonts w:hint="eastAsia" w:ascii="仿宋" w:hAnsi="仿宋" w:eastAsia="仿宋" w:cs="宋体"/>
          <w:bCs/>
          <w:sz w:val="28"/>
          <w:szCs w:val="28"/>
          <w:lang w:eastAsia="zh-CN"/>
        </w:rPr>
        <w:t>，</w:t>
      </w:r>
      <w:r>
        <w:rPr>
          <w:rFonts w:hint="eastAsia" w:ascii="仿宋" w:hAnsi="仿宋" w:eastAsia="仿宋" w:cs="宋体"/>
          <w:bCs/>
          <w:sz w:val="28"/>
          <w:szCs w:val="28"/>
        </w:rPr>
        <w:t>共抽取</w:t>
      </w:r>
      <w:r>
        <w:rPr>
          <w:rFonts w:hint="eastAsia" w:ascii="仿宋" w:hAnsi="仿宋" w:eastAsia="仿宋" w:cs="宋体"/>
          <w:bCs/>
          <w:sz w:val="28"/>
          <w:szCs w:val="28"/>
          <w:lang w:eastAsia="zh-CN"/>
        </w:rPr>
        <w:t>四</w:t>
      </w:r>
      <w:r>
        <w:rPr>
          <w:rFonts w:hint="eastAsia" w:ascii="仿宋" w:hAnsi="仿宋" w:eastAsia="仿宋" w:cs="宋体"/>
          <w:bCs/>
          <w:sz w:val="28"/>
          <w:szCs w:val="28"/>
        </w:rPr>
        <w:t>名</w:t>
      </w:r>
      <w:r>
        <w:rPr>
          <w:rFonts w:hint="eastAsia" w:ascii="仿宋" w:hAnsi="仿宋" w:eastAsia="仿宋" w:cs="宋体"/>
          <w:bCs/>
          <w:sz w:val="28"/>
          <w:szCs w:val="28"/>
          <w:lang w:eastAsia="zh-CN"/>
        </w:rPr>
        <w:t>异地</w:t>
      </w:r>
      <w:r>
        <w:rPr>
          <w:rFonts w:hint="eastAsia" w:ascii="仿宋" w:hAnsi="仿宋" w:eastAsia="仿宋" w:cs="宋体"/>
          <w:bCs/>
          <w:sz w:val="28"/>
          <w:szCs w:val="28"/>
        </w:rPr>
        <w:t>专家，通过“新点易彩虹跨区域评标调度系统”系统线上与采购人</w:t>
      </w:r>
      <w:r>
        <w:rPr>
          <w:rFonts w:hint="eastAsia" w:ascii="仿宋" w:hAnsi="仿宋" w:eastAsia="仿宋" w:cs="宋体"/>
          <w:bCs/>
          <w:sz w:val="28"/>
          <w:szCs w:val="28"/>
          <w:lang w:eastAsia="zh-CN"/>
        </w:rPr>
        <w:t>一</w:t>
      </w:r>
      <w:r>
        <w:rPr>
          <w:rFonts w:hint="eastAsia" w:ascii="仿宋" w:hAnsi="仿宋" w:eastAsia="仿宋" w:cs="宋体"/>
          <w:bCs/>
          <w:sz w:val="28"/>
          <w:szCs w:val="28"/>
        </w:rPr>
        <w:t>名评标代表(</w:t>
      </w:r>
      <w:r>
        <w:rPr>
          <w:rFonts w:hint="eastAsia" w:ascii="仿宋" w:hAnsi="仿宋" w:eastAsia="仿宋" w:cs="宋体"/>
          <w:kern w:val="0"/>
          <w:sz w:val="28"/>
          <w:szCs w:val="28"/>
        </w:rPr>
        <w:t>李彬</w:t>
      </w:r>
      <w:r>
        <w:rPr>
          <w:rFonts w:hint="eastAsia" w:ascii="仿宋" w:hAnsi="仿宋" w:eastAsia="仿宋" w:cs="宋体"/>
          <w:bCs/>
          <w:sz w:val="28"/>
          <w:szCs w:val="28"/>
        </w:rPr>
        <w:t>)组建评标委员会进行评审。</w:t>
      </w:r>
    </w:p>
    <w:p w14:paraId="2ED54B16">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本项目采用综合评分法，现依据市财函【2024】817号文件规定，中标供应商的最后得分为</w:t>
      </w:r>
      <w:r>
        <w:rPr>
          <w:rFonts w:hint="eastAsia" w:ascii="仿宋" w:hAnsi="仿宋" w:eastAsia="仿宋" w:cs="仿宋"/>
          <w:kern w:val="0"/>
          <w:sz w:val="28"/>
          <w:szCs w:val="28"/>
        </w:rPr>
        <w:t>90.00</w:t>
      </w:r>
      <w:r>
        <w:rPr>
          <w:rFonts w:hint="eastAsia" w:ascii="仿宋" w:hAnsi="仿宋" w:eastAsia="仿宋" w:cs="宋体"/>
          <w:bCs/>
          <w:sz w:val="28"/>
          <w:szCs w:val="28"/>
        </w:rPr>
        <w:t>分。</w:t>
      </w:r>
    </w:p>
    <w:p w14:paraId="5A44F031">
      <w:pPr>
        <w:spacing w:line="540" w:lineRule="exact"/>
        <w:ind w:firstLine="528" w:firstLineChars="200"/>
        <w:rPr>
          <w:rFonts w:ascii="仿宋" w:hAnsi="仿宋" w:eastAsia="仿宋" w:cs="宋体"/>
          <w:kern w:val="0"/>
          <w:sz w:val="28"/>
          <w:szCs w:val="28"/>
        </w:rPr>
      </w:pPr>
      <w:r>
        <w:rPr>
          <w:rFonts w:hint="eastAsia" w:ascii="仿宋" w:hAnsi="仿宋" w:eastAsia="仿宋" w:cs="宋体"/>
          <w:spacing w:val="-8"/>
          <w:kern w:val="0"/>
          <w:sz w:val="28"/>
          <w:szCs w:val="28"/>
          <w:lang w:val="en-US" w:eastAsia="zh-CN"/>
        </w:rPr>
        <w:t>4</w:t>
      </w:r>
      <w:r>
        <w:rPr>
          <w:rFonts w:hint="eastAsia" w:ascii="仿宋" w:hAnsi="仿宋" w:eastAsia="仿宋" w:cs="宋体"/>
          <w:spacing w:val="-8"/>
          <w:kern w:val="0"/>
          <w:sz w:val="28"/>
          <w:szCs w:val="28"/>
        </w:rPr>
        <w:t>、</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14:paraId="32CCAD7A">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6C8FE580">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1.采购人信息</w:t>
      </w:r>
    </w:p>
    <w:p w14:paraId="6A5E1574">
      <w:pPr>
        <w:spacing w:line="540" w:lineRule="exact"/>
        <w:ind w:firstLine="560" w:firstLineChars="200"/>
        <w:rPr>
          <w:rFonts w:hint="eastAsia" w:ascii="仿宋" w:hAnsi="仿宋" w:eastAsia="仿宋" w:cs="宋体"/>
          <w:bCs/>
          <w:sz w:val="28"/>
          <w:szCs w:val="28"/>
          <w:lang w:eastAsia="zh-CN"/>
        </w:rPr>
      </w:pPr>
      <w:r>
        <w:rPr>
          <w:rFonts w:hint="eastAsia" w:ascii="仿宋" w:hAnsi="仿宋" w:eastAsia="仿宋" w:cs="宋体"/>
          <w:bCs/>
          <w:sz w:val="28"/>
          <w:szCs w:val="28"/>
        </w:rPr>
        <w:t>采购人：</w:t>
      </w:r>
      <w:r>
        <w:rPr>
          <w:rFonts w:hint="eastAsia" w:ascii="仿宋" w:hAnsi="仿宋" w:eastAsia="仿宋" w:cs="宋体"/>
          <w:bCs/>
          <w:sz w:val="28"/>
          <w:szCs w:val="28"/>
          <w:lang w:eastAsia="zh-CN"/>
        </w:rPr>
        <w:t>西安市钟鼓楼保管所</w:t>
      </w:r>
    </w:p>
    <w:p w14:paraId="66F11A0E">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地址：西安市莲湖区北大街2号金钟大厦B座</w:t>
      </w:r>
    </w:p>
    <w:p w14:paraId="2475C6AF">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联系电话：18681836623</w:t>
      </w:r>
    </w:p>
    <w:p w14:paraId="6B861E50">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2.项目联系人</w:t>
      </w:r>
    </w:p>
    <w:p w14:paraId="75F2EBD5">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名称：西安市市级单位政府采购中心</w:t>
      </w:r>
    </w:p>
    <w:p w14:paraId="5EE7B7AA">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　址：西安市未央区文景北路16号白桦林国际B座</w:t>
      </w:r>
    </w:p>
    <w:p w14:paraId="3E10F8A6">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项目联系人：</w:t>
      </w:r>
      <w:r>
        <w:rPr>
          <w:rFonts w:hint="eastAsia" w:ascii="仿宋" w:hAnsi="仿宋" w:eastAsia="仿宋" w:cs="宋体"/>
          <w:bCs/>
          <w:sz w:val="28"/>
          <w:szCs w:val="28"/>
          <w:lang w:eastAsia="zh-CN"/>
        </w:rPr>
        <w:t>李</w:t>
      </w:r>
      <w:r>
        <w:rPr>
          <w:rFonts w:hint="eastAsia" w:ascii="仿宋" w:hAnsi="仿宋" w:eastAsia="仿宋" w:cs="宋体"/>
          <w:bCs/>
          <w:sz w:val="28"/>
          <w:szCs w:val="28"/>
        </w:rPr>
        <w:t>老师</w:t>
      </w:r>
    </w:p>
    <w:p w14:paraId="15FC0356">
      <w:pPr>
        <w:spacing w:line="540" w:lineRule="exact"/>
        <w:ind w:firstLine="560" w:firstLineChars="200"/>
        <w:rPr>
          <w:rFonts w:hint="default" w:ascii="仿宋" w:hAnsi="仿宋" w:eastAsia="仿宋" w:cs="宋体"/>
          <w:bCs/>
          <w:sz w:val="28"/>
          <w:szCs w:val="28"/>
          <w:lang w:val="en-US" w:eastAsia="zh-CN"/>
        </w:rPr>
      </w:pPr>
      <w:r>
        <w:rPr>
          <w:rFonts w:hint="eastAsia" w:ascii="仿宋" w:hAnsi="仿宋" w:eastAsia="仿宋" w:cs="宋体"/>
          <w:bCs/>
          <w:sz w:val="28"/>
          <w:szCs w:val="28"/>
        </w:rPr>
        <w:t>联系方式：029-86510029、86510365转分机80</w:t>
      </w:r>
      <w:r>
        <w:rPr>
          <w:rFonts w:hint="eastAsia" w:ascii="仿宋" w:hAnsi="仿宋" w:eastAsia="仿宋" w:cs="宋体"/>
          <w:bCs/>
          <w:sz w:val="28"/>
          <w:szCs w:val="28"/>
          <w:lang w:val="en-US" w:eastAsia="zh-CN"/>
        </w:rPr>
        <w:t>758</w:t>
      </w:r>
    </w:p>
    <w:p w14:paraId="5D867EC9">
      <w:pPr>
        <w:spacing w:line="540" w:lineRule="exact"/>
        <w:ind w:firstLine="560" w:firstLineChars="200"/>
        <w:rPr>
          <w:rFonts w:hint="eastAsia" w:ascii="仿宋" w:hAnsi="仿宋" w:eastAsia="仿宋" w:cs="宋体"/>
          <w:bCs/>
          <w:sz w:val="28"/>
          <w:szCs w:val="28"/>
        </w:rPr>
      </w:pPr>
    </w:p>
    <w:p w14:paraId="0397DC13">
      <w:pPr>
        <w:ind w:firstLine="4620" w:firstLineChars="1650"/>
        <w:rPr>
          <w:rFonts w:ascii="华文仿宋" w:hAnsi="华文仿宋" w:eastAsia="华文仿宋"/>
          <w:sz w:val="28"/>
          <w:szCs w:val="28"/>
        </w:rPr>
      </w:pPr>
    </w:p>
    <w:p w14:paraId="436E6F3E">
      <w:pPr>
        <w:spacing w:line="500" w:lineRule="exact"/>
        <w:ind w:firstLine="3920" w:firstLineChars="1400"/>
        <w:rPr>
          <w:rFonts w:ascii="仿宋" w:hAnsi="仿宋" w:eastAsia="仿宋"/>
          <w:sz w:val="28"/>
          <w:szCs w:val="28"/>
        </w:rPr>
      </w:pPr>
      <w:r>
        <w:rPr>
          <w:rFonts w:hint="eastAsia" w:ascii="仿宋" w:hAnsi="仿宋" w:eastAsia="仿宋"/>
          <w:sz w:val="28"/>
          <w:szCs w:val="28"/>
        </w:rPr>
        <w:t>西安市市级单位政府采购中心</w:t>
      </w:r>
    </w:p>
    <w:p w14:paraId="46831284">
      <w:pPr>
        <w:spacing w:line="500" w:lineRule="exact"/>
        <w:ind w:firstLine="4760" w:firstLineChars="1700"/>
        <w:rPr>
          <w:rFonts w:ascii="仿宋" w:hAnsi="仿宋" w:eastAsia="仿宋"/>
          <w:sz w:val="28"/>
          <w:szCs w:val="28"/>
        </w:rPr>
      </w:pPr>
      <w:r>
        <w:rPr>
          <w:rFonts w:hint="eastAsia" w:ascii="仿宋" w:hAnsi="仿宋" w:eastAsia="仿宋"/>
          <w:sz w:val="28"/>
          <w:szCs w:val="28"/>
        </w:rPr>
        <w:t xml:space="preserve"> 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21</w:t>
      </w:r>
      <w:r>
        <w:rPr>
          <w:rFonts w:hint="eastAsia" w:ascii="仿宋" w:hAnsi="仿宋" w:eastAsia="仿宋"/>
          <w:sz w:val="28"/>
          <w:szCs w:val="28"/>
        </w:rPr>
        <w:t>日</w:t>
      </w:r>
      <w:bookmarkEnd w:id="0"/>
    </w:p>
    <w:p w14:paraId="2AD6C1C9">
      <w:pPr>
        <w:pStyle w:val="6"/>
      </w:pPr>
    </w:p>
    <w:p w14:paraId="607F1D2E">
      <w:pPr>
        <w:pStyle w:val="6"/>
        <w:rPr>
          <w:rFonts w:hint="eastAsia" w:eastAsia="宋体"/>
          <w:lang w:eastAsia="zh-CN"/>
        </w:rPr>
      </w:pPr>
    </w:p>
    <w:p w14:paraId="0E33CC0E">
      <w:pPr>
        <w:pStyle w:val="6"/>
        <w:rPr>
          <w:rFonts w:hint="eastAsia" w:eastAsia="宋体"/>
          <w:lang w:eastAsia="zh-CN"/>
        </w:rPr>
      </w:pPr>
    </w:p>
    <w:p w14:paraId="612C0373">
      <w:pPr>
        <w:pStyle w:val="6"/>
        <w:rPr>
          <w:rFonts w:hint="eastAsia" w:eastAsia="宋体"/>
          <w:lang w:eastAsia="zh-CN"/>
        </w:rPr>
      </w:pPr>
    </w:p>
    <w:p w14:paraId="7FF172E4">
      <w:pPr>
        <w:pStyle w:val="6"/>
        <w:rPr>
          <w:rFonts w:hint="eastAsia" w:eastAsia="宋体"/>
          <w:lang w:eastAsia="zh-CN"/>
        </w:rPr>
      </w:pPr>
    </w:p>
    <w:p w14:paraId="022DB69B">
      <w:pPr>
        <w:pStyle w:val="6"/>
        <w:rPr>
          <w:rFonts w:hint="eastAsia" w:eastAsia="宋体"/>
          <w:lang w:eastAsia="zh-CN"/>
        </w:rPr>
      </w:pPr>
    </w:p>
    <w:p w14:paraId="6F2EAFC3">
      <w:pPr>
        <w:pStyle w:val="6"/>
        <w:numPr>
          <w:ilvl w:val="0"/>
          <w:numId w:val="1"/>
        </w:numPr>
        <w:rPr>
          <w:rFonts w:ascii="黑体" w:hAnsi="黑体" w:eastAsia="黑体" w:cs="宋体"/>
          <w:kern w:val="0"/>
          <w:sz w:val="28"/>
          <w:szCs w:val="28"/>
        </w:rPr>
      </w:pPr>
      <w:r>
        <w:rPr>
          <w:rFonts w:hint="eastAsia" w:ascii="黑体" w:hAnsi="黑体" w:eastAsia="黑体" w:cs="宋体"/>
          <w:kern w:val="0"/>
          <w:sz w:val="28"/>
          <w:szCs w:val="28"/>
        </w:rPr>
        <w:t>附件</w:t>
      </w:r>
    </w:p>
    <w:p w14:paraId="186A6599">
      <w:pPr>
        <w:pStyle w:val="6"/>
        <w:rPr>
          <w:rFonts w:hint="eastAsia" w:ascii="黑体" w:hAnsi="黑体" w:eastAsia="黑体" w:cs="宋体"/>
          <w:kern w:val="0"/>
          <w:sz w:val="28"/>
          <w:szCs w:val="28"/>
          <w:lang w:eastAsia="zh-CN"/>
        </w:rPr>
      </w:pPr>
      <w:r>
        <w:drawing>
          <wp:anchor distT="0" distB="0" distL="114300" distR="114300" simplePos="0" relativeHeight="251659264" behindDoc="0" locked="0" layoutInCell="1" allowOverlap="1">
            <wp:simplePos x="0" y="0"/>
            <wp:positionH relativeFrom="column">
              <wp:posOffset>1055370</wp:posOffset>
            </wp:positionH>
            <wp:positionV relativeFrom="paragraph">
              <wp:posOffset>1035685</wp:posOffset>
            </wp:positionV>
            <wp:extent cx="3251200" cy="4712335"/>
            <wp:effectExtent l="0" t="0" r="6350" b="12065"/>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3251200" cy="4712335"/>
                    </a:xfrm>
                    <a:prstGeom prst="rect">
                      <a:avLst/>
                    </a:prstGeom>
                    <a:noFill/>
                    <a:ln>
                      <a:noFill/>
                    </a:ln>
                  </pic:spPr>
                </pic:pic>
              </a:graphicData>
            </a:graphic>
          </wp:anchor>
        </w:drawing>
      </w: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7CCC3"/>
    <w:multiLevelType w:val="singleLevel"/>
    <w:tmpl w:val="DF37CCC3"/>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zYTUzZDZlYzU2ZmMyNjViMjExMzhmMzE1NGZmMGQifQ=="/>
  </w:docVars>
  <w:rsids>
    <w:rsidRoot w:val="00617B6D"/>
    <w:rsid w:val="000103FE"/>
    <w:rsid w:val="00012CF4"/>
    <w:rsid w:val="00043E4F"/>
    <w:rsid w:val="00051845"/>
    <w:rsid w:val="000520FF"/>
    <w:rsid w:val="000D1A9F"/>
    <w:rsid w:val="000E3655"/>
    <w:rsid w:val="001651D2"/>
    <w:rsid w:val="001840FD"/>
    <w:rsid w:val="001848FB"/>
    <w:rsid w:val="00191AE6"/>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244F0"/>
    <w:rsid w:val="00A266CE"/>
    <w:rsid w:val="00A63CA5"/>
    <w:rsid w:val="00AB0018"/>
    <w:rsid w:val="00AE7A3A"/>
    <w:rsid w:val="00B00691"/>
    <w:rsid w:val="00B118FB"/>
    <w:rsid w:val="00B30277"/>
    <w:rsid w:val="00BA3440"/>
    <w:rsid w:val="00BE33D9"/>
    <w:rsid w:val="00C30191"/>
    <w:rsid w:val="00C53794"/>
    <w:rsid w:val="00CD5E85"/>
    <w:rsid w:val="00CE2B87"/>
    <w:rsid w:val="00D03D4F"/>
    <w:rsid w:val="00D05079"/>
    <w:rsid w:val="00D12B03"/>
    <w:rsid w:val="00D1553B"/>
    <w:rsid w:val="00D526BE"/>
    <w:rsid w:val="00D84C3C"/>
    <w:rsid w:val="00DF5B33"/>
    <w:rsid w:val="00E614CD"/>
    <w:rsid w:val="00F65EA8"/>
    <w:rsid w:val="00FB5A4A"/>
    <w:rsid w:val="00FB6490"/>
    <w:rsid w:val="078709C7"/>
    <w:rsid w:val="10654A20"/>
    <w:rsid w:val="1109524C"/>
    <w:rsid w:val="12BA629B"/>
    <w:rsid w:val="1C044AB1"/>
    <w:rsid w:val="1DBA4EEF"/>
    <w:rsid w:val="1EB74C3E"/>
    <w:rsid w:val="1F0E3686"/>
    <w:rsid w:val="1F575451"/>
    <w:rsid w:val="23E3498E"/>
    <w:rsid w:val="270D34B7"/>
    <w:rsid w:val="2A167C64"/>
    <w:rsid w:val="2BD8325B"/>
    <w:rsid w:val="2D2D4A76"/>
    <w:rsid w:val="34554AC4"/>
    <w:rsid w:val="3CBA0D97"/>
    <w:rsid w:val="3D3866EB"/>
    <w:rsid w:val="3E915DE7"/>
    <w:rsid w:val="42E451F6"/>
    <w:rsid w:val="45CE03C4"/>
    <w:rsid w:val="52545616"/>
    <w:rsid w:val="57A851EF"/>
    <w:rsid w:val="594B1FDA"/>
    <w:rsid w:val="5AAB5F5D"/>
    <w:rsid w:val="63443890"/>
    <w:rsid w:val="6A15298B"/>
    <w:rsid w:val="730E2918"/>
    <w:rsid w:val="758C3419"/>
    <w:rsid w:val="77DB087F"/>
    <w:rsid w:val="7D4B1B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color w:val="3D4B64"/>
      <w:sz w:val="19"/>
      <w:szCs w:val="19"/>
      <w:bdr w:val="single" w:color="D6D6D6" w:sz="2" w:space="0"/>
      <w:shd w:val="clear" w:fill="FFFFFF"/>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796</Words>
  <Characters>899</Characters>
  <Lines>5</Lines>
  <Paragraphs>1</Paragraphs>
  <TotalTime>3</TotalTime>
  <ScaleCrop>false</ScaleCrop>
  <LinksUpToDate>false</LinksUpToDate>
  <CharactersWithSpaces>902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常巧利</cp:lastModifiedBy>
  <cp:lastPrinted>2026-05-21T02:15:00Z</cp:lastPrinted>
  <dcterms:modified xsi:type="dcterms:W3CDTF">2026-05-21T07:55:32Z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80CEC29AB4044DC2889756C9C784C610_13</vt:lpwstr>
  </property>
  <property fmtid="{D5CDD505-2E9C-101B-9397-08002B2CF9AE}" pid="4" name="KSOTemplateDocerSaveRecord">
    <vt:lpwstr>eyJoZGlkIjoiMDdhNmY5MDRkNzMxM2U4NjhlOGNlZDI5NTQxZmEwZTciLCJ1c2VySWQiOiIyNTgyNjMyMzkifQ==</vt:lpwstr>
  </property>
</Properties>
</file>