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AF953">
      <w:pPr>
        <w:jc w:val="center"/>
        <w:outlineLvl w:val="1"/>
        <w:rPr>
          <w:rFonts w:hint="eastAsia" w:ascii="宋体" w:hAnsi="宋体" w:eastAsia="宋体" w:cs="宋体"/>
          <w:highlight w:val="none"/>
          <w:shd w:val="clear" w:color="auto" w:fill="FFFFFF"/>
        </w:rPr>
      </w:pPr>
      <w:bookmarkStart w:id="0" w:name="_Toc32016"/>
      <w:bookmarkStart w:id="1" w:name="_Toc7842"/>
      <w:bookmarkStart w:id="2" w:name="_Toc6273"/>
      <w:bookmarkStart w:id="3" w:name="_Toc13983"/>
      <w:bookmarkStart w:id="4" w:name="_Toc29285"/>
      <w:r>
        <w:rPr>
          <w:rFonts w:hint="eastAsia" w:ascii="宋体" w:hAnsi="宋体" w:eastAsia="宋体" w:cs="宋体"/>
          <w:b/>
          <w:bCs/>
          <w:sz w:val="30"/>
          <w:szCs w:val="30"/>
          <w:highlight w:val="none"/>
        </w:rPr>
        <w:t>特定资格证明文件</w:t>
      </w:r>
      <w:bookmarkEnd w:id="0"/>
      <w:bookmarkEnd w:id="1"/>
      <w:bookmarkEnd w:id="2"/>
      <w:bookmarkEnd w:id="3"/>
      <w:bookmarkEnd w:id="4"/>
    </w:p>
    <w:p w14:paraId="50CC6178">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b/>
          <w:bCs/>
        </w:rPr>
      </w:pPr>
      <w:r>
        <w:rPr>
          <w:rFonts w:hint="eastAsia"/>
          <w:b/>
          <w:bCs/>
        </w:rPr>
        <w:t>采购包1：</w:t>
      </w:r>
    </w:p>
    <w:p w14:paraId="4C9CD43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1、营业执照等主体资格证明文件：提供合格有效的法人或者其他组织的营业执照等证明文件，自然人的身份证明；</w:t>
      </w:r>
    </w:p>
    <w:p w14:paraId="2CE4886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2、法定代表人委托书：提供法定代表人授权书（附法定代表人、被授权人身份证复印件）（法定代表人直接参加投标，须提供法定代表人身份证明及身份证复印件）；</w:t>
      </w:r>
    </w:p>
    <w:p w14:paraId="343D97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3、汉中市政府采购供应商资格承诺函：供应商须具有健全的财务会计制度、履行合同所需的设备和专业技术能力、依法缴纳税收和社会保障资金，以及参加采购活动前3年内经营活动无重大违法活动记录，供应商须提供《汉中市政府采购供应商资格承诺函》并签字盖章；</w:t>
      </w:r>
    </w:p>
    <w:p w14:paraId="4E453AF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4、供应商信用记录书面声明函：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2D4FD7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5、控股管理关系：提供直接控股和管理关系清单。若与其他供应商存在单位负责人为同一人或者存在直接控股、管理关系的，则投标无效；</w:t>
      </w:r>
    </w:p>
    <w:p w14:paraId="1832946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6、中小企业声明函：提供中小企业声明函或监狱企业的证明文件或残疾人福利性单位声明函;</w:t>
      </w:r>
    </w:p>
    <w:p w14:paraId="465FE9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7、非联合体投标：本项目不接受联合体投标（提供承诺书）。</w:t>
      </w:r>
    </w:p>
    <w:p w14:paraId="42B01B21">
      <w:pPr>
        <w:rPr>
          <w:rFonts w:hint="eastAsia"/>
        </w:rPr>
      </w:pPr>
      <w:r>
        <w:rPr>
          <w:rFonts w:hint="eastAsia"/>
        </w:rPr>
        <w:br w:type="page"/>
      </w:r>
    </w:p>
    <w:p w14:paraId="17146EE5">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b/>
          <w:bCs/>
        </w:rPr>
      </w:pPr>
      <w:r>
        <w:rPr>
          <w:rFonts w:hint="eastAsia"/>
          <w:b/>
          <w:bCs/>
        </w:rPr>
        <w:t>采购包2：</w:t>
      </w:r>
    </w:p>
    <w:p w14:paraId="75244FE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1、营业执照等主体资格证明文件：提供合格有效的法人或者其他组织的营业执照等证明文件，自然人的身份证明；</w:t>
      </w:r>
    </w:p>
    <w:p w14:paraId="23E3E86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2、法定代表人委托书：提供法定代表人授权书（附法定代表人、被授权人身份证复印件）（法定代表人直接参加投标，须提供法定代表人身份证明及身份证复印件）；</w:t>
      </w:r>
    </w:p>
    <w:p w14:paraId="784ED3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3、汉中市政府采购供应商资格承诺函：供应商须具有健全的财务会计制度、履行合同所需的设备和专业技术能力、依法缴纳税收和社会保障资金，以及参加采购活动前3年内经营活动无重大违法活动记录，供应商须提供《汉中市政府采购供应商资格承诺函》并签字盖章；</w:t>
      </w:r>
    </w:p>
    <w:p w14:paraId="14E703D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4、供应商信用记录书面声明函：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30641EF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5、控股管理关系：提供直接控股和管理关系清单。若与其他供应商存在单位负责人为同一人或者存在直接控股、管理关系的，则投标无效；</w:t>
      </w:r>
    </w:p>
    <w:p w14:paraId="377220C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6、中小企业声明函：提供中小企业声明函或监狱企业的证明文件或残疾人福利性单位声明函;</w:t>
      </w:r>
    </w:p>
    <w:p w14:paraId="31DD40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7、非联合体投标：本项目不接受联合体投标（提供承诺书）。</w:t>
      </w:r>
    </w:p>
    <w:p w14:paraId="500BA54E">
      <w:pPr>
        <w:rPr>
          <w:rFonts w:hint="eastAsia" w:ascii="宋体" w:hAnsi="宋体" w:eastAsia="宋体" w:cs="宋体"/>
          <w:kern w:val="0"/>
          <w:sz w:val="24"/>
          <w:szCs w:val="20"/>
          <w:highlight w:val="none"/>
          <w:lang w:val="en-US" w:eastAsia="zh-CN"/>
        </w:rPr>
      </w:pPr>
    </w:p>
    <w:p w14:paraId="30F1387E">
      <w:pPr>
        <w:rPr>
          <w:rFonts w:hint="eastAsia" w:ascii="宋体" w:hAnsi="宋体" w:eastAsia="宋体" w:cs="宋体"/>
          <w:kern w:val="0"/>
          <w:sz w:val="24"/>
          <w:szCs w:val="20"/>
          <w:highlight w:val="none"/>
          <w:lang w:val="en-US" w:eastAsia="zh-CN"/>
        </w:rPr>
      </w:pPr>
      <w:r>
        <w:rPr>
          <w:rFonts w:hint="eastAsia" w:ascii="宋体" w:hAnsi="宋体" w:eastAsia="宋体" w:cs="宋体"/>
          <w:kern w:val="0"/>
          <w:sz w:val="24"/>
          <w:szCs w:val="20"/>
          <w:highlight w:val="none"/>
          <w:lang w:val="en-US" w:eastAsia="zh-CN"/>
        </w:rPr>
        <w:br w:type="page"/>
      </w:r>
    </w:p>
    <w:p w14:paraId="053D324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附件1：</w:t>
      </w:r>
    </w:p>
    <w:p w14:paraId="161266BD">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法定代表人身份证明/法定代表人授权书</w:t>
      </w:r>
    </w:p>
    <w:p w14:paraId="49ACEB6C">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7658EE41">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57D5F6C1">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19ABAA3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3565CB59">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7F1F682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08E880DF">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6E2EE80E">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18797A3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51C78867">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79BF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595797D0">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0846629C">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54852C36">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6F915532">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188AE99D">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1C501B5B">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2CDF4A4B">
      <w:pPr>
        <w:snapToGrid w:val="0"/>
        <w:spacing w:line="480" w:lineRule="auto"/>
        <w:rPr>
          <w:rFonts w:hint="eastAsia" w:ascii="宋体" w:hAnsi="宋体" w:eastAsia="宋体" w:cs="宋体"/>
          <w:kern w:val="0"/>
          <w:sz w:val="24"/>
          <w:szCs w:val="21"/>
          <w:highlight w:val="none"/>
        </w:rPr>
      </w:pPr>
    </w:p>
    <w:p w14:paraId="24D9B8C0">
      <w:pPr>
        <w:snapToGrid w:val="0"/>
        <w:rPr>
          <w:rFonts w:hint="eastAsia" w:ascii="宋体" w:hAnsi="宋体" w:eastAsia="宋体" w:cs="宋体"/>
          <w:kern w:val="0"/>
          <w:sz w:val="24"/>
          <w:szCs w:val="21"/>
          <w:highlight w:val="none"/>
        </w:rPr>
      </w:pPr>
    </w:p>
    <w:p w14:paraId="03DF0FD8">
      <w:pPr>
        <w:snapToGrid w:val="0"/>
        <w:rPr>
          <w:rFonts w:hint="eastAsia" w:ascii="宋体" w:hAnsi="宋体" w:eastAsia="宋体" w:cs="宋体"/>
          <w:kern w:val="0"/>
          <w:sz w:val="24"/>
          <w:szCs w:val="21"/>
          <w:highlight w:val="none"/>
        </w:rPr>
      </w:pPr>
    </w:p>
    <w:p w14:paraId="344E782C">
      <w:pPr>
        <w:snapToGrid w:val="0"/>
        <w:rPr>
          <w:rFonts w:hint="eastAsia" w:ascii="宋体" w:hAnsi="宋体" w:eastAsia="宋体" w:cs="宋体"/>
          <w:kern w:val="0"/>
          <w:sz w:val="24"/>
          <w:szCs w:val="21"/>
          <w:highlight w:val="none"/>
        </w:rPr>
      </w:pPr>
    </w:p>
    <w:p w14:paraId="5C612A13">
      <w:pPr>
        <w:snapToGrid w:val="0"/>
        <w:rPr>
          <w:rFonts w:hint="eastAsia" w:ascii="宋体" w:hAnsi="宋体" w:eastAsia="宋体" w:cs="宋体"/>
          <w:kern w:val="0"/>
          <w:sz w:val="24"/>
          <w:szCs w:val="21"/>
          <w:highlight w:val="none"/>
        </w:rPr>
      </w:pPr>
    </w:p>
    <w:p w14:paraId="2860C5FF">
      <w:pPr>
        <w:adjustRightInd w:val="0"/>
        <w:snapToGrid w:val="0"/>
        <w:spacing w:line="360" w:lineRule="auto"/>
        <w:rPr>
          <w:rFonts w:hint="eastAsia" w:ascii="宋体" w:hAnsi="宋体" w:eastAsia="宋体" w:cs="宋体"/>
          <w:kern w:val="0"/>
          <w:sz w:val="24"/>
          <w:szCs w:val="20"/>
          <w:highlight w:val="none"/>
        </w:rPr>
      </w:pPr>
    </w:p>
    <w:p w14:paraId="46650506">
      <w:pPr>
        <w:adjustRightInd w:val="0"/>
        <w:snapToGrid w:val="0"/>
        <w:spacing w:line="360" w:lineRule="auto"/>
        <w:ind w:right="420"/>
        <w:rPr>
          <w:rFonts w:hint="eastAsia" w:ascii="宋体" w:hAnsi="宋体" w:eastAsia="宋体" w:cs="宋体"/>
          <w:kern w:val="0"/>
          <w:sz w:val="24"/>
          <w:szCs w:val="20"/>
          <w:highlight w:val="none"/>
        </w:rPr>
      </w:pPr>
    </w:p>
    <w:p w14:paraId="7D4FD2B5">
      <w:pPr>
        <w:adjustRightInd w:val="0"/>
        <w:snapToGrid w:val="0"/>
        <w:spacing w:line="360" w:lineRule="auto"/>
        <w:ind w:right="420"/>
        <w:rPr>
          <w:rFonts w:hint="eastAsia" w:ascii="宋体" w:hAnsi="宋体" w:eastAsia="宋体" w:cs="宋体"/>
          <w:kern w:val="0"/>
          <w:sz w:val="24"/>
          <w:szCs w:val="20"/>
          <w:highlight w:val="none"/>
        </w:rPr>
      </w:pPr>
    </w:p>
    <w:p w14:paraId="113E0F35">
      <w:pPr>
        <w:adjustRightInd w:val="0"/>
        <w:snapToGrid w:val="0"/>
        <w:spacing w:line="360" w:lineRule="auto"/>
        <w:ind w:right="420"/>
        <w:rPr>
          <w:rFonts w:hint="eastAsia" w:ascii="宋体" w:hAnsi="宋体" w:eastAsia="宋体" w:cs="宋体"/>
          <w:kern w:val="0"/>
          <w:sz w:val="24"/>
          <w:szCs w:val="20"/>
          <w:highlight w:val="none"/>
        </w:rPr>
      </w:pPr>
    </w:p>
    <w:p w14:paraId="05CE65C6">
      <w:pPr>
        <w:adjustRightInd w:val="0"/>
        <w:snapToGrid w:val="0"/>
        <w:spacing w:line="360" w:lineRule="auto"/>
        <w:ind w:right="420"/>
        <w:rPr>
          <w:rFonts w:hint="eastAsia" w:ascii="宋体" w:hAnsi="宋体" w:eastAsia="宋体" w:cs="宋体"/>
          <w:kern w:val="0"/>
          <w:sz w:val="24"/>
          <w:szCs w:val="20"/>
          <w:highlight w:val="none"/>
        </w:rPr>
      </w:pPr>
    </w:p>
    <w:p w14:paraId="5C39851A">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697D7754">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53767933">
      <w:pPr>
        <w:widowControl w:val="0"/>
        <w:spacing w:after="120"/>
        <w:jc w:val="both"/>
        <w:rPr>
          <w:rFonts w:hint="eastAsia" w:ascii="宋体" w:hAnsi="宋体" w:eastAsia="宋体" w:cs="宋体"/>
          <w:kern w:val="2"/>
          <w:sz w:val="21"/>
          <w:szCs w:val="24"/>
          <w:highlight w:val="none"/>
          <w:lang w:val="en-US" w:eastAsia="zh-CN" w:bidi="ar-SA"/>
        </w:rPr>
      </w:pPr>
    </w:p>
    <w:p w14:paraId="6DD35BBF">
      <w:pPr>
        <w:spacing w:line="360" w:lineRule="auto"/>
        <w:jc w:val="left"/>
        <w:rPr>
          <w:rFonts w:hint="eastAsia" w:ascii="宋体" w:hAnsi="宋体" w:eastAsia="宋体" w:cs="宋体"/>
          <w:spacing w:val="4"/>
          <w:kern w:val="0"/>
          <w:sz w:val="24"/>
          <w:szCs w:val="24"/>
          <w:highlight w:val="none"/>
        </w:rPr>
      </w:pPr>
    </w:p>
    <w:p w14:paraId="6BFF02FB">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114F2ED5">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7CA8C046">
      <w:pPr>
        <w:spacing w:line="500" w:lineRule="exact"/>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致：</w:t>
      </w:r>
      <w:r>
        <w:rPr>
          <w:rFonts w:hint="eastAsia" w:hAnsi="宋体" w:cs="宋体"/>
          <w:spacing w:val="4"/>
          <w:kern w:val="0"/>
          <w:sz w:val="24"/>
          <w:szCs w:val="24"/>
          <w:highlight w:val="none"/>
          <w:u w:val="single"/>
          <w:lang w:eastAsia="zh-CN"/>
        </w:rPr>
        <w:t>陕西海源广合项目管理有限公司</w:t>
      </w:r>
      <w:r>
        <w:rPr>
          <w:rFonts w:hint="eastAsia" w:ascii="宋体" w:hAnsi="宋体" w:eastAsia="宋体" w:cs="宋体"/>
          <w:spacing w:val="4"/>
          <w:kern w:val="0"/>
          <w:sz w:val="24"/>
          <w:szCs w:val="24"/>
          <w:highlight w:val="none"/>
          <w:u w:val="single"/>
        </w:rPr>
        <w:t xml:space="preserve"> </w:t>
      </w:r>
    </w:p>
    <w:p w14:paraId="01EBD662">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w:t>
      </w:r>
      <w:r>
        <w:rPr>
          <w:rFonts w:hint="eastAsia" w:hAnsi="宋体" w:cs="宋体"/>
          <w:spacing w:val="4"/>
          <w:kern w:val="0"/>
          <w:sz w:val="24"/>
          <w:szCs w:val="24"/>
          <w:highlight w:val="none"/>
          <w:u w:val="single"/>
          <w:lang w:val="en-US" w:eastAsia="zh-CN"/>
        </w:rPr>
        <w:t>+包号</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spacing w:val="4"/>
          <w:kern w:val="0"/>
          <w:sz w:val="24"/>
          <w:szCs w:val="24"/>
          <w:highlight w:val="none"/>
        </w:rPr>
        <w:t>项目的</w:t>
      </w:r>
      <w:r>
        <w:rPr>
          <w:rFonts w:hint="eastAsia" w:hAnsi="宋体" w:cs="宋体"/>
          <w:spacing w:val="4"/>
          <w:kern w:val="0"/>
          <w:sz w:val="24"/>
          <w:szCs w:val="24"/>
          <w:highlight w:val="none"/>
          <w:lang w:eastAsia="zh-CN"/>
        </w:rPr>
        <w:t>投标</w:t>
      </w:r>
      <w:r>
        <w:rPr>
          <w:rFonts w:hint="eastAsia" w:ascii="宋体" w:hAnsi="宋体" w:eastAsia="宋体" w:cs="宋体"/>
          <w:spacing w:val="4"/>
          <w:kern w:val="0"/>
          <w:sz w:val="24"/>
          <w:szCs w:val="24"/>
          <w:highlight w:val="none"/>
        </w:rPr>
        <w:t>、签约等具体工作，并签署全部有关的文件、协议及合同。</w:t>
      </w:r>
    </w:p>
    <w:p w14:paraId="4C08977F">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6E9B8741">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w:t>
      </w:r>
      <w:r>
        <w:rPr>
          <w:rFonts w:hint="eastAsia" w:hAnsi="宋体" w:cs="宋体"/>
          <w:kern w:val="0"/>
          <w:sz w:val="24"/>
          <w:szCs w:val="24"/>
          <w:highlight w:val="none"/>
          <w:lang w:val="zh-CN"/>
        </w:rPr>
        <w:t>投标</w:t>
      </w:r>
      <w:r>
        <w:rPr>
          <w:rFonts w:hint="eastAsia" w:ascii="宋体" w:hAnsi="宋体" w:eastAsia="宋体" w:cs="宋体"/>
          <w:kern w:val="0"/>
          <w:sz w:val="24"/>
          <w:szCs w:val="24"/>
          <w:highlight w:val="none"/>
          <w:lang w:val="zh-CN"/>
        </w:rPr>
        <w:t>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687C8F1C">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1AF12F2F">
      <w:pPr>
        <w:spacing w:line="360" w:lineRule="auto"/>
        <w:ind w:firstLine="496" w:firstLineChars="200"/>
        <w:jc w:val="left"/>
        <w:rPr>
          <w:rFonts w:hint="eastAsia" w:ascii="宋体" w:hAnsi="宋体" w:eastAsia="宋体" w:cs="宋体"/>
          <w:spacing w:val="4"/>
          <w:kern w:val="0"/>
          <w:sz w:val="24"/>
          <w:szCs w:val="24"/>
          <w:highlight w:val="none"/>
        </w:rPr>
      </w:pPr>
    </w:p>
    <w:tbl>
      <w:tblPr>
        <w:tblStyle w:val="6"/>
        <w:tblW w:w="0" w:type="auto"/>
        <w:tblInd w:w="633" w:type="dxa"/>
        <w:tblLayout w:type="fixed"/>
        <w:tblCellMar>
          <w:top w:w="0" w:type="dxa"/>
          <w:left w:w="108" w:type="dxa"/>
          <w:bottom w:w="0" w:type="dxa"/>
          <w:right w:w="108" w:type="dxa"/>
        </w:tblCellMar>
      </w:tblPr>
      <w:tblGrid>
        <w:gridCol w:w="4200"/>
        <w:gridCol w:w="3990"/>
      </w:tblGrid>
      <w:tr w14:paraId="4C13AC59">
        <w:tblPrEx>
          <w:tblCellMar>
            <w:top w:w="0" w:type="dxa"/>
            <w:left w:w="108" w:type="dxa"/>
            <w:bottom w:w="0" w:type="dxa"/>
            <w:right w:w="108" w:type="dxa"/>
          </w:tblCellMar>
        </w:tblPrEx>
        <w:trPr>
          <w:trHeight w:val="600" w:hRule="atLeast"/>
        </w:trPr>
        <w:tc>
          <w:tcPr>
            <w:tcW w:w="4200" w:type="dxa"/>
            <w:noWrap w:val="0"/>
            <w:vAlign w:val="top"/>
          </w:tcPr>
          <w:p w14:paraId="5E833BA5">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10045C0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4DA6CD6A">
        <w:tblPrEx>
          <w:tblCellMar>
            <w:top w:w="0" w:type="dxa"/>
            <w:left w:w="108" w:type="dxa"/>
            <w:bottom w:w="0" w:type="dxa"/>
            <w:right w:w="108" w:type="dxa"/>
          </w:tblCellMar>
        </w:tblPrEx>
        <w:trPr>
          <w:trHeight w:val="600" w:hRule="atLeast"/>
        </w:trPr>
        <w:tc>
          <w:tcPr>
            <w:tcW w:w="4200" w:type="dxa"/>
            <w:noWrap w:val="0"/>
            <w:vAlign w:val="top"/>
          </w:tcPr>
          <w:p w14:paraId="3311D83D">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0BADDD2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27F503DF">
        <w:tblPrEx>
          <w:tblCellMar>
            <w:top w:w="0" w:type="dxa"/>
            <w:left w:w="108" w:type="dxa"/>
            <w:bottom w:w="0" w:type="dxa"/>
            <w:right w:w="108" w:type="dxa"/>
          </w:tblCellMar>
        </w:tblPrEx>
        <w:trPr>
          <w:trHeight w:val="600" w:hRule="atLeast"/>
        </w:trPr>
        <w:tc>
          <w:tcPr>
            <w:tcW w:w="4200" w:type="dxa"/>
            <w:noWrap w:val="0"/>
            <w:vAlign w:val="top"/>
          </w:tcPr>
          <w:p w14:paraId="46D7CF7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6BB769C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475CCA92">
        <w:tblPrEx>
          <w:tblCellMar>
            <w:top w:w="0" w:type="dxa"/>
            <w:left w:w="108" w:type="dxa"/>
            <w:bottom w:w="0" w:type="dxa"/>
            <w:right w:w="108" w:type="dxa"/>
          </w:tblCellMar>
        </w:tblPrEx>
        <w:trPr>
          <w:trHeight w:val="600" w:hRule="atLeast"/>
        </w:trPr>
        <w:tc>
          <w:tcPr>
            <w:tcW w:w="4200" w:type="dxa"/>
            <w:noWrap w:val="0"/>
            <w:vAlign w:val="top"/>
          </w:tcPr>
          <w:p w14:paraId="70D7FD69">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7A60F6DB">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50926359">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09BD6B00">
      <w:pPr>
        <w:spacing w:line="360" w:lineRule="auto"/>
        <w:rPr>
          <w:rFonts w:hint="eastAsia" w:ascii="宋体" w:hAnsi="宋体" w:eastAsia="宋体" w:cs="宋体"/>
          <w:spacing w:val="4"/>
          <w:kern w:val="0"/>
          <w:sz w:val="24"/>
          <w:szCs w:val="24"/>
          <w:highlight w:val="none"/>
        </w:rPr>
      </w:pPr>
    </w:p>
    <w:tbl>
      <w:tblPr>
        <w:tblStyle w:val="6"/>
        <w:tblW w:w="0" w:type="auto"/>
        <w:tblInd w:w="540" w:type="dxa"/>
        <w:tblLayout w:type="fixed"/>
        <w:tblCellMar>
          <w:top w:w="0" w:type="dxa"/>
          <w:left w:w="108" w:type="dxa"/>
          <w:bottom w:w="0" w:type="dxa"/>
          <w:right w:w="108" w:type="dxa"/>
        </w:tblCellMar>
      </w:tblPr>
      <w:tblGrid>
        <w:gridCol w:w="4246"/>
        <w:gridCol w:w="4111"/>
      </w:tblGrid>
      <w:tr w14:paraId="4DAEFD4B">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47B0E7CB">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7EB236F3">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5C6CFEDE">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13396A4D">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158CDFBD">
      <w:pPr>
        <w:spacing w:line="360" w:lineRule="auto"/>
        <w:ind w:firstLine="510"/>
        <w:rPr>
          <w:rFonts w:hint="eastAsia" w:ascii="宋体" w:hAnsi="宋体" w:eastAsia="宋体" w:cs="宋体"/>
          <w:spacing w:val="4"/>
          <w:kern w:val="0"/>
          <w:sz w:val="24"/>
          <w:szCs w:val="24"/>
          <w:highlight w:val="none"/>
        </w:rPr>
      </w:pPr>
    </w:p>
    <w:p w14:paraId="0C4A2089">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6D5D2A77">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62597519">
      <w:pPr>
        <w:rPr>
          <w:rFonts w:hint="eastAsia"/>
          <w:lang w:val="en-US" w:eastAsia="zh-CN"/>
        </w:rPr>
      </w:pPr>
      <w:r>
        <w:rPr>
          <w:rFonts w:hint="eastAsia"/>
          <w:lang w:val="en-US" w:eastAsia="zh-CN"/>
        </w:rPr>
        <w:br w:type="page"/>
      </w:r>
    </w:p>
    <w:p w14:paraId="306D61AF">
      <w:pPr>
        <w:widowControl w:val="0"/>
        <w:spacing w:after="120"/>
        <w:jc w:val="left"/>
        <w:outlineLvl w:val="9"/>
        <w:rPr>
          <w:rFonts w:hint="eastAsia" w:ascii="宋体" w:hAnsi="宋体" w:eastAsia="宋体" w:cs="宋体"/>
          <w:kern w:val="0"/>
          <w:sz w:val="24"/>
          <w:szCs w:val="20"/>
          <w:highlight w:val="none"/>
          <w:lang w:val="en-US" w:eastAsia="zh-CN"/>
        </w:rPr>
      </w:pPr>
      <w:r>
        <w:rPr>
          <w:rFonts w:hint="eastAsia" w:ascii="宋体" w:hAnsi="宋体" w:eastAsia="宋体" w:cs="宋体"/>
          <w:kern w:val="0"/>
          <w:sz w:val="24"/>
          <w:szCs w:val="20"/>
          <w:highlight w:val="none"/>
          <w:lang w:val="en-US" w:eastAsia="zh-CN"/>
        </w:rPr>
        <w:t>附件2：汉中市政府采购供应商资格承诺函</w:t>
      </w:r>
    </w:p>
    <w:p w14:paraId="51131978">
      <w:pPr>
        <w:widowControl w:val="0"/>
        <w:spacing w:after="120"/>
        <w:jc w:val="center"/>
        <w:outlineLvl w:val="9"/>
        <w:rPr>
          <w:rFonts w:hint="eastAsia" w:ascii="宋体" w:hAnsi="宋体" w:eastAsia="宋体" w:cs="宋体"/>
          <w:kern w:val="0"/>
          <w:sz w:val="24"/>
          <w:szCs w:val="20"/>
          <w:highlight w:val="none"/>
          <w:lang w:val="en-US" w:eastAsia="zh-CN"/>
        </w:rPr>
      </w:pPr>
    </w:p>
    <w:p w14:paraId="186F0303">
      <w:pPr>
        <w:widowControl w:val="0"/>
        <w:spacing w:after="120"/>
        <w:jc w:val="center"/>
        <w:outlineLvl w:val="9"/>
        <w:rPr>
          <w:rFonts w:hint="eastAsia" w:ascii="仿宋" w:hAnsi="仿宋" w:eastAsia="仿宋" w:cs="仿宋"/>
          <w:sz w:val="36"/>
          <w:szCs w:val="36"/>
        </w:rPr>
      </w:pPr>
      <w:r>
        <w:rPr>
          <w:rFonts w:hint="eastAsia" w:ascii="仿宋" w:hAnsi="仿宋" w:eastAsia="仿宋" w:cs="仿宋"/>
          <w:b/>
          <w:bCs/>
          <w:spacing w:val="1"/>
          <w:sz w:val="36"/>
          <w:szCs w:val="36"/>
        </w:rPr>
        <w:t>汉中市政府采购供应商资格承诺函</w:t>
      </w:r>
    </w:p>
    <w:p w14:paraId="5A85F2AE">
      <w:pPr>
        <w:spacing w:before="101" w:line="221" w:lineRule="auto"/>
        <w:ind w:left="0" w:leftChars="0" w:firstLine="0" w:firstLineChars="0"/>
        <w:rPr>
          <w:rFonts w:hint="eastAsia" w:ascii="仿宋" w:hAnsi="仿宋" w:eastAsia="仿宋" w:cs="仿宋"/>
          <w:sz w:val="28"/>
          <w:szCs w:val="28"/>
        </w:rPr>
      </w:pPr>
      <w:r>
        <w:rPr>
          <w:rFonts w:hint="eastAsia" w:ascii="仿宋" w:hAnsi="仿宋" w:eastAsia="仿宋" w:cs="仿宋"/>
          <w:spacing w:val="11"/>
          <w:sz w:val="28"/>
          <w:szCs w:val="28"/>
        </w:rPr>
        <w:t>致：(</w:t>
      </w:r>
      <w:r>
        <w:rPr>
          <w:rFonts w:hint="eastAsia" w:ascii="仿宋" w:hAnsi="仿宋" w:eastAsia="仿宋" w:cs="仿宋"/>
          <w:spacing w:val="11"/>
          <w:sz w:val="28"/>
          <w:szCs w:val="28"/>
          <w:lang w:eastAsia="zh-CN"/>
        </w:rPr>
        <w:t>招标人</w:t>
      </w:r>
      <w:r>
        <w:rPr>
          <w:rFonts w:hint="eastAsia" w:ascii="仿宋" w:hAnsi="仿宋" w:eastAsia="仿宋" w:cs="仿宋"/>
          <w:spacing w:val="11"/>
          <w:sz w:val="28"/>
          <w:szCs w:val="28"/>
        </w:rPr>
        <w:t>、</w:t>
      </w:r>
      <w:r>
        <w:rPr>
          <w:rFonts w:hint="eastAsia" w:ascii="仿宋" w:hAnsi="仿宋" w:eastAsia="仿宋" w:cs="仿宋"/>
          <w:spacing w:val="11"/>
          <w:sz w:val="28"/>
          <w:szCs w:val="28"/>
          <w:lang w:eastAsia="zh-CN"/>
        </w:rPr>
        <w:t>招标代理机构</w:t>
      </w:r>
      <w:r>
        <w:rPr>
          <w:rFonts w:hint="eastAsia" w:ascii="仿宋" w:hAnsi="仿宋" w:eastAsia="仿宋" w:cs="仿宋"/>
          <w:spacing w:val="11"/>
          <w:sz w:val="28"/>
          <w:szCs w:val="28"/>
        </w:rPr>
        <w:t>名称)</w:t>
      </w:r>
    </w:p>
    <w:p w14:paraId="037E2374">
      <w:pPr>
        <w:spacing w:before="223" w:line="220" w:lineRule="auto"/>
        <w:rPr>
          <w:rFonts w:hint="eastAsia" w:ascii="仿宋" w:hAnsi="仿宋" w:eastAsia="仿宋" w:cs="仿宋"/>
          <w:sz w:val="28"/>
          <w:szCs w:val="28"/>
        </w:rPr>
      </w:pPr>
      <w:r>
        <w:rPr>
          <w:rFonts w:hint="eastAsia" w:ascii="仿宋" w:hAnsi="仿宋" w:eastAsia="仿宋" w:cs="仿宋"/>
          <w:b/>
          <w:bCs/>
          <w:spacing w:val="11"/>
          <w:sz w:val="28"/>
          <w:szCs w:val="28"/>
        </w:rPr>
        <w:t>(投标人名称)郑重承诺：</w:t>
      </w:r>
    </w:p>
    <w:p w14:paraId="1E7FF563">
      <w:pPr>
        <w:keepNext w:val="0"/>
        <w:keepLines w:val="0"/>
        <w:pageBreakBefore w:val="0"/>
        <w:widowControl w:val="0"/>
        <w:kinsoku/>
        <w:wordWrap/>
        <w:overflowPunct/>
        <w:topLinePunct w:val="0"/>
        <w:autoSpaceDE/>
        <w:autoSpaceDN/>
        <w:bidi w:val="0"/>
        <w:adjustRightInd/>
        <w:snapToGrid/>
        <w:spacing w:before="265" w:line="360" w:lineRule="auto"/>
        <w:ind w:right="72" w:firstLine="560" w:firstLineChars="200"/>
        <w:jc w:val="both"/>
        <w:textAlignment w:val="auto"/>
        <w:rPr>
          <w:rFonts w:hint="eastAsia" w:ascii="仿宋" w:hAnsi="仿宋" w:eastAsia="仿宋" w:cs="仿宋"/>
          <w:spacing w:val="0"/>
          <w:sz w:val="28"/>
          <w:szCs w:val="28"/>
        </w:rPr>
      </w:pPr>
      <w:r>
        <w:rPr>
          <w:rFonts w:hint="eastAsia" w:ascii="仿宋" w:hAnsi="仿宋" w:eastAsia="仿宋" w:cs="仿宋"/>
          <w:spacing w:val="0"/>
          <w:sz w:val="28"/>
          <w:szCs w:val="28"/>
        </w:rPr>
        <w:t>1.我方具有良好的商业信誉和健全的财务会计制度，具有履行合同所必需的设备和专业技术能力，具有依法缴纳税收和社会保障金的良好记录，参加本项目采购活动前三年内无重大违法活动记录。</w:t>
      </w:r>
    </w:p>
    <w:p w14:paraId="1B106515">
      <w:pPr>
        <w:keepNext w:val="0"/>
        <w:keepLines w:val="0"/>
        <w:pageBreakBefore w:val="0"/>
        <w:widowControl w:val="0"/>
        <w:tabs>
          <w:tab w:val="left" w:pos="160"/>
        </w:tabs>
        <w:kinsoku/>
        <w:wordWrap w:val="0"/>
        <w:overflowPunct/>
        <w:topLinePunct w:val="0"/>
        <w:autoSpaceDE/>
        <w:autoSpaceDN/>
        <w:bidi w:val="0"/>
        <w:adjustRightInd/>
        <w:snapToGrid/>
        <w:spacing w:before="121" w:line="360" w:lineRule="auto"/>
        <w:ind w:right="45" w:firstLine="560" w:firstLineChars="200"/>
        <w:textAlignment w:val="auto"/>
        <w:rPr>
          <w:rFonts w:hint="eastAsia" w:ascii="仿宋" w:hAnsi="仿宋" w:eastAsia="仿宋" w:cs="仿宋"/>
          <w:spacing w:val="0"/>
          <w:sz w:val="28"/>
          <w:szCs w:val="28"/>
        </w:rPr>
      </w:pPr>
      <w:r>
        <w:rPr>
          <w:rFonts w:hint="eastAsia" w:ascii="仿宋" w:hAnsi="仿宋" w:eastAsia="仿宋" w:cs="仿宋"/>
          <w:spacing w:val="0"/>
          <w:sz w:val="28"/>
          <w:szCs w:val="28"/>
        </w:rPr>
        <w:t>2.我方未列入在信用中国网站“失信被执行人”、“重大税收违法案件当事人名单”</w:t>
      </w:r>
      <w:r>
        <w:rPr>
          <w:rFonts w:hint="eastAsia" w:ascii="仿宋" w:hAnsi="仿宋" w:eastAsia="仿宋" w:cs="仿宋"/>
          <w:color w:val="auto"/>
          <w:spacing w:val="0"/>
          <w:sz w:val="28"/>
          <w:szCs w:val="28"/>
        </w:rPr>
        <w:t>中(</w:t>
      </w:r>
      <w:r>
        <w:rPr>
          <w:rFonts w:hint="eastAsia" w:ascii="仿宋" w:hAnsi="仿宋" w:eastAsia="仿宋" w:cs="仿宋"/>
          <w:color w:val="auto"/>
          <w:spacing w:val="0"/>
          <w:sz w:val="28"/>
          <w:szCs w:val="28"/>
          <w:u w:val="single" w:color="auto"/>
        </w:rPr>
        <w:t>www.creditchina.gov.cn</w:t>
      </w:r>
      <w:r>
        <w:rPr>
          <w:rFonts w:hint="eastAsia" w:ascii="仿宋" w:hAnsi="仿宋" w:eastAsia="仿宋" w:cs="仿宋"/>
          <w:color w:val="auto"/>
          <w:spacing w:val="0"/>
          <w:sz w:val="28"/>
          <w:szCs w:val="28"/>
        </w:rPr>
        <w:t>),也未列入中国政府采购网“政府采购严重违法失信行为记录名单”中(</w:t>
      </w:r>
      <w:r>
        <w:rPr>
          <w:rFonts w:hint="eastAsia" w:ascii="仿宋" w:hAnsi="仿宋" w:eastAsia="仿宋" w:cs="仿宋"/>
          <w:color w:val="auto"/>
          <w:spacing w:val="0"/>
          <w:sz w:val="28"/>
          <w:szCs w:val="28"/>
          <w:u w:val="single" w:color="auto"/>
        </w:rPr>
        <w:t>www.ccgp.gov.cn</w:t>
      </w:r>
      <w:r>
        <w:rPr>
          <w:rFonts w:hint="eastAsia" w:ascii="仿宋" w:hAnsi="仿宋" w:eastAsia="仿宋" w:cs="仿宋"/>
          <w:spacing w:val="0"/>
          <w:sz w:val="28"/>
          <w:szCs w:val="28"/>
        </w:rPr>
        <w:t>)。</w:t>
      </w:r>
    </w:p>
    <w:p w14:paraId="5567E5C2">
      <w:pPr>
        <w:keepNext w:val="0"/>
        <w:keepLines w:val="0"/>
        <w:pageBreakBefore w:val="0"/>
        <w:widowControl w:val="0"/>
        <w:kinsoku/>
        <w:wordWrap/>
        <w:overflowPunct/>
        <w:topLinePunct w:val="0"/>
        <w:autoSpaceDE/>
        <w:autoSpaceDN/>
        <w:bidi w:val="0"/>
        <w:adjustRightInd/>
        <w:snapToGrid/>
        <w:spacing w:before="79" w:line="360" w:lineRule="auto"/>
        <w:ind w:firstLine="560" w:firstLineChars="200"/>
        <w:jc w:val="both"/>
        <w:textAlignment w:val="auto"/>
        <w:rPr>
          <w:rFonts w:hint="eastAsia" w:ascii="仿宋" w:hAnsi="仿宋" w:eastAsia="仿宋" w:cs="仿宋"/>
          <w:spacing w:val="0"/>
          <w:sz w:val="28"/>
          <w:szCs w:val="28"/>
        </w:rPr>
      </w:pPr>
      <w:r>
        <w:rPr>
          <w:rFonts w:hint="eastAsia" w:ascii="仿宋" w:hAnsi="仿宋" w:eastAsia="仿宋" w:cs="仿宋"/>
          <w:spacing w:val="0"/>
          <w:sz w:val="28"/>
          <w:szCs w:val="28"/>
        </w:rPr>
        <w:t>3.我方在采购项目评审(评标)环节结束后，随时接受</w:t>
      </w:r>
      <w:r>
        <w:rPr>
          <w:rFonts w:hint="eastAsia" w:ascii="仿宋" w:hAnsi="仿宋" w:eastAsia="仿宋" w:cs="仿宋"/>
          <w:spacing w:val="0"/>
          <w:sz w:val="28"/>
          <w:szCs w:val="28"/>
          <w:lang w:eastAsia="zh-CN"/>
        </w:rPr>
        <w:t>招标人</w:t>
      </w:r>
      <w:r>
        <w:rPr>
          <w:rFonts w:hint="eastAsia" w:ascii="仿宋" w:hAnsi="仿宋" w:eastAsia="仿宋" w:cs="仿宋"/>
          <w:spacing w:val="0"/>
          <w:sz w:val="28"/>
          <w:szCs w:val="28"/>
        </w:rPr>
        <w:t>、</w:t>
      </w:r>
      <w:r>
        <w:rPr>
          <w:rFonts w:hint="eastAsia" w:ascii="仿宋" w:hAnsi="仿宋" w:eastAsia="仿宋" w:cs="仿宋"/>
          <w:spacing w:val="0"/>
          <w:sz w:val="28"/>
          <w:szCs w:val="28"/>
          <w:lang w:eastAsia="zh-CN"/>
        </w:rPr>
        <w:t>招标代理机构</w:t>
      </w:r>
      <w:r>
        <w:rPr>
          <w:rFonts w:hint="eastAsia" w:ascii="仿宋" w:hAnsi="仿宋" w:eastAsia="仿宋" w:cs="仿宋"/>
          <w:spacing w:val="0"/>
          <w:sz w:val="28"/>
          <w:szCs w:val="28"/>
        </w:rPr>
        <w:t>的检查验证，配合提供相关证明材料，证明符合《中华人民共和国政府采购法》规定的投标人基本资格条件。</w:t>
      </w:r>
    </w:p>
    <w:p w14:paraId="16016566">
      <w:pPr>
        <w:spacing w:line="222" w:lineRule="auto"/>
        <w:ind w:left="664"/>
        <w:rPr>
          <w:rFonts w:hint="eastAsia" w:ascii="仿宋" w:hAnsi="仿宋" w:eastAsia="仿宋" w:cs="仿宋"/>
          <w:sz w:val="28"/>
          <w:szCs w:val="28"/>
        </w:rPr>
      </w:pPr>
      <w:r>
        <w:rPr>
          <w:rFonts w:hint="eastAsia" w:ascii="仿宋" w:hAnsi="仿宋" w:eastAsia="仿宋" w:cs="仿宋"/>
          <w:b/>
          <w:bCs/>
          <w:sz w:val="28"/>
          <w:szCs w:val="28"/>
        </w:rPr>
        <w:t>我方对以上承诺负全部法律责任。</w:t>
      </w:r>
    </w:p>
    <w:p w14:paraId="13650B88">
      <w:pPr>
        <w:pStyle w:val="3"/>
        <w:spacing w:line="265" w:lineRule="auto"/>
        <w:rPr>
          <w:rFonts w:hint="eastAsia" w:ascii="仿宋" w:hAnsi="仿宋" w:eastAsia="仿宋" w:cs="仿宋"/>
          <w:sz w:val="28"/>
          <w:szCs w:val="28"/>
        </w:rPr>
      </w:pPr>
    </w:p>
    <w:p w14:paraId="29A656D7">
      <w:pPr>
        <w:spacing w:before="82" w:line="224" w:lineRule="auto"/>
        <w:ind w:left="659"/>
        <w:rPr>
          <w:rFonts w:hint="eastAsia" w:ascii="仿宋" w:hAnsi="仿宋" w:eastAsia="仿宋" w:cs="仿宋"/>
          <w:sz w:val="28"/>
          <w:szCs w:val="28"/>
        </w:rPr>
      </w:pPr>
      <w:r>
        <w:rPr>
          <w:rFonts w:hint="eastAsia" w:ascii="仿宋" w:hAnsi="仿宋" w:eastAsia="仿宋" w:cs="仿宋"/>
          <w:spacing w:val="37"/>
          <w:sz w:val="28"/>
          <w:szCs w:val="28"/>
        </w:rPr>
        <w:t>特此承诺。</w:t>
      </w:r>
    </w:p>
    <w:p w14:paraId="09C42F9F">
      <w:pPr>
        <w:spacing w:before="268" w:line="222" w:lineRule="auto"/>
        <w:ind w:left="4920"/>
        <w:rPr>
          <w:rFonts w:hint="eastAsia" w:ascii="仿宋" w:hAnsi="仿宋" w:eastAsia="仿宋" w:cs="仿宋"/>
          <w:sz w:val="28"/>
          <w:szCs w:val="28"/>
        </w:rPr>
      </w:pPr>
      <w:r>
        <w:rPr>
          <w:rFonts w:hint="eastAsia" w:ascii="仿宋" w:hAnsi="仿宋" w:eastAsia="仿宋" w:cs="仿宋"/>
          <w:spacing w:val="18"/>
          <w:sz w:val="28"/>
          <w:szCs w:val="28"/>
        </w:rPr>
        <w:t>(投标人公章)</w:t>
      </w:r>
    </w:p>
    <w:p w14:paraId="0C4FE1D6">
      <w:pPr>
        <w:spacing w:before="247" w:line="222" w:lineRule="auto"/>
        <w:ind w:left="4509"/>
      </w:pPr>
      <w:r>
        <w:rPr>
          <w:rFonts w:hint="eastAsia" w:ascii="仿宋" w:hAnsi="仿宋" w:eastAsia="仿宋" w:cs="仿宋"/>
          <w:spacing w:val="-13"/>
          <w:sz w:val="28"/>
          <w:szCs w:val="28"/>
        </w:rPr>
        <w:t>日期：</w:t>
      </w:r>
      <w:r>
        <w:rPr>
          <w:rFonts w:hint="eastAsia" w:ascii="仿宋" w:hAnsi="仿宋" w:eastAsia="仿宋" w:cs="仿宋"/>
          <w:spacing w:val="63"/>
          <w:sz w:val="28"/>
          <w:szCs w:val="28"/>
        </w:rPr>
        <w:t xml:space="preserve">  </w:t>
      </w:r>
      <w:r>
        <w:rPr>
          <w:rFonts w:hint="eastAsia" w:ascii="仿宋" w:hAnsi="仿宋" w:eastAsia="仿宋" w:cs="仿宋"/>
          <w:spacing w:val="-13"/>
          <w:sz w:val="28"/>
          <w:szCs w:val="28"/>
        </w:rPr>
        <w:t>年</w:t>
      </w:r>
      <w:r>
        <w:rPr>
          <w:rFonts w:hint="eastAsia" w:ascii="仿宋" w:hAnsi="仿宋" w:eastAsia="仿宋" w:cs="仿宋"/>
          <w:spacing w:val="13"/>
          <w:sz w:val="28"/>
          <w:szCs w:val="28"/>
        </w:rPr>
        <w:t xml:space="preserve">   </w:t>
      </w:r>
      <w:r>
        <w:rPr>
          <w:rFonts w:hint="eastAsia" w:ascii="仿宋" w:hAnsi="仿宋" w:eastAsia="仿宋" w:cs="仿宋"/>
          <w:spacing w:val="-13"/>
          <w:sz w:val="28"/>
          <w:szCs w:val="28"/>
        </w:rPr>
        <w:t>月</w:t>
      </w:r>
      <w:r>
        <w:rPr>
          <w:rFonts w:hint="eastAsia" w:ascii="仿宋" w:hAnsi="仿宋" w:eastAsia="仿宋" w:cs="仿宋"/>
          <w:spacing w:val="27"/>
          <w:sz w:val="28"/>
          <w:szCs w:val="28"/>
        </w:rPr>
        <w:t xml:space="preserve">   </w:t>
      </w:r>
      <w:r>
        <w:rPr>
          <w:rFonts w:hint="eastAsia" w:ascii="仿宋" w:hAnsi="仿宋" w:eastAsia="仿宋" w:cs="仿宋"/>
          <w:spacing w:val="-13"/>
          <w:sz w:val="28"/>
          <w:szCs w:val="28"/>
        </w:rPr>
        <w:t>日</w:t>
      </w:r>
    </w:p>
    <w:p w14:paraId="35783DE0">
      <w:pPr>
        <w:rPr>
          <w:rFonts w:hint="eastAsia" w:ascii="宋体" w:hAnsi="宋体" w:eastAsia="宋体" w:cs="宋体"/>
          <w:kern w:val="0"/>
          <w:sz w:val="24"/>
          <w:szCs w:val="20"/>
          <w:highlight w:val="none"/>
          <w:lang w:val="en-US" w:eastAsia="zh-CN"/>
        </w:rPr>
      </w:pPr>
    </w:p>
    <w:p w14:paraId="05CB3DB2">
      <w:pPr>
        <w:rPr>
          <w:rFonts w:hint="eastAsia" w:ascii="宋体" w:hAnsi="宋体" w:eastAsia="宋体" w:cs="宋体"/>
          <w:kern w:val="0"/>
          <w:sz w:val="24"/>
          <w:szCs w:val="20"/>
          <w:highlight w:val="none"/>
          <w:lang w:val="en-US" w:eastAsia="zh-CN"/>
        </w:rPr>
      </w:pPr>
      <w:r>
        <w:rPr>
          <w:rFonts w:hint="eastAsia" w:ascii="宋体" w:hAnsi="宋体" w:eastAsia="宋体" w:cs="宋体"/>
          <w:kern w:val="0"/>
          <w:sz w:val="24"/>
          <w:szCs w:val="20"/>
          <w:highlight w:val="none"/>
          <w:lang w:val="en-US" w:eastAsia="zh-CN"/>
        </w:rPr>
        <w:br w:type="page"/>
      </w:r>
    </w:p>
    <w:p w14:paraId="5B889993">
      <w:pPr>
        <w:widowControl w:val="0"/>
        <w:spacing w:after="120"/>
        <w:jc w:val="left"/>
        <w:outlineLvl w:val="9"/>
        <w:rPr>
          <w:rFonts w:hint="eastAsia" w:ascii="宋体" w:hAnsi="宋体" w:eastAsia="宋体" w:cs="宋体"/>
          <w:kern w:val="0"/>
          <w:sz w:val="24"/>
          <w:szCs w:val="20"/>
          <w:highlight w:val="none"/>
          <w:lang w:val="en-US" w:eastAsia="zh-CN"/>
        </w:rPr>
      </w:pPr>
      <w:r>
        <w:rPr>
          <w:rFonts w:hint="eastAsia" w:ascii="宋体" w:hAnsi="宋体" w:eastAsia="宋体" w:cs="宋体"/>
          <w:kern w:val="0"/>
          <w:sz w:val="24"/>
          <w:szCs w:val="20"/>
          <w:highlight w:val="none"/>
          <w:lang w:val="en-US" w:eastAsia="zh-CN"/>
        </w:rPr>
        <w:t>附件</w:t>
      </w:r>
      <w:r>
        <w:rPr>
          <w:rFonts w:hint="eastAsia" w:hAnsi="宋体" w:cs="宋体"/>
          <w:kern w:val="0"/>
          <w:sz w:val="24"/>
          <w:szCs w:val="20"/>
          <w:highlight w:val="none"/>
          <w:lang w:val="en-US" w:eastAsia="zh-CN"/>
        </w:rPr>
        <w:t>3</w:t>
      </w:r>
      <w:r>
        <w:rPr>
          <w:rFonts w:hint="eastAsia" w:ascii="宋体" w:hAnsi="宋体" w:eastAsia="宋体" w:cs="宋体"/>
          <w:kern w:val="0"/>
          <w:sz w:val="24"/>
          <w:szCs w:val="20"/>
          <w:highlight w:val="none"/>
          <w:lang w:val="en-US" w:eastAsia="zh-CN"/>
        </w:rPr>
        <w:t>：</w:t>
      </w:r>
    </w:p>
    <w:p w14:paraId="04038CFA">
      <w:pPr>
        <w:widowControl w:val="0"/>
        <w:spacing w:after="120"/>
        <w:jc w:val="left"/>
        <w:outlineLvl w:val="9"/>
        <w:rPr>
          <w:rFonts w:hint="default" w:ascii="宋体" w:hAnsi="宋体" w:eastAsia="宋体" w:cs="宋体"/>
          <w:kern w:val="0"/>
          <w:sz w:val="24"/>
          <w:szCs w:val="20"/>
          <w:highlight w:val="none"/>
          <w:lang w:val="en-US" w:eastAsia="zh-CN"/>
        </w:rPr>
      </w:pPr>
    </w:p>
    <w:p w14:paraId="60215613">
      <w:pPr>
        <w:rPr>
          <w:rFonts w:hint="eastAsia" w:hAnsi="宋体" w:cs="宋体"/>
          <w:color w:val="auto"/>
          <w:spacing w:val="4"/>
          <w:szCs w:val="30"/>
          <w:highlight w:val="none"/>
        </w:rPr>
      </w:pPr>
    </w:p>
    <w:p w14:paraId="017B8145">
      <w:pPr>
        <w:keepNext w:val="0"/>
        <w:keepLines w:val="0"/>
        <w:widowControl/>
        <w:suppressLineNumbers w:val="0"/>
        <w:jc w:val="center"/>
        <w:rPr>
          <w:rFonts w:hint="eastAsia" w:ascii="宋体" w:hAnsi="宋体" w:eastAsia="宋体" w:cs="宋体"/>
          <w:sz w:val="28"/>
          <w:szCs w:val="28"/>
          <w:highlight w:val="none"/>
        </w:rPr>
      </w:pPr>
      <w:r>
        <w:rPr>
          <w:rFonts w:hint="eastAsia" w:hAnsi="宋体" w:cs="宋体"/>
          <w:b/>
          <w:bCs/>
          <w:color w:val="000000"/>
          <w:kern w:val="0"/>
          <w:sz w:val="28"/>
          <w:szCs w:val="28"/>
          <w:highlight w:val="none"/>
          <w:lang w:val="en-US" w:eastAsia="zh-CN" w:bidi="ar"/>
        </w:rPr>
        <w:t>供应商</w:t>
      </w:r>
      <w:r>
        <w:rPr>
          <w:rFonts w:hint="eastAsia" w:ascii="宋体" w:hAnsi="宋体" w:eastAsia="宋体" w:cs="宋体"/>
          <w:b/>
          <w:bCs/>
          <w:color w:val="000000"/>
          <w:kern w:val="0"/>
          <w:sz w:val="28"/>
          <w:szCs w:val="28"/>
          <w:highlight w:val="none"/>
          <w:lang w:val="en-US" w:eastAsia="zh-CN" w:bidi="ar"/>
        </w:rPr>
        <w:t>信用记录书面声明函（格式）</w:t>
      </w:r>
    </w:p>
    <w:p w14:paraId="312752A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43A6F6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陕西海源广合项目管理有限公司</w:t>
      </w:r>
      <w:r>
        <w:rPr>
          <w:rFonts w:hint="eastAsia" w:ascii="宋体" w:hAnsi="宋体" w:eastAsia="宋体" w:cs="宋体"/>
          <w:color w:val="000000"/>
          <w:kern w:val="0"/>
          <w:sz w:val="24"/>
          <w:szCs w:val="24"/>
          <w:highlight w:val="none"/>
          <w:lang w:val="en-US" w:eastAsia="zh-CN" w:bidi="ar"/>
        </w:rPr>
        <w:t xml:space="preserve">： </w:t>
      </w:r>
    </w:p>
    <w:p w14:paraId="18E39B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我方作为《项目名称</w:t>
      </w:r>
      <w:r>
        <w:rPr>
          <w:rFonts w:hint="eastAsia" w:hAnsi="宋体" w:cs="宋体"/>
          <w:color w:val="000000"/>
          <w:kern w:val="0"/>
          <w:sz w:val="24"/>
          <w:szCs w:val="24"/>
          <w:highlight w:val="none"/>
          <w:lang w:val="en-US" w:eastAsia="zh-CN" w:bidi="ar"/>
        </w:rPr>
        <w:t>：</w:t>
      </w:r>
      <w:r>
        <w:rPr>
          <w:rFonts w:hint="eastAsia" w:hAnsi="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》（项目编号</w:t>
      </w:r>
      <w:r>
        <w:rPr>
          <w:rFonts w:hint="eastAsia" w:hAnsi="宋体" w:cs="宋体"/>
          <w:color w:val="000000"/>
          <w:kern w:val="0"/>
          <w:sz w:val="24"/>
          <w:szCs w:val="24"/>
          <w:highlight w:val="none"/>
          <w:lang w:val="en-US" w:eastAsia="zh-CN" w:bidi="ar"/>
        </w:rPr>
        <w:t>+包号</w:t>
      </w:r>
      <w:r>
        <w:rPr>
          <w:rFonts w:hint="eastAsia" w:ascii="宋体" w:hAnsi="宋体" w:eastAsia="宋体" w:cs="宋体"/>
          <w:color w:val="000000"/>
          <w:kern w:val="0"/>
          <w:sz w:val="24"/>
          <w:szCs w:val="24"/>
          <w:highlight w:val="none"/>
          <w:lang w:val="en-US" w:eastAsia="zh-CN" w:bidi="ar"/>
        </w:rPr>
        <w:t>：</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）第</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标段的投标人，在此郑重声明： </w:t>
      </w:r>
    </w:p>
    <w:p w14:paraId="32485C0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highlight w:val="none"/>
          <w:lang w:val="en-US" w:eastAsia="zh-CN" w:bidi="ar"/>
        </w:rPr>
        <w:t>投标人在参加政府采购活动前 3 年内因违法经营被禁止在一定期限内参加政府采购活动，期限届满的，可以参加政府采购活动，但应提供期限届满的证明材料。</w:t>
      </w:r>
    </w:p>
    <w:p w14:paraId="30489BF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en-US" w:eastAsia="zh-CN" w:bidi="ar"/>
        </w:rPr>
        <w:t xml:space="preserve">、我方______（填“未被列入”或“被列入”）失信被执行人名单。 </w:t>
      </w:r>
    </w:p>
    <w:p w14:paraId="22ED931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val="en-US" w:eastAsia="zh-CN" w:bidi="ar"/>
        </w:rPr>
        <w:t xml:space="preserve">、我方______（填“未被列入”或“被列入”）重大税收违法案件当事人名单。 </w:t>
      </w:r>
    </w:p>
    <w:p w14:paraId="5F60541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4、我方______（填“未被列入”或“被列入”）政府采购严重违法失信行为记录名单。</w:t>
      </w:r>
    </w:p>
    <w:p w14:paraId="3E17984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如有不实，我方将无条件地退出本项目的采购活动，并遵照《中华人民共和国</w:t>
      </w:r>
      <w:r>
        <w:rPr>
          <w:rFonts w:hint="eastAsia" w:hAnsi="宋体" w:cs="宋体"/>
          <w:color w:val="000000"/>
          <w:kern w:val="0"/>
          <w:sz w:val="24"/>
          <w:szCs w:val="24"/>
          <w:highlight w:val="none"/>
          <w:lang w:val="en-US" w:eastAsia="zh-CN" w:bidi="ar"/>
        </w:rPr>
        <w:t>政府采购法</w:t>
      </w:r>
      <w:r>
        <w:rPr>
          <w:rFonts w:hint="eastAsia" w:ascii="宋体" w:hAnsi="宋体" w:eastAsia="宋体" w:cs="宋体"/>
          <w:color w:val="000000"/>
          <w:kern w:val="0"/>
          <w:sz w:val="24"/>
          <w:szCs w:val="24"/>
          <w:highlight w:val="none"/>
          <w:lang w:val="en-US" w:eastAsia="zh-CN" w:bidi="ar"/>
        </w:rPr>
        <w:t xml:space="preserve">》有关“提供虚假材料的规定”接受处罚。 </w:t>
      </w:r>
    </w:p>
    <w:p w14:paraId="053DC6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11D529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37C45A1">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539F4E8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AFBD568">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350E9D15">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566BA2B">
      <w:pPr>
        <w:keepNext w:val="0"/>
        <w:keepLines w:val="0"/>
        <w:widowControl/>
        <w:suppressLineNumbers w:val="0"/>
        <w:jc w:val="left"/>
        <w:rPr>
          <w:rFonts w:hint="eastAsia" w:hAnsi="宋体" w:cs="宋体"/>
          <w:b/>
          <w:color w:val="auto"/>
          <w:sz w:val="28"/>
          <w:szCs w:val="28"/>
          <w:highlight w:val="none"/>
        </w:rPr>
      </w:pPr>
      <w:r>
        <w:rPr>
          <w:rFonts w:hint="eastAsia" w:ascii="宋体" w:hAnsi="宋体" w:eastAsia="宋体" w:cs="宋体"/>
          <w:color w:val="000000"/>
          <w:kern w:val="0"/>
          <w:sz w:val="24"/>
          <w:szCs w:val="24"/>
          <w:highlight w:val="none"/>
          <w:lang w:val="en-US" w:eastAsia="zh-CN" w:bidi="ar"/>
        </w:rPr>
        <w:t>备注：项目不分标段的，第___标段空白处填写“/”。</w:t>
      </w:r>
    </w:p>
    <w:p w14:paraId="63BF7AFB">
      <w:pPr>
        <w:rPr>
          <w:rFonts w:hint="eastAsia" w:hAnsi="宋体" w:cs="宋体"/>
          <w:b/>
          <w:color w:val="auto"/>
          <w:sz w:val="28"/>
          <w:szCs w:val="28"/>
          <w:highlight w:val="none"/>
        </w:rPr>
      </w:pPr>
      <w:r>
        <w:rPr>
          <w:rFonts w:hint="eastAsia" w:hAnsi="宋体" w:cs="宋体"/>
          <w:b/>
          <w:color w:val="auto"/>
          <w:sz w:val="28"/>
          <w:szCs w:val="28"/>
          <w:highlight w:val="none"/>
        </w:rPr>
        <w:br w:type="page"/>
      </w:r>
    </w:p>
    <w:p w14:paraId="43D3BA2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w:t>
      </w:r>
      <w:r>
        <w:rPr>
          <w:rFonts w:hint="eastAsia" w:hAnsi="宋体" w:cs="宋体"/>
          <w:kern w:val="0"/>
          <w:sz w:val="24"/>
          <w:szCs w:val="20"/>
          <w:highlight w:val="none"/>
          <w:lang w:val="en-US" w:eastAsia="zh-CN"/>
        </w:rPr>
        <w:t>4</w:t>
      </w:r>
      <w:r>
        <w:rPr>
          <w:rFonts w:hint="eastAsia" w:ascii="宋体" w:hAnsi="宋体" w:eastAsia="宋体" w:cs="宋体"/>
          <w:kern w:val="0"/>
          <w:sz w:val="24"/>
          <w:szCs w:val="20"/>
          <w:highlight w:val="none"/>
          <w:lang w:val="en-US" w:eastAsia="zh-CN"/>
        </w:rPr>
        <w:t>：</w:t>
      </w:r>
    </w:p>
    <w:p w14:paraId="060E7040">
      <w:pPr>
        <w:keepNext w:val="0"/>
        <w:keepLines w:val="0"/>
        <w:widowControl/>
        <w:suppressLineNumbers w:val="0"/>
        <w:jc w:val="center"/>
        <w:rPr>
          <w:rFonts w:hint="eastAsia" w:ascii="宋体" w:hAnsi="宋体" w:eastAsia="宋体" w:cs="宋体"/>
          <w:b/>
          <w:bCs/>
          <w:color w:val="000000"/>
          <w:kern w:val="0"/>
          <w:sz w:val="28"/>
          <w:szCs w:val="28"/>
          <w:highlight w:val="none"/>
          <w:lang w:val="en-US" w:eastAsia="zh-CN" w:bidi="ar"/>
        </w:rPr>
      </w:pPr>
    </w:p>
    <w:p w14:paraId="65C711F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030474B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44162F85">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0CA0DE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陕西海源广合项目管理有限公司</w:t>
      </w:r>
      <w:r>
        <w:rPr>
          <w:rFonts w:hint="eastAsia" w:ascii="宋体" w:hAnsi="宋体" w:eastAsia="宋体" w:cs="宋体"/>
          <w:color w:val="000000"/>
          <w:kern w:val="0"/>
          <w:sz w:val="24"/>
          <w:szCs w:val="24"/>
          <w:highlight w:val="none"/>
          <w:lang w:val="en-US" w:eastAsia="zh-CN" w:bidi="ar"/>
        </w:rPr>
        <w:t>：</w:t>
      </w:r>
    </w:p>
    <w:p w14:paraId="731DCF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3867"/>
        <w:gridCol w:w="3045"/>
        <w:gridCol w:w="1357"/>
      </w:tblGrid>
      <w:tr w14:paraId="2F3E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7E81987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E32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4A1F62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483A4F6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4A3D9A7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67BA113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482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CEA62A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081B958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337378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1FE4BF12">
            <w:pPr>
              <w:rPr>
                <w:rFonts w:hint="default" w:hAnsi="宋体" w:cs="宋体"/>
                <w:b/>
                <w:bCs/>
                <w:color w:val="auto"/>
                <w:sz w:val="24"/>
                <w:szCs w:val="24"/>
                <w:highlight w:val="none"/>
                <w:shd w:val="clear" w:color="auto" w:fill="FFFFFF"/>
                <w:vertAlign w:val="baseline"/>
                <w:lang w:val="en-US" w:eastAsia="zh-CN"/>
              </w:rPr>
            </w:pPr>
          </w:p>
        </w:tc>
      </w:tr>
      <w:tr w14:paraId="43FA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1C420D">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D44234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827D2E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3A6CDA6D">
            <w:pPr>
              <w:rPr>
                <w:rFonts w:hint="default" w:hAnsi="宋体" w:cs="宋体"/>
                <w:b/>
                <w:bCs/>
                <w:color w:val="auto"/>
                <w:sz w:val="24"/>
                <w:szCs w:val="24"/>
                <w:highlight w:val="none"/>
                <w:shd w:val="clear" w:color="auto" w:fill="FFFFFF"/>
                <w:vertAlign w:val="baseline"/>
                <w:lang w:val="en-US" w:eastAsia="zh-CN"/>
              </w:rPr>
            </w:pPr>
          </w:p>
        </w:tc>
      </w:tr>
      <w:tr w14:paraId="7ED6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30960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4330C786">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6444768">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90D3ECF">
            <w:pPr>
              <w:rPr>
                <w:rFonts w:hint="default" w:hAnsi="宋体" w:cs="宋体"/>
                <w:b/>
                <w:bCs/>
                <w:color w:val="auto"/>
                <w:sz w:val="24"/>
                <w:szCs w:val="24"/>
                <w:highlight w:val="none"/>
                <w:shd w:val="clear" w:color="auto" w:fill="FFFFFF"/>
                <w:vertAlign w:val="baseline"/>
                <w:lang w:val="en-US" w:eastAsia="zh-CN"/>
              </w:rPr>
            </w:pPr>
          </w:p>
        </w:tc>
      </w:tr>
      <w:tr w14:paraId="61AD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A5FC66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220D5E6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8D9337C">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2F73DBB">
            <w:pPr>
              <w:rPr>
                <w:rFonts w:hint="default" w:hAnsi="宋体" w:cs="宋体"/>
                <w:b/>
                <w:bCs/>
                <w:color w:val="auto"/>
                <w:sz w:val="24"/>
                <w:szCs w:val="24"/>
                <w:highlight w:val="none"/>
                <w:shd w:val="clear" w:color="auto" w:fill="FFFFFF"/>
                <w:vertAlign w:val="baseline"/>
                <w:lang w:val="en-US" w:eastAsia="zh-CN"/>
              </w:rPr>
            </w:pPr>
          </w:p>
        </w:tc>
      </w:tr>
    </w:tbl>
    <w:p w14:paraId="65B23FD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7A30AFC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19FBA2EF">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7D7A23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5AC81D6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354F1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34B10B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2501ACC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6B51D211">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532C1AD2">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w:t>
      </w:r>
      <w:r>
        <w:rPr>
          <w:rFonts w:hint="eastAsia" w:hAnsi="宋体" w:cs="宋体"/>
          <w:kern w:val="0"/>
          <w:sz w:val="24"/>
          <w:szCs w:val="20"/>
          <w:highlight w:val="none"/>
          <w:lang w:val="en-US" w:eastAsia="zh-CN"/>
        </w:rPr>
        <w:t>5</w:t>
      </w:r>
      <w:r>
        <w:rPr>
          <w:rFonts w:hint="eastAsia" w:ascii="宋体" w:hAnsi="宋体" w:eastAsia="宋体" w:cs="宋体"/>
          <w:kern w:val="0"/>
          <w:sz w:val="24"/>
          <w:szCs w:val="20"/>
          <w:highlight w:val="none"/>
          <w:lang w:val="en-US" w:eastAsia="zh-CN"/>
        </w:rPr>
        <w:t>：</w:t>
      </w:r>
    </w:p>
    <w:p w14:paraId="3E45302D">
      <w:pPr>
        <w:adjustRightInd w:val="0"/>
        <w:snapToGrid w:val="0"/>
        <w:spacing w:line="360" w:lineRule="auto"/>
        <w:jc w:val="center"/>
        <w:rPr>
          <w:rFonts w:hint="eastAsia" w:ascii="宋体" w:hAnsi="宋体" w:cs="宋体"/>
          <w:b/>
          <w:sz w:val="28"/>
          <w:szCs w:val="28"/>
          <w:highlight w:val="none"/>
          <w:lang w:val="en-US" w:eastAsia="zh-CN"/>
        </w:rPr>
      </w:pPr>
    </w:p>
    <w:p w14:paraId="1E512239">
      <w:pPr>
        <w:adjustRightInd w:val="0"/>
        <w:snapToGrid w:val="0"/>
        <w:spacing w:line="360" w:lineRule="auto"/>
        <w:jc w:val="center"/>
        <w:rPr>
          <w:rFonts w:hint="eastAsia" w:ascii="宋体" w:hAnsi="宋体" w:cs="宋体"/>
          <w:b/>
          <w:sz w:val="28"/>
          <w:szCs w:val="28"/>
          <w:highlight w:val="none"/>
          <w:lang w:val="en-US" w:eastAsia="zh-CN"/>
        </w:rPr>
      </w:pPr>
    </w:p>
    <w:p w14:paraId="49B68AE4">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w:t>
      </w:r>
      <w:r>
        <w:rPr>
          <w:rFonts w:hint="eastAsia" w:hAnsi="宋体" w:cs="宋体"/>
          <w:b/>
          <w:sz w:val="28"/>
          <w:szCs w:val="28"/>
          <w:highlight w:val="none"/>
          <w:lang w:val="en-US" w:eastAsia="zh-CN"/>
        </w:rPr>
        <w:t>投标</w:t>
      </w:r>
      <w:r>
        <w:rPr>
          <w:rFonts w:hint="eastAsia" w:ascii="宋体" w:hAnsi="宋体" w:cs="宋体"/>
          <w:b/>
          <w:sz w:val="28"/>
          <w:szCs w:val="28"/>
          <w:highlight w:val="none"/>
          <w:lang w:val="en-US" w:eastAsia="zh-CN"/>
        </w:rPr>
        <w:t>承诺书</w:t>
      </w:r>
    </w:p>
    <w:p w14:paraId="0DB23B3E">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DAE9538">
      <w:pPr>
        <w:rPr>
          <w:rFonts w:hint="eastAsia" w:asciiTheme="minorEastAsia" w:hAnsiTheme="minorEastAsia" w:eastAsiaTheme="minorEastAsia" w:cstheme="minorEastAsia"/>
          <w:b/>
          <w:sz w:val="28"/>
          <w:szCs w:val="28"/>
          <w:highlight w:val="none"/>
        </w:rPr>
      </w:pPr>
    </w:p>
    <w:p w14:paraId="75529759">
      <w:pPr>
        <w:bidi w:val="0"/>
        <w:rPr>
          <w:rFonts w:hint="eastAsia"/>
          <w:highlight w:val="none"/>
        </w:rPr>
      </w:pPr>
    </w:p>
    <w:p w14:paraId="3C9CD77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A02DFD6">
      <w:pPr>
        <w:pStyle w:val="4"/>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w:t>
      </w:r>
      <w:bookmarkStart w:id="9" w:name="_GoBack"/>
      <w:bookmarkEnd w:id="9"/>
      <w:r>
        <w:rPr>
          <w:rFonts w:hint="eastAsia" w:hAnsi="宋体"/>
          <w:spacing w:val="4"/>
          <w:sz w:val="24"/>
          <w:szCs w:val="24"/>
          <w:highlight w:val="none"/>
          <w:lang w:val="en-US" w:eastAsia="zh-CN"/>
        </w:rPr>
        <w:t>投标中非联合投标</w:t>
      </w:r>
      <w:r>
        <w:rPr>
          <w:rFonts w:hint="eastAsia" w:hAnsi="宋体"/>
          <w:spacing w:val="4"/>
          <w:sz w:val="24"/>
          <w:szCs w:val="24"/>
          <w:highlight w:val="none"/>
        </w:rPr>
        <w:t>。</w:t>
      </w:r>
    </w:p>
    <w:p w14:paraId="30383E38">
      <w:pPr>
        <w:pStyle w:val="4"/>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val="en-US" w:eastAsia="zh-CN"/>
        </w:rPr>
        <w:t>中华人民共和国</w:t>
      </w:r>
      <w:r>
        <w:rPr>
          <w:rFonts w:hint="eastAsia" w:ascii="宋体" w:hAnsi="宋体" w:cs="宋体"/>
          <w:color w:val="auto"/>
          <w:sz w:val="24"/>
          <w:szCs w:val="24"/>
          <w:highlight w:val="none"/>
          <w:shd w:val="clear" w:color="auto" w:fill="FFFFFF"/>
        </w:rPr>
        <w:t>政府采购法》有关“提供虚假材料的规定”接受处罚。</w:t>
      </w:r>
    </w:p>
    <w:p w14:paraId="2E909C8F">
      <w:pPr>
        <w:pStyle w:val="4"/>
        <w:adjustRightInd w:val="0"/>
        <w:snapToGrid w:val="0"/>
        <w:spacing w:line="720" w:lineRule="exact"/>
        <w:rPr>
          <w:rFonts w:hAnsi="宋体"/>
          <w:spacing w:val="4"/>
          <w:sz w:val="24"/>
          <w:szCs w:val="24"/>
          <w:highlight w:val="none"/>
        </w:rPr>
      </w:pPr>
    </w:p>
    <w:p w14:paraId="6633FE96">
      <w:pPr>
        <w:pStyle w:val="4"/>
        <w:adjustRightInd w:val="0"/>
        <w:snapToGrid w:val="0"/>
        <w:spacing w:line="720" w:lineRule="exact"/>
        <w:rPr>
          <w:rFonts w:hAnsi="宋体"/>
          <w:spacing w:val="4"/>
          <w:sz w:val="24"/>
          <w:szCs w:val="24"/>
          <w:highlight w:val="none"/>
        </w:rPr>
      </w:pPr>
    </w:p>
    <w:p w14:paraId="0BFB2C09">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2BE69163">
      <w:pPr>
        <w:pStyle w:val="10"/>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62D10B0B">
      <w:pPr>
        <w:rPr>
          <w:rFonts w:hint="eastAsia" w:ascii="宋体" w:hAnsi="宋体" w:eastAsia="宋体" w:cs="宋体"/>
          <w:color w:val="000000"/>
          <w:kern w:val="0"/>
          <w:sz w:val="21"/>
          <w:szCs w:val="21"/>
          <w:highlight w:val="none"/>
          <w:lang w:val="en-US" w:eastAsia="zh-CN" w:bidi="ar"/>
        </w:rPr>
      </w:pPr>
    </w:p>
    <w:p w14:paraId="712166C3">
      <w:pPr>
        <w:rPr>
          <w:rFonts w:hint="eastAsia" w:hAnsi="宋体" w:cs="宋体"/>
          <w:color w:val="auto"/>
          <w:spacing w:val="4"/>
          <w:szCs w:val="30"/>
          <w:highlight w:val="none"/>
        </w:rPr>
      </w:pPr>
    </w:p>
    <w:p w14:paraId="2101A8A5">
      <w:r>
        <w:br w:type="page"/>
      </w:r>
    </w:p>
    <w:p w14:paraId="7252BF36">
      <w:pPr>
        <w:widowControl w:val="0"/>
        <w:spacing w:after="120"/>
        <w:jc w:val="left"/>
        <w:outlineLvl w:val="9"/>
        <w:rPr>
          <w:rFonts w:hint="eastAsia" w:ascii="宋体" w:hAnsi="宋体" w:eastAsia="宋体" w:cs="宋体"/>
          <w:kern w:val="0"/>
          <w:sz w:val="24"/>
          <w:szCs w:val="20"/>
          <w:highlight w:val="none"/>
          <w:lang w:val="en-US" w:eastAsia="zh-CN"/>
        </w:rPr>
      </w:pPr>
      <w:bookmarkStart w:id="5" w:name="_Toc32573"/>
      <w:bookmarkStart w:id="6" w:name="_Toc2812"/>
      <w:bookmarkStart w:id="7" w:name="_Toc29482"/>
      <w:r>
        <w:rPr>
          <w:rFonts w:hint="eastAsia" w:ascii="宋体" w:hAnsi="宋体" w:eastAsia="宋体" w:cs="宋体"/>
          <w:kern w:val="0"/>
          <w:sz w:val="24"/>
          <w:szCs w:val="20"/>
          <w:highlight w:val="none"/>
          <w:lang w:val="en-US" w:eastAsia="zh-CN"/>
        </w:rPr>
        <w:t>附件</w:t>
      </w:r>
      <w:r>
        <w:rPr>
          <w:rFonts w:hint="eastAsia" w:hAnsi="宋体" w:cs="宋体"/>
          <w:kern w:val="0"/>
          <w:sz w:val="24"/>
          <w:szCs w:val="20"/>
          <w:highlight w:val="none"/>
          <w:lang w:val="en-US" w:eastAsia="zh-CN"/>
        </w:rPr>
        <w:t>6</w:t>
      </w:r>
      <w:r>
        <w:rPr>
          <w:rFonts w:hint="eastAsia" w:ascii="宋体" w:hAnsi="宋体" w:eastAsia="宋体" w:cs="宋体"/>
          <w:kern w:val="0"/>
          <w:sz w:val="24"/>
          <w:szCs w:val="20"/>
          <w:highlight w:val="none"/>
          <w:lang w:val="en-US" w:eastAsia="zh-CN"/>
        </w:rPr>
        <w:t>：</w:t>
      </w:r>
      <w:bookmarkEnd w:id="5"/>
      <w:bookmarkEnd w:id="6"/>
      <w:bookmarkEnd w:id="7"/>
    </w:p>
    <w:p w14:paraId="70E8A17E">
      <w:pPr>
        <w:spacing w:beforeLines="50" w:afterLines="50" w:line="360" w:lineRule="auto"/>
        <w:jc w:val="center"/>
        <w:rPr>
          <w:rFonts w:hAnsi="宋体" w:cs="宋体"/>
          <w:b/>
          <w:color w:val="auto"/>
          <w:sz w:val="28"/>
          <w:szCs w:val="28"/>
          <w:highlight w:val="none"/>
        </w:rPr>
      </w:pPr>
      <w:bookmarkStart w:id="8" w:name="_Toc13836"/>
    </w:p>
    <w:p w14:paraId="5A99892C">
      <w:pPr>
        <w:spacing w:beforeLines="50" w:afterLines="50" w:line="360" w:lineRule="auto"/>
        <w:jc w:val="center"/>
        <w:rPr>
          <w:rFonts w:hAnsi="宋体" w:cs="宋体"/>
          <w:color w:val="auto"/>
          <w:szCs w:val="24"/>
          <w:highlight w:val="none"/>
        </w:rPr>
      </w:pPr>
      <w:r>
        <w:rPr>
          <w:rFonts w:hint="eastAsia" w:hAnsi="宋体" w:cs="宋体"/>
          <w:b/>
          <w:color w:val="auto"/>
          <w:sz w:val="28"/>
          <w:szCs w:val="28"/>
          <w:highlight w:val="none"/>
        </w:rPr>
        <w:t>中小企业声明函</w:t>
      </w:r>
    </w:p>
    <w:p w14:paraId="06104170">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本公司郑重声明，根据《政府采购促进中小企业发展管理办法》（财库﹝2020﹞46 号）的规定，本公司参加</w:t>
      </w:r>
      <w:r>
        <w:rPr>
          <w:rFonts w:hint="eastAsia" w:hAnsi="宋体" w:cs="宋体"/>
          <w:color w:val="auto"/>
          <w:szCs w:val="24"/>
          <w:highlight w:val="none"/>
          <w:u w:val="single"/>
        </w:rPr>
        <w:t>（单位名称）</w:t>
      </w:r>
      <w:r>
        <w:rPr>
          <w:rFonts w:hint="eastAsia" w:hAnsi="宋体" w:cs="宋体"/>
          <w:color w:val="auto"/>
          <w:szCs w:val="24"/>
          <w:highlight w:val="none"/>
        </w:rPr>
        <w:t>的</w:t>
      </w:r>
      <w:r>
        <w:rPr>
          <w:rFonts w:hint="eastAsia" w:hAnsi="宋体" w:cs="宋体"/>
          <w:color w:val="auto"/>
          <w:szCs w:val="24"/>
          <w:highlight w:val="none"/>
          <w:u w:val="single"/>
        </w:rPr>
        <w:t>（项目名称）</w:t>
      </w:r>
      <w:r>
        <w:rPr>
          <w:rFonts w:hint="eastAsia" w:hAnsi="宋体" w:cs="宋体"/>
          <w:color w:val="auto"/>
          <w:szCs w:val="24"/>
          <w:highlight w:val="none"/>
        </w:rPr>
        <w:t>采购活动，工程的施工单位全部为符合政策要求的中小企业（或者：服务全部由符合政策要求的中小企业承接）。相关企业的具体情况如下：</w:t>
      </w:r>
    </w:p>
    <w:p w14:paraId="7CC4D4C0">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1.</w:t>
      </w:r>
      <w:r>
        <w:rPr>
          <w:rFonts w:hint="eastAsia" w:hAnsi="宋体" w:cs="宋体"/>
          <w:color w:val="auto"/>
          <w:szCs w:val="24"/>
          <w:highlight w:val="none"/>
          <w:u w:val="single"/>
        </w:rPr>
        <w:t>（标的名称）</w:t>
      </w:r>
      <w:r>
        <w:rPr>
          <w:rFonts w:hint="eastAsia" w:hAnsi="宋体" w:cs="宋体"/>
          <w:color w:val="auto"/>
          <w:szCs w:val="24"/>
          <w:highlight w:val="none"/>
        </w:rPr>
        <w:t>，属于</w:t>
      </w:r>
      <w:r>
        <w:rPr>
          <w:rFonts w:hint="eastAsia" w:hAnsi="宋体" w:cs="宋体"/>
          <w:color w:val="auto"/>
          <w:szCs w:val="24"/>
          <w:highlight w:val="none"/>
          <w:u w:val="single"/>
        </w:rPr>
        <w:t>（采购文件中明确的所属行业）</w:t>
      </w:r>
      <w:r>
        <w:rPr>
          <w:rFonts w:hint="eastAsia" w:hAnsi="宋体" w:cs="宋体"/>
          <w:color w:val="auto"/>
          <w:szCs w:val="24"/>
          <w:highlight w:val="none"/>
        </w:rPr>
        <w:t>；承建（承接）企业为</w:t>
      </w:r>
      <w:r>
        <w:rPr>
          <w:rFonts w:hint="eastAsia" w:hAnsi="宋体" w:cs="宋体"/>
          <w:color w:val="auto"/>
          <w:szCs w:val="24"/>
          <w:highlight w:val="none"/>
          <w:u w:val="single"/>
        </w:rPr>
        <w:t>（企业名称）</w:t>
      </w:r>
      <w:r>
        <w:rPr>
          <w:rFonts w:hint="eastAsia" w:hAnsi="宋体" w:cs="宋体"/>
          <w:color w:val="auto"/>
          <w:szCs w:val="24"/>
          <w:highlight w:val="none"/>
        </w:rPr>
        <w:t>，从业人员</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人，营业收入</w:t>
      </w:r>
      <w:r>
        <w:rPr>
          <w:rFonts w:hint="eastAsia" w:hAnsi="宋体" w:cs="宋体"/>
          <w:color w:val="auto"/>
          <w:szCs w:val="24"/>
          <w:highlight w:val="none"/>
          <w:u w:val="single"/>
        </w:rPr>
        <w:t xml:space="preserve">为 </w:t>
      </w:r>
      <w:r>
        <w:rPr>
          <w:rFonts w:hint="eastAsia" w:hAnsi="宋体" w:cs="宋体"/>
          <w:color w:val="auto"/>
          <w:szCs w:val="24"/>
          <w:highlight w:val="none"/>
          <w:u w:val="single"/>
        </w:rPr>
        <w:tab/>
      </w:r>
      <w:r>
        <w:rPr>
          <w:rFonts w:hint="eastAsia" w:hAnsi="宋体" w:cs="宋体"/>
          <w:color w:val="auto"/>
          <w:szCs w:val="24"/>
          <w:highlight w:val="none"/>
        </w:rPr>
        <w:t>万元，资产总额为</w:t>
      </w:r>
      <w:r>
        <w:rPr>
          <w:rFonts w:hint="eastAsia" w:hAnsi="宋体" w:cs="宋体"/>
          <w:color w:val="auto"/>
          <w:szCs w:val="24"/>
          <w:highlight w:val="none"/>
          <w:u w:val="single"/>
        </w:rPr>
        <w:t xml:space="preserve">      </w:t>
      </w:r>
      <w:r>
        <w:rPr>
          <w:rFonts w:hint="eastAsia" w:hAnsi="宋体" w:cs="宋体"/>
          <w:color w:val="auto"/>
          <w:szCs w:val="24"/>
          <w:highlight w:val="none"/>
        </w:rPr>
        <w:t>万元，属于</w:t>
      </w:r>
      <w:r>
        <w:rPr>
          <w:rFonts w:hint="eastAsia" w:hAnsi="宋体" w:cs="宋体"/>
          <w:color w:val="auto"/>
          <w:szCs w:val="24"/>
          <w:highlight w:val="none"/>
          <w:u w:val="single"/>
        </w:rPr>
        <w:t>（中型企业、小型企业、微型企业）</w:t>
      </w:r>
      <w:r>
        <w:rPr>
          <w:rFonts w:hint="eastAsia" w:hAnsi="宋体" w:cs="宋体"/>
          <w:color w:val="auto"/>
          <w:szCs w:val="24"/>
          <w:highlight w:val="none"/>
        </w:rPr>
        <w:t>；</w:t>
      </w:r>
    </w:p>
    <w:p w14:paraId="773541B9">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2.</w:t>
      </w:r>
      <w:r>
        <w:rPr>
          <w:rFonts w:hint="eastAsia" w:hAnsi="宋体" w:cs="宋体"/>
          <w:color w:val="auto"/>
          <w:szCs w:val="24"/>
          <w:highlight w:val="none"/>
          <w:u w:val="single"/>
        </w:rPr>
        <w:t>（标的名称）</w:t>
      </w:r>
      <w:r>
        <w:rPr>
          <w:rFonts w:hint="eastAsia" w:hAnsi="宋体" w:cs="宋体"/>
          <w:color w:val="auto"/>
          <w:szCs w:val="24"/>
          <w:highlight w:val="none"/>
        </w:rPr>
        <w:t>，属于</w:t>
      </w:r>
      <w:r>
        <w:rPr>
          <w:rFonts w:hint="eastAsia" w:hAnsi="宋体" w:cs="宋体"/>
          <w:color w:val="auto"/>
          <w:szCs w:val="24"/>
          <w:highlight w:val="none"/>
          <w:u w:val="single"/>
        </w:rPr>
        <w:t>（采购文件中明确的所属行业</w:t>
      </w:r>
      <w:r>
        <w:rPr>
          <w:rFonts w:hint="eastAsia" w:hAnsi="宋体" w:cs="宋体"/>
          <w:color w:val="auto"/>
          <w:szCs w:val="24"/>
          <w:highlight w:val="none"/>
        </w:rPr>
        <w:t>）；承建（承接）企业为</w:t>
      </w:r>
      <w:r>
        <w:rPr>
          <w:rFonts w:hint="eastAsia" w:hAnsi="宋体" w:cs="宋体"/>
          <w:color w:val="auto"/>
          <w:szCs w:val="24"/>
          <w:highlight w:val="none"/>
          <w:u w:val="single"/>
        </w:rPr>
        <w:t>（企业名称）</w:t>
      </w:r>
      <w:r>
        <w:rPr>
          <w:rFonts w:hint="eastAsia" w:hAnsi="宋体" w:cs="宋体"/>
          <w:color w:val="auto"/>
          <w:szCs w:val="24"/>
          <w:highlight w:val="none"/>
        </w:rPr>
        <w:t>，从业人员</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人，营业收入为</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万元，资产总额为</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u w:val="single"/>
        </w:rPr>
        <w:t xml:space="preserve">   </w:t>
      </w:r>
      <w:r>
        <w:rPr>
          <w:rFonts w:hint="eastAsia" w:hAnsi="宋体" w:cs="宋体"/>
          <w:color w:val="auto"/>
          <w:szCs w:val="24"/>
          <w:highlight w:val="none"/>
        </w:rPr>
        <w:t>万元，属于</w:t>
      </w:r>
      <w:r>
        <w:rPr>
          <w:rFonts w:hint="eastAsia" w:hAnsi="宋体" w:cs="宋体"/>
          <w:color w:val="auto"/>
          <w:szCs w:val="24"/>
          <w:highlight w:val="none"/>
          <w:u w:val="single"/>
        </w:rPr>
        <w:t>（中型企业、小型企业、微型企业）</w:t>
      </w:r>
      <w:r>
        <w:rPr>
          <w:rFonts w:hint="eastAsia" w:hAnsi="宋体" w:cs="宋体"/>
          <w:color w:val="auto"/>
          <w:szCs w:val="24"/>
          <w:highlight w:val="none"/>
        </w:rPr>
        <w:t>；</w:t>
      </w:r>
    </w:p>
    <w:p w14:paraId="7754A352">
      <w:pPr>
        <w:tabs>
          <w:tab w:val="left" w:pos="1620"/>
          <w:tab w:val="left" w:pos="1800"/>
        </w:tabs>
        <w:spacing w:line="500" w:lineRule="exact"/>
        <w:rPr>
          <w:rFonts w:hAnsi="宋体" w:cs="宋体"/>
          <w:color w:val="auto"/>
          <w:szCs w:val="24"/>
          <w:highlight w:val="none"/>
        </w:rPr>
      </w:pPr>
      <w:r>
        <w:rPr>
          <w:rFonts w:hint="eastAsia" w:hAnsi="宋体" w:cs="宋体"/>
          <w:color w:val="auto"/>
          <w:szCs w:val="24"/>
          <w:highlight w:val="none"/>
        </w:rPr>
        <w:t>……</w:t>
      </w:r>
    </w:p>
    <w:p w14:paraId="37E3B327">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以上企业，不属于大企业的分支机构，不存在控股股东为大企业的情形，也不存在与大企业的负责人为同一人的情形。</w:t>
      </w:r>
    </w:p>
    <w:p w14:paraId="0F217DDA">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本企业对上述声明内容的真实性负责。如有虚假，将依法承担相应责任。</w:t>
      </w:r>
    </w:p>
    <w:p w14:paraId="0A17F724">
      <w:pPr>
        <w:tabs>
          <w:tab w:val="left" w:pos="1620"/>
          <w:tab w:val="left" w:pos="1800"/>
        </w:tabs>
        <w:spacing w:line="500" w:lineRule="exact"/>
        <w:rPr>
          <w:rFonts w:hAnsi="宋体" w:cs="宋体"/>
          <w:color w:val="auto"/>
          <w:szCs w:val="24"/>
          <w:highlight w:val="none"/>
        </w:rPr>
      </w:pPr>
    </w:p>
    <w:p w14:paraId="250DB9F0">
      <w:pPr>
        <w:tabs>
          <w:tab w:val="left" w:pos="1620"/>
          <w:tab w:val="left" w:pos="1800"/>
        </w:tabs>
        <w:spacing w:line="500" w:lineRule="exact"/>
        <w:rPr>
          <w:rFonts w:hAnsi="宋体" w:cs="宋体"/>
          <w:color w:val="auto"/>
          <w:szCs w:val="24"/>
          <w:highlight w:val="none"/>
        </w:rPr>
      </w:pPr>
    </w:p>
    <w:p w14:paraId="39C60A7E">
      <w:pPr>
        <w:tabs>
          <w:tab w:val="left" w:pos="1620"/>
          <w:tab w:val="left" w:pos="1800"/>
        </w:tabs>
        <w:spacing w:line="500" w:lineRule="exact"/>
        <w:ind w:firstLine="4800" w:firstLineChars="2000"/>
        <w:rPr>
          <w:rFonts w:hAnsi="宋体" w:cs="宋体"/>
          <w:color w:val="auto"/>
          <w:szCs w:val="24"/>
          <w:highlight w:val="none"/>
        </w:rPr>
      </w:pPr>
      <w:r>
        <w:rPr>
          <w:rFonts w:hint="eastAsia" w:hAnsi="宋体" w:cs="宋体"/>
          <w:color w:val="auto"/>
          <w:szCs w:val="24"/>
          <w:highlight w:val="none"/>
        </w:rPr>
        <w:t>企业名称（盖章）：</w:t>
      </w:r>
    </w:p>
    <w:p w14:paraId="1C4AA705">
      <w:pPr>
        <w:tabs>
          <w:tab w:val="left" w:pos="1620"/>
          <w:tab w:val="left" w:pos="1800"/>
        </w:tabs>
        <w:spacing w:line="500" w:lineRule="exact"/>
        <w:ind w:firstLine="4800" w:firstLineChars="2000"/>
        <w:rPr>
          <w:rFonts w:hAnsi="宋体" w:cs="宋体"/>
          <w:color w:val="auto"/>
          <w:szCs w:val="24"/>
          <w:highlight w:val="none"/>
        </w:rPr>
      </w:pPr>
      <w:r>
        <w:rPr>
          <w:rFonts w:hint="eastAsia" w:hAnsi="宋体" w:cs="宋体"/>
          <w:color w:val="auto"/>
          <w:szCs w:val="24"/>
          <w:highlight w:val="none"/>
        </w:rPr>
        <w:t>日期：</w:t>
      </w:r>
    </w:p>
    <w:bookmarkEnd w:id="8"/>
    <w:p w14:paraId="1072BADF"/>
    <w:p w14:paraId="1FB99AAB"/>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2644B0F"/>
    <w:rsid w:val="04B52679"/>
    <w:rsid w:val="07E8046E"/>
    <w:rsid w:val="082425D6"/>
    <w:rsid w:val="09363BCF"/>
    <w:rsid w:val="09945D26"/>
    <w:rsid w:val="0E415D19"/>
    <w:rsid w:val="0ECE3B30"/>
    <w:rsid w:val="34F65B0E"/>
    <w:rsid w:val="42805EEF"/>
    <w:rsid w:val="55B67488"/>
    <w:rsid w:val="578027FC"/>
    <w:rsid w:val="5A0A1086"/>
    <w:rsid w:val="5D1458EA"/>
    <w:rsid w:val="5D4D452A"/>
    <w:rsid w:val="5FA54885"/>
    <w:rsid w:val="61F43376"/>
    <w:rsid w:val="651A0AD1"/>
    <w:rsid w:val="6BD66D56"/>
    <w:rsid w:val="6D0F0BC5"/>
    <w:rsid w:val="6E6212A4"/>
    <w:rsid w:val="6F3516F0"/>
    <w:rsid w:val="737C1B6B"/>
    <w:rsid w:val="768B3D6F"/>
    <w:rsid w:val="7F5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正文缩进1"/>
    <w:basedOn w:val="1"/>
    <w:qFormat/>
    <w:uiPriority w:val="0"/>
    <w:pPr>
      <w:ind w:firstLine="420" w:firstLineChars="200"/>
    </w:pPr>
  </w:style>
  <w:style w:type="paragraph" w:styleId="3">
    <w:name w:val="Body Text"/>
    <w:basedOn w:val="1"/>
    <w:qFormat/>
    <w:uiPriority w:val="0"/>
    <w:pPr>
      <w:spacing w:after="120"/>
    </w:pPr>
    <w:rPr>
      <w:rFonts w:ascii="Calibri"/>
      <w:kern w:val="2"/>
      <w:sz w:val="21"/>
    </w:rPr>
  </w:style>
  <w:style w:type="paragraph" w:styleId="4">
    <w:name w:val="Plain Text"/>
    <w:basedOn w:val="1"/>
    <w:qFormat/>
    <w:uiPriority w:val="0"/>
    <w:rPr>
      <w:rFonts w:hAnsi="Courier New"/>
      <w:kern w:val="2"/>
      <w:sz w:val="21"/>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 w:type="paragraph" w:customStyle="1" w:styleId="10">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3162</Words>
  <Characters>3241</Characters>
  <Lines>0</Lines>
  <Paragraphs>0</Paragraphs>
  <TotalTime>0</TotalTime>
  <ScaleCrop>false</ScaleCrop>
  <LinksUpToDate>false</LinksUpToDate>
  <CharactersWithSpaces>3558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lllllll</cp:lastModifiedBy>
  <dcterms:modified xsi:type="dcterms:W3CDTF">2026-06-04T10:03:05Z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6CE65CC80B6F4A39A4B68EBFF2BCE3A2_11</vt:lpwstr>
  </property>
  <property fmtid="{D5CDD505-2E9C-101B-9397-08002B2CF9AE}" pid="4" name="KSOTemplateDocerSaveRecord">
    <vt:lpwstr>eyJoZGlkIjoiMDc2YjExZDk4YmRkMTFlODc4NDZiMTVkOTg4ODNhMmEiLCJ1c2VySWQiOiI2NTg5NjM4NzgifQ==</vt:lpwstr>
  </property>
</Properties>
</file>