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版本号：华春（2026）HCDZ0030.1B120260515001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2026年周至中学等7所学校智能化监管系统设备采购项目(二次)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华春（2026）HCDZ0030.1B1</w:t>
      </w:r>
      <w:r>
        <w:br/>
      </w:r>
      <w:r>
        <w:br/>
      </w:r>
      <w:r>
        <w:br/>
      </w:r>
    </w:p>
    <w:p>
      <w:pPr>
        <w:pStyle w:val="null3"/>
        <w:jc w:val="center"/>
        <w:outlineLvl w:val="2"/>
      </w:pPr>
      <w:r>
        <w:rPr>
          <w:rFonts w:ascii="仿宋_GB2312" w:hAnsi="仿宋_GB2312" w:cs="仿宋_GB2312" w:eastAsia="仿宋_GB2312"/>
          <w:sz w:val="28"/>
          <w:b/>
        </w:rPr>
        <w:t>周至县教育和科学技术局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周至县教育和科学技术局</w:t>
      </w:r>
      <w:r>
        <w:rPr>
          <w:rFonts w:ascii="仿宋_GB2312" w:hAnsi="仿宋_GB2312" w:cs="仿宋_GB2312" w:eastAsia="仿宋_GB2312"/>
        </w:rPr>
        <w:t>委托，拟对</w:t>
      </w:r>
      <w:r>
        <w:rPr>
          <w:rFonts w:ascii="仿宋_GB2312" w:hAnsi="仿宋_GB2312" w:cs="仿宋_GB2312" w:eastAsia="仿宋_GB2312"/>
        </w:rPr>
        <w:t>2026年周至中学等7所学校智能化监管系统设备采购项目(二次)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华春（2026）HCDZ0030.1B1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2026年周至中学等7所学校智能化监管系统设备采购项目(二次)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2026年周至中学等7所学校智能化监管系统设备采购，具体要求详见第3章。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采购包1（2026年周至中学等7所学校智能化监管系统设备采购项目）：属于专门面向中小企业采购。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2023、2024、2025任意一年度经审计的财务会计报告（至少包括审计报告、资产负债表和利润表，成立时间至提交响应文件截止时间不足一年的可提供成立后任意时段的资产负债表）；或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供2025年3月（含3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供2025年3月（含3月）以后任意时间段内的纳税证明或完税证明（时间以税款所属时期为准），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5、无重大违法记录声明：参加本次采购活动前3年内在经营活动中没有重大违法记录，以及未被列入失信被执行人、重大税收违法案件当事人名单的书面声明。</w:t>
      </w:r>
    </w:p>
    <w:p>
      <w:pPr>
        <w:pStyle w:val="null3"/>
      </w:pPr>
      <w:r>
        <w:rPr>
          <w:rFonts w:ascii="仿宋_GB2312" w:hAnsi="仿宋_GB2312" w:cs="仿宋_GB2312" w:eastAsia="仿宋_GB2312"/>
        </w:rPr>
        <w:t>6、具有履行合同所必需的设备和专业技术能力：具有履行合同所必需的设备和专业技术能力的书面声明。</w:t>
      </w:r>
    </w:p>
    <w:p>
      <w:pPr>
        <w:pStyle w:val="null3"/>
      </w:pPr>
      <w:r>
        <w:rPr>
          <w:rFonts w:ascii="仿宋_GB2312" w:hAnsi="仿宋_GB2312" w:cs="仿宋_GB2312" w:eastAsia="仿宋_GB2312"/>
        </w:rPr>
        <w:t>7、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8、信用记录审查结果：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供应商自行声明，不需要附截图）。</w:t>
      </w:r>
    </w:p>
    <w:p>
      <w:pPr>
        <w:pStyle w:val="null3"/>
      </w:pPr>
      <w:r>
        <w:rPr>
          <w:rFonts w:ascii="仿宋_GB2312" w:hAnsi="仿宋_GB2312" w:cs="仿宋_GB2312" w:eastAsia="仿宋_GB2312"/>
        </w:rPr>
        <w:t>9、本项目不接受联合体投标：非联合体投标声明函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响应标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周至县教育和科学技术局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周至县工业路西段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周至县教育局经办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87151801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15353635722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采购包1：1,067,560.00元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 xml:space="preserve"> （1）联合体各方均应具有承担本谈判项目必备的条件，如相应的人力、物力、资金等。</w:t>
            </w:r>
          </w:p>
          <w:p>
            <w:pPr>
              <w:pStyle w:val="null3"/>
            </w:pPr>
            <w:r>
              <w:rPr>
                <w:rFonts w:ascii="仿宋_GB2312" w:hAnsi="仿宋_GB2312" w:cs="仿宋_GB2312" w:eastAsia="仿宋_GB2312"/>
              </w:rPr>
              <w:t xml:space="preserve"> （2）谈判文件对供应商资格条件有特殊要求的，联合体各个成员都应当具备规定的相应资格条件。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本采购包履约保证金为合同金额的10%</w:t>
            </w:r>
          </w:p>
          <w:p>
            <w:pPr>
              <w:pStyle w:val="null3"/>
            </w:pPr>
            <w:r>
              <w:rPr>
                <w:rFonts w:ascii="仿宋_GB2312" w:hAnsi="仿宋_GB2312" w:cs="仿宋_GB2312" w:eastAsia="仿宋_GB2312"/>
              </w:rPr>
              <w:t>说明：合同签订前按照成交金额总价款的10%缴纳到甲方指定账户，验收合格后15日内不计息足额退还。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代理服务费用收取对象：中标/成交供应商 代理服务费收费标准：中标人在领取《中标通知书》之前，向采购代理机构一次付清招标代理服务费。招标代理服务费收取参照国家计委颁布的《招标代理服务收费管理暂行 办法》（计价格[2002]1980号）和（发改办价格[2003]857号）货物类收费标准。按照中标金额差额定率累进法计算。 请将服务费汇至下列指定账户： 开户名称：华春建设工程项目管理有限责任公司 开户行名称：中国银行股份有限公司西安南二环支行 账号：1028 0733 6850</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周至县教育和科学技术局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周至县教育和科学技术局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周至县教育和科学技术局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华春建设工程项目管理有限责任公司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1.供应商应按照谈判文件第七章中提供的“响应文件格式”填写相关内容。</w:t>
      </w:r>
    </w:p>
    <w:p>
      <w:pPr>
        <w:pStyle w:val="null3"/>
        <w:ind w:firstLine="480"/>
      </w:pPr>
      <w:r>
        <w:rPr>
          <w:rFonts w:ascii="仿宋_GB2312" w:hAnsi="仿宋_GB2312" w:cs="仿宋_GB2312" w:eastAsia="仿宋_GB2312"/>
        </w:rPr>
        <w:t>2.对于没有格式要求的响应文件由供应商自行编写。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一、响应文件应当根据谈判通知书进行编制。供应商应通过陕西省政府采购网-办事指南-CA及签章服务下载投标（响应）客户端，使用客户端编制响应文件。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联系人：姜莉</w:t>
      </w:r>
    </w:p>
    <w:p>
      <w:pPr>
        <w:pStyle w:val="null3"/>
      </w:pPr>
      <w:r>
        <w:rPr>
          <w:rFonts w:ascii="仿宋_GB2312" w:hAnsi="仿宋_GB2312" w:cs="仿宋_GB2312" w:eastAsia="仿宋_GB2312"/>
        </w:rPr>
        <w:t>联系电话：15353635722</w:t>
      </w:r>
    </w:p>
    <w:p>
      <w:pPr>
        <w:pStyle w:val="null3"/>
      </w:pPr>
      <w:r>
        <w:rPr>
          <w:rFonts w:ascii="仿宋_GB2312" w:hAnsi="仿宋_GB2312" w:cs="仿宋_GB2312" w:eastAsia="仿宋_GB2312"/>
        </w:rPr>
        <w:t>地址：陕西省西安市碑林区西安市碑林区南二环西段21号华融国际商务大厦B-1701</w:t>
      </w:r>
    </w:p>
    <w:p>
      <w:pPr>
        <w:pStyle w:val="null3"/>
      </w:pPr>
      <w:r>
        <w:rPr>
          <w:rFonts w:ascii="仿宋_GB2312" w:hAnsi="仿宋_GB2312" w:cs="仿宋_GB2312" w:eastAsia="仿宋_GB2312"/>
        </w:rPr>
        <w:t>邮编：/</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2026年周至中学等7所学校智能化监管系统设备采购</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1,067,560.00</w:t>
      </w:r>
    </w:p>
    <w:p>
      <w:pPr>
        <w:pStyle w:val="null3"/>
      </w:pPr>
      <w:r>
        <w:rPr>
          <w:rFonts w:ascii="仿宋_GB2312" w:hAnsi="仿宋_GB2312" w:cs="仿宋_GB2312" w:eastAsia="仿宋_GB2312"/>
        </w:rPr>
        <w:t>采购包最高限价（元）: 1,067,560.00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2026年周至中学等7所学校智能化监管系统设备采购项目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1,067,560.00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标的名称：2026年周至中学等7所学校智能化监管系统设备采购项目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24"/>
                <w:b/>
              </w:rPr>
              <w:t>配置清单（</w:t>
            </w:r>
            <w:r>
              <w:rPr>
                <w:rFonts w:ascii="仿宋_GB2312" w:hAnsi="仿宋_GB2312" w:cs="仿宋_GB2312" w:eastAsia="仿宋_GB2312"/>
                <w:sz w:val="24"/>
                <w:b/>
              </w:rPr>
              <w:t>7</w:t>
            </w:r>
            <w:r>
              <w:rPr>
                <w:rFonts w:ascii="仿宋_GB2312" w:hAnsi="仿宋_GB2312" w:cs="仿宋_GB2312" w:eastAsia="仿宋_GB2312"/>
                <w:sz w:val="24"/>
                <w:b/>
              </w:rPr>
              <w:t>个考点）</w:t>
            </w:r>
          </w:p>
          <w:tbl>
            <w:tblPr>
              <w:tblBorders>
                <w:top w:val="none" w:color="000000" w:sz="4"/>
                <w:left w:val="none" w:color="000000" w:sz="4"/>
                <w:bottom w:val="none" w:color="000000" w:sz="4"/>
                <w:right w:val="none" w:color="000000" w:sz="4"/>
                <w:insideH w:val="none"/>
                <w:insideV w:val="none"/>
              </w:tblBorders>
            </w:tblPr>
            <w:tblGrid>
              <w:gridCol w:w="131"/>
              <w:gridCol w:w="478"/>
              <w:gridCol w:w="1458"/>
              <w:gridCol w:w="215"/>
              <w:gridCol w:w="263"/>
            </w:tblGrid>
            <w:tr>
              <w:tc>
                <w:tcPr>
                  <w:tcW w:type="dxa" w:w="1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设备名称</w:t>
                  </w:r>
                </w:p>
              </w:tc>
              <w:tc>
                <w:tcPr>
                  <w:tcW w:type="dxa" w:w="1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技术参数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r>
            <w:tr>
              <w:tc>
                <w:tcPr>
                  <w:tcW w:type="dxa" w:w="20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一、周至中学（</w:t>
                  </w:r>
                  <w:r>
                    <w:rPr>
                      <w:rFonts w:ascii="仿宋_GB2312" w:hAnsi="仿宋_GB2312" w:cs="仿宋_GB2312" w:eastAsia="仿宋_GB2312"/>
                      <w:sz w:val="22"/>
                      <w:b/>
                      <w:color w:val="000000"/>
                    </w:rPr>
                    <w:t>20＜</w:t>
                  </w:r>
                  <w:r>
                    <w:rPr>
                      <w:rFonts w:ascii="仿宋_GB2312" w:hAnsi="仿宋_GB2312" w:cs="仿宋_GB2312" w:eastAsia="仿宋_GB2312"/>
                      <w:sz w:val="22"/>
                      <w:b/>
                      <w:color w:val="000000"/>
                    </w:rPr>
                    <w:t>考场</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40</w:t>
                  </w:r>
                  <w:r>
                    <w:rPr>
                      <w:rFonts w:ascii="仿宋_GB2312" w:hAnsi="仿宋_GB2312" w:cs="仿宋_GB2312" w:eastAsia="仿宋_GB2312"/>
                      <w:sz w:val="22"/>
                      <w:b/>
                      <w:color w:val="000000"/>
                    </w:rPr>
                    <w:t>）</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w:t>
                  </w:r>
                  <w:r>
                    <w:rPr>
                      <w:rFonts w:ascii="仿宋_GB2312" w:hAnsi="仿宋_GB2312" w:cs="仿宋_GB2312" w:eastAsia="仿宋_GB2312"/>
                      <w:sz w:val="22"/>
                      <w:color w:val="000000"/>
                    </w:rPr>
                    <w:t>巡查</w:t>
                  </w:r>
                  <w:r>
                    <w:rPr>
                      <w:rFonts w:ascii="仿宋_GB2312" w:hAnsi="仿宋_GB2312" w:cs="仿宋_GB2312" w:eastAsia="仿宋_GB2312"/>
                      <w:sz w:val="22"/>
                      <w:color w:val="000000"/>
                    </w:rPr>
                    <w:t>平台（校级）</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1、基础数据管理功能：</w:t>
                  </w:r>
                  <w:r>
                    <w:br/>
                  </w:r>
                  <w:r>
                    <w:rPr>
                      <w:rFonts w:ascii="仿宋_GB2312" w:hAnsi="仿宋_GB2312" w:cs="仿宋_GB2312" w:eastAsia="仿宋_GB2312"/>
                      <w:sz w:val="22"/>
                      <w:color w:val="000000"/>
                    </w:rPr>
                    <w:t>具有数据同步功能：支持从上级平台获取考试任务、场次、分析服务器数据、考场视频通道数据等；</w:t>
                  </w:r>
                  <w:r>
                    <w:br/>
                  </w:r>
                  <w:r>
                    <w:rPr>
                      <w:rFonts w:ascii="仿宋_GB2312" w:hAnsi="仿宋_GB2312" w:cs="仿宋_GB2312" w:eastAsia="仿宋_GB2312"/>
                      <w:sz w:val="22"/>
                      <w:color w:val="000000"/>
                    </w:rPr>
                    <w:t>设备管理功能：支持对智能分析服务器、考场巡查摄像机进行管理，支持批量导入摄像机设备数据，设置设备参数、查看设备状态；</w:t>
                  </w:r>
                  <w:r>
                    <w:br/>
                  </w:r>
                  <w:r>
                    <w:rPr>
                      <w:rFonts w:ascii="仿宋_GB2312" w:hAnsi="仿宋_GB2312" w:cs="仿宋_GB2312" w:eastAsia="仿宋_GB2312"/>
                      <w:sz w:val="22"/>
                      <w:color w:val="000000"/>
                    </w:rPr>
                    <w:t>考场管理功能：支持批量导入考场数据，包括考场名称、编码、学生数据，支持将考场与摄像机进行绑定。</w:t>
                  </w:r>
                  <w:r>
                    <w:br/>
                  </w:r>
                  <w:r>
                    <w:rPr>
                      <w:rFonts w:ascii="仿宋_GB2312" w:hAnsi="仿宋_GB2312" w:cs="仿宋_GB2312" w:eastAsia="仿宋_GB2312"/>
                      <w:sz w:val="22"/>
                      <w:color w:val="000000"/>
                    </w:rPr>
                    <w:t>2、任务管理功能：</w:t>
                  </w:r>
                  <w:r>
                    <w:br/>
                  </w:r>
                  <w:r>
                    <w:rPr>
                      <w:rFonts w:ascii="仿宋_GB2312" w:hAnsi="仿宋_GB2312" w:cs="仿宋_GB2312" w:eastAsia="仿宋_GB2312"/>
                      <w:sz w:val="22"/>
                      <w:color w:val="000000"/>
                    </w:rPr>
                    <w:t>录像文件分析管理：支持对考场录像文件进行分析，支持创建分析任务，支持对分析状态进行查看；</w:t>
                  </w:r>
                  <w:r>
                    <w:br/>
                  </w:r>
                  <w:r>
                    <w:rPr>
                      <w:rFonts w:ascii="仿宋_GB2312" w:hAnsi="仿宋_GB2312" w:cs="仿宋_GB2312" w:eastAsia="仿宋_GB2312"/>
                      <w:sz w:val="22"/>
                      <w:color w:val="000000"/>
                    </w:rPr>
                    <w:t>实时视频分析管理：支持对考场实时视频进行分析，支持创建分析任务，支持对分析状态进行查看。</w:t>
                  </w:r>
                  <w:r>
                    <w:br/>
                  </w:r>
                  <w:r>
                    <w:rPr>
                      <w:rFonts w:ascii="仿宋_GB2312" w:hAnsi="仿宋_GB2312" w:cs="仿宋_GB2312" w:eastAsia="仿宋_GB2312"/>
                      <w:sz w:val="22"/>
                      <w:color w:val="000000"/>
                    </w:rPr>
                    <w:t>3、结果统计与审核：</w:t>
                  </w:r>
                  <w:r>
                    <w:br/>
                  </w:r>
                  <w:r>
                    <w:rPr>
                      <w:rFonts w:ascii="仿宋_GB2312" w:hAnsi="仿宋_GB2312" w:cs="仿宋_GB2312" w:eastAsia="仿宋_GB2312"/>
                      <w:sz w:val="22"/>
                      <w:color w:val="000000"/>
                    </w:rPr>
                    <w:t>分析结果统计：支持按考试场次、考场号、行为类型统计分析结果，支持查看异常行为视频录像；</w:t>
                  </w:r>
                  <w:r>
                    <w:br/>
                  </w:r>
                  <w:r>
                    <w:rPr>
                      <w:rFonts w:ascii="仿宋_GB2312" w:hAnsi="仿宋_GB2312" w:cs="仿宋_GB2312" w:eastAsia="仿宋_GB2312"/>
                      <w:sz w:val="22"/>
                      <w:color w:val="000000"/>
                    </w:rPr>
                    <w:t>分析结果审核：支持对分析结果进行人工确认，填报处理意见；支持查看考场处理结果。</w:t>
                  </w:r>
                  <w:r>
                    <w:br/>
                  </w:r>
                  <w:r>
                    <w:rPr>
                      <w:rFonts w:ascii="仿宋_GB2312" w:hAnsi="仿宋_GB2312" w:cs="仿宋_GB2312" w:eastAsia="仿宋_GB2312"/>
                      <w:sz w:val="22"/>
                      <w:color w:val="000000"/>
                    </w:rPr>
                    <w:t>4、系统管理：</w:t>
                  </w:r>
                  <w:r>
                    <w:br/>
                  </w:r>
                  <w:r>
                    <w:rPr>
                      <w:rFonts w:ascii="仿宋_GB2312" w:hAnsi="仿宋_GB2312" w:cs="仿宋_GB2312" w:eastAsia="仿宋_GB2312"/>
                      <w:sz w:val="22"/>
                      <w:color w:val="000000"/>
                    </w:rPr>
                    <w:t>具有用户管理、角色管理、功能管理、系统配置、日志管理等功能。</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含支持系统的硬件平台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智能分析平台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可同时进行</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路高清视频解码与智能分析；</w:t>
                  </w:r>
                  <w:r>
                    <w:br/>
                  </w:r>
                  <w:r>
                    <w:rPr>
                      <w:rFonts w:ascii="仿宋_GB2312" w:hAnsi="仿宋_GB2312" w:cs="仿宋_GB2312" w:eastAsia="仿宋_GB2312"/>
                      <w:sz w:val="22"/>
                      <w:color w:val="000000"/>
                    </w:rPr>
                    <w:t>视频接入：支持巡查视频接入，支持</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路考场实时视频接入；</w:t>
                  </w:r>
                  <w:r>
                    <w:br/>
                  </w:r>
                  <w:r>
                    <w:rPr>
                      <w:rFonts w:ascii="仿宋_GB2312" w:hAnsi="仿宋_GB2312" w:cs="仿宋_GB2312" w:eastAsia="仿宋_GB2312"/>
                      <w:sz w:val="22"/>
                      <w:color w:val="000000"/>
                    </w:rPr>
                    <w:t>分析能力：支持对教育部试点要求中的</w:t>
                  </w:r>
                  <w:r>
                    <w:rPr>
                      <w:rFonts w:ascii="仿宋_GB2312" w:hAnsi="仿宋_GB2312" w:cs="仿宋_GB2312" w:eastAsia="仿宋_GB2312"/>
                      <w:sz w:val="22"/>
                      <w:color w:val="000000"/>
                    </w:rPr>
                    <w:t>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2"/>
                      <w:color w:val="000000"/>
                    </w:rPr>
                    <w:t>智能分析平台获取考场高清巡查摄像机视频，实现对</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路考场视频的实时分析，并将分析结果上传到智能监考平台；</w:t>
                  </w:r>
                  <w:r>
                    <w:br/>
                  </w:r>
                  <w:r>
                    <w:rPr>
                      <w:rFonts w:ascii="仿宋_GB2312" w:hAnsi="仿宋_GB2312" w:cs="仿宋_GB2312" w:eastAsia="仿宋_GB2312"/>
                      <w:sz w:val="22"/>
                      <w:color w:val="000000"/>
                    </w:rPr>
                    <w:t>须能够无缝接入考点现有巡查摄像机。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辅料及安装调试费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网线、电源线、插座，及设备安装、考场配置、智能监考平台软件调试等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多功能无线信号屏蔽器</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屏蔽所有</w:t>
                  </w:r>
                  <w:r>
                    <w:rPr>
                      <w:rFonts w:ascii="仿宋_GB2312" w:hAnsi="仿宋_GB2312" w:cs="仿宋_GB2312" w:eastAsia="仿宋_GB2312"/>
                      <w:sz w:val="22"/>
                      <w:color w:val="000000"/>
                    </w:rPr>
                    <w:t>2G/3G/4G/5G手机、2.4,5.8GHz（WLAN/ZIGBEE/BLUETOOTH)等无线通信信号</w:t>
                  </w:r>
                </w:p>
                <w:p>
                  <w:pPr>
                    <w:pStyle w:val="null3"/>
                    <w:jc w:val="left"/>
                  </w:pPr>
                  <w:r>
                    <w:rPr>
                      <w:rFonts w:ascii="仿宋_GB2312" w:hAnsi="仿宋_GB2312" w:cs="仿宋_GB2312" w:eastAsia="仿宋_GB2312"/>
                      <w:sz w:val="22"/>
                      <w:color w:val="000000"/>
                    </w:rPr>
                    <w:t>多功能无线信号屏蔽器阻断范围</w:t>
                  </w:r>
                  <w:r>
                    <w:rPr>
                      <w:rFonts w:ascii="仿宋_GB2312" w:hAnsi="仿宋_GB2312" w:cs="仿宋_GB2312" w:eastAsia="仿宋_GB2312"/>
                      <w:sz w:val="22"/>
                      <w:color w:val="000000"/>
                    </w:rPr>
                    <w:t>≥15米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二、周至一中（</w:t>
                  </w:r>
                  <w:r>
                    <w:rPr>
                      <w:rFonts w:ascii="仿宋_GB2312" w:hAnsi="仿宋_GB2312" w:cs="仿宋_GB2312" w:eastAsia="仿宋_GB2312"/>
                      <w:sz w:val="22"/>
                      <w:b/>
                      <w:color w:val="000000"/>
                    </w:rPr>
                    <w:t>20＜</w:t>
                  </w:r>
                  <w:r>
                    <w:rPr>
                      <w:rFonts w:ascii="仿宋_GB2312" w:hAnsi="仿宋_GB2312" w:cs="仿宋_GB2312" w:eastAsia="仿宋_GB2312"/>
                      <w:sz w:val="22"/>
                      <w:b/>
                      <w:color w:val="000000"/>
                    </w:rPr>
                    <w:t>考场</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40</w:t>
                  </w:r>
                  <w:r>
                    <w:rPr>
                      <w:rFonts w:ascii="仿宋_GB2312" w:hAnsi="仿宋_GB2312" w:cs="仿宋_GB2312" w:eastAsia="仿宋_GB2312"/>
                      <w:sz w:val="22"/>
                      <w:b/>
                      <w:color w:val="000000"/>
                    </w:rPr>
                    <w:t>）</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w:t>
                  </w:r>
                  <w:r>
                    <w:rPr>
                      <w:rFonts w:ascii="仿宋_GB2312" w:hAnsi="仿宋_GB2312" w:cs="仿宋_GB2312" w:eastAsia="仿宋_GB2312"/>
                      <w:sz w:val="22"/>
                      <w:color w:val="000000"/>
                    </w:rPr>
                    <w:t>巡查</w:t>
                  </w:r>
                  <w:r>
                    <w:rPr>
                      <w:rFonts w:ascii="仿宋_GB2312" w:hAnsi="仿宋_GB2312" w:cs="仿宋_GB2312" w:eastAsia="仿宋_GB2312"/>
                      <w:sz w:val="22"/>
                      <w:color w:val="000000"/>
                    </w:rPr>
                    <w:t>平台（校级）</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1、基础数据管理功能：</w:t>
                  </w:r>
                  <w:r>
                    <w:br/>
                  </w:r>
                  <w:r>
                    <w:rPr>
                      <w:rFonts w:ascii="仿宋_GB2312" w:hAnsi="仿宋_GB2312" w:cs="仿宋_GB2312" w:eastAsia="仿宋_GB2312"/>
                      <w:sz w:val="22"/>
                      <w:color w:val="000000"/>
                    </w:rPr>
                    <w:t>具有数据同步功能：支持从上级平台获取考试任务、场次、分析服务器数据、考场视频通道数据等；</w:t>
                  </w:r>
                  <w:r>
                    <w:br/>
                  </w:r>
                  <w:r>
                    <w:rPr>
                      <w:rFonts w:ascii="仿宋_GB2312" w:hAnsi="仿宋_GB2312" w:cs="仿宋_GB2312" w:eastAsia="仿宋_GB2312"/>
                      <w:sz w:val="22"/>
                      <w:color w:val="000000"/>
                    </w:rPr>
                    <w:t>设备管理功能：支持对智能分析服务器、考场巡查摄像机进行管理，支持批量导入摄像机设备数据，设置设备参数、查看设备状态；</w:t>
                  </w:r>
                  <w:r>
                    <w:br/>
                  </w:r>
                  <w:r>
                    <w:rPr>
                      <w:rFonts w:ascii="仿宋_GB2312" w:hAnsi="仿宋_GB2312" w:cs="仿宋_GB2312" w:eastAsia="仿宋_GB2312"/>
                      <w:sz w:val="22"/>
                      <w:color w:val="000000"/>
                    </w:rPr>
                    <w:t>考场管理功能：支持批量导入考场数据，包括考场名称、编码、学生数据，支持将考场与摄像机进行绑定。</w:t>
                  </w:r>
                  <w:r>
                    <w:br/>
                  </w:r>
                  <w:r>
                    <w:rPr>
                      <w:rFonts w:ascii="仿宋_GB2312" w:hAnsi="仿宋_GB2312" w:cs="仿宋_GB2312" w:eastAsia="仿宋_GB2312"/>
                      <w:sz w:val="22"/>
                      <w:color w:val="000000"/>
                    </w:rPr>
                    <w:t>2、任务管理功能：</w:t>
                  </w:r>
                  <w:r>
                    <w:br/>
                  </w:r>
                  <w:r>
                    <w:rPr>
                      <w:rFonts w:ascii="仿宋_GB2312" w:hAnsi="仿宋_GB2312" w:cs="仿宋_GB2312" w:eastAsia="仿宋_GB2312"/>
                      <w:sz w:val="22"/>
                      <w:color w:val="000000"/>
                    </w:rPr>
                    <w:t>录像文件分析管理：支持对考场录像文件进行分析，支持创建分析任务，支持对分析状态进行查看；</w:t>
                  </w:r>
                  <w:r>
                    <w:br/>
                  </w:r>
                  <w:r>
                    <w:rPr>
                      <w:rFonts w:ascii="仿宋_GB2312" w:hAnsi="仿宋_GB2312" w:cs="仿宋_GB2312" w:eastAsia="仿宋_GB2312"/>
                      <w:sz w:val="22"/>
                      <w:color w:val="000000"/>
                    </w:rPr>
                    <w:t>实时视频分析管理：支持对考场实时视频进行分析，支持创建分析任务，支持对分析状态进行查看。</w:t>
                  </w:r>
                  <w:r>
                    <w:br/>
                  </w:r>
                  <w:r>
                    <w:rPr>
                      <w:rFonts w:ascii="仿宋_GB2312" w:hAnsi="仿宋_GB2312" w:cs="仿宋_GB2312" w:eastAsia="仿宋_GB2312"/>
                      <w:sz w:val="22"/>
                      <w:color w:val="000000"/>
                    </w:rPr>
                    <w:t>3、结果统计与审核：</w:t>
                  </w:r>
                  <w:r>
                    <w:br/>
                  </w:r>
                  <w:r>
                    <w:rPr>
                      <w:rFonts w:ascii="仿宋_GB2312" w:hAnsi="仿宋_GB2312" w:cs="仿宋_GB2312" w:eastAsia="仿宋_GB2312"/>
                      <w:sz w:val="22"/>
                      <w:color w:val="000000"/>
                    </w:rPr>
                    <w:t>分析结果统计：支持按考试场次、考场号、行为类型统计分析结果，支持查看异常行为视频录像；</w:t>
                  </w:r>
                  <w:r>
                    <w:br/>
                  </w:r>
                  <w:r>
                    <w:rPr>
                      <w:rFonts w:ascii="仿宋_GB2312" w:hAnsi="仿宋_GB2312" w:cs="仿宋_GB2312" w:eastAsia="仿宋_GB2312"/>
                      <w:sz w:val="22"/>
                      <w:color w:val="000000"/>
                    </w:rPr>
                    <w:t>分析结果审核：支持对分析结果进行人工确认，填报处理意见；支持查看考场处理结果。</w:t>
                  </w:r>
                  <w:r>
                    <w:br/>
                  </w:r>
                  <w:r>
                    <w:rPr>
                      <w:rFonts w:ascii="仿宋_GB2312" w:hAnsi="仿宋_GB2312" w:cs="仿宋_GB2312" w:eastAsia="仿宋_GB2312"/>
                      <w:sz w:val="22"/>
                      <w:color w:val="000000"/>
                    </w:rPr>
                    <w:t>4、系统管理：</w:t>
                  </w:r>
                  <w:r>
                    <w:br/>
                  </w:r>
                  <w:r>
                    <w:rPr>
                      <w:rFonts w:ascii="仿宋_GB2312" w:hAnsi="仿宋_GB2312" w:cs="仿宋_GB2312" w:eastAsia="仿宋_GB2312"/>
                      <w:sz w:val="22"/>
                      <w:color w:val="000000"/>
                    </w:rPr>
                    <w:t>具有用户管理、角色管理、功能管理、系统配置、日志管理等功能。</w:t>
                  </w:r>
                  <w:r>
                    <w:br/>
                  </w:r>
                  <w:r>
                    <w:rPr>
                      <w:rFonts w:ascii="仿宋_GB2312" w:hAnsi="仿宋_GB2312" w:cs="仿宋_GB2312" w:eastAsia="仿宋_GB2312"/>
                      <w:sz w:val="22"/>
                      <w:color w:val="000000"/>
                    </w:rPr>
                    <w:t>5、</w:t>
                  </w:r>
                  <w:r>
                    <w:rPr>
                      <w:rFonts w:ascii="仿宋_GB2312" w:hAnsi="仿宋_GB2312" w:cs="仿宋_GB2312" w:eastAsia="仿宋_GB2312"/>
                      <w:sz w:val="22"/>
                      <w:color w:val="000000"/>
                    </w:rPr>
                    <w:t>含支持系统的硬件平台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智能分析平台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可同时进行</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路高清视频解码与智能分析；</w:t>
                  </w:r>
                  <w:r>
                    <w:br/>
                  </w:r>
                  <w:r>
                    <w:rPr>
                      <w:rFonts w:ascii="仿宋_GB2312" w:hAnsi="仿宋_GB2312" w:cs="仿宋_GB2312" w:eastAsia="仿宋_GB2312"/>
                      <w:sz w:val="22"/>
                      <w:color w:val="000000"/>
                    </w:rPr>
                    <w:t>视频接入：支持巡查视频接入，支持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路考场实时视频接入；</w:t>
                  </w:r>
                  <w:r>
                    <w:br/>
                  </w:r>
                  <w:r>
                    <w:rPr>
                      <w:rFonts w:ascii="仿宋_GB2312" w:hAnsi="仿宋_GB2312" w:cs="仿宋_GB2312" w:eastAsia="仿宋_GB2312"/>
                      <w:sz w:val="22"/>
                      <w:color w:val="000000"/>
                    </w:rPr>
                    <w:t>分析能力：支持对教育部试点要求中的</w:t>
                  </w:r>
                  <w:r>
                    <w:rPr>
                      <w:rFonts w:ascii="仿宋_GB2312" w:hAnsi="仿宋_GB2312" w:cs="仿宋_GB2312" w:eastAsia="仿宋_GB2312"/>
                      <w:sz w:val="22"/>
                      <w:color w:val="000000"/>
                    </w:rPr>
                    <w:t>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2"/>
                      <w:color w:val="000000"/>
                    </w:rPr>
                    <w:t>智能分析平台获取考场高清巡查摄像机视频，实现对</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路考场视频的实时分析，并将分析结果上传到智能监考平台；</w:t>
                  </w:r>
                  <w:r>
                    <w:br/>
                  </w:r>
                  <w:r>
                    <w:rPr>
                      <w:rFonts w:ascii="仿宋_GB2312" w:hAnsi="仿宋_GB2312" w:cs="仿宋_GB2312" w:eastAsia="仿宋_GB2312"/>
                      <w:sz w:val="22"/>
                      <w:color w:val="000000"/>
                    </w:rPr>
                    <w:t>须能够无缝接入考点现有巡查摄像机。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辅料及安装调试费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网线、电源线、插座，及设备安装、考场配置、智能监考平台软件调试等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多功能无线信号屏蔽器</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屏蔽所有</w:t>
                  </w:r>
                  <w:r>
                    <w:rPr>
                      <w:rFonts w:ascii="仿宋_GB2312" w:hAnsi="仿宋_GB2312" w:cs="仿宋_GB2312" w:eastAsia="仿宋_GB2312"/>
                      <w:sz w:val="22"/>
                      <w:color w:val="000000"/>
                    </w:rPr>
                    <w:t>2G/3G/4G/5G手机、2.4,5.8GHz（WLAN/ZIGBEE/BLUETOOTH)等无线通信信号</w:t>
                  </w:r>
                </w:p>
                <w:p>
                  <w:pPr>
                    <w:pStyle w:val="null3"/>
                    <w:jc w:val="left"/>
                  </w:pPr>
                  <w:r>
                    <w:rPr>
                      <w:rFonts w:ascii="仿宋_GB2312" w:hAnsi="仿宋_GB2312" w:cs="仿宋_GB2312" w:eastAsia="仿宋_GB2312"/>
                      <w:sz w:val="22"/>
                      <w:color w:val="000000"/>
                    </w:rPr>
                    <w:t>多功能无线信号屏蔽器阻断范围</w:t>
                  </w:r>
                  <w:r>
                    <w:rPr>
                      <w:rFonts w:ascii="仿宋_GB2312" w:hAnsi="仿宋_GB2312" w:cs="仿宋_GB2312" w:eastAsia="仿宋_GB2312"/>
                      <w:sz w:val="22"/>
                      <w:color w:val="000000"/>
                    </w:rPr>
                    <w:t>≥15米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三、</w:t>
                  </w:r>
                  <w:r>
                    <w:rPr>
                      <w:rFonts w:ascii="仿宋_GB2312" w:hAnsi="仿宋_GB2312" w:cs="仿宋_GB2312" w:eastAsia="仿宋_GB2312"/>
                      <w:sz w:val="22"/>
                      <w:b/>
                      <w:color w:val="000000"/>
                    </w:rPr>
                    <w:t>东街小学</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20＜</w:t>
                  </w:r>
                  <w:r>
                    <w:rPr>
                      <w:rFonts w:ascii="仿宋_GB2312" w:hAnsi="仿宋_GB2312" w:cs="仿宋_GB2312" w:eastAsia="仿宋_GB2312"/>
                      <w:sz w:val="22"/>
                      <w:b/>
                      <w:color w:val="000000"/>
                    </w:rPr>
                    <w:t>考场</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40</w:t>
                  </w:r>
                  <w:r>
                    <w:rPr>
                      <w:rFonts w:ascii="仿宋_GB2312" w:hAnsi="仿宋_GB2312" w:cs="仿宋_GB2312" w:eastAsia="仿宋_GB2312"/>
                      <w:sz w:val="22"/>
                      <w:b/>
                      <w:color w:val="000000"/>
                    </w:rPr>
                    <w:t>）</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w:t>
                  </w:r>
                  <w:r>
                    <w:rPr>
                      <w:rFonts w:ascii="仿宋_GB2312" w:hAnsi="仿宋_GB2312" w:cs="仿宋_GB2312" w:eastAsia="仿宋_GB2312"/>
                      <w:sz w:val="22"/>
                      <w:color w:val="000000"/>
                    </w:rPr>
                    <w:t>巡查</w:t>
                  </w:r>
                  <w:r>
                    <w:rPr>
                      <w:rFonts w:ascii="仿宋_GB2312" w:hAnsi="仿宋_GB2312" w:cs="仿宋_GB2312" w:eastAsia="仿宋_GB2312"/>
                      <w:sz w:val="22"/>
                      <w:color w:val="000000"/>
                    </w:rPr>
                    <w:t>平台（校级）</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1、基础数据管理功能：</w:t>
                  </w:r>
                  <w:r>
                    <w:br/>
                  </w:r>
                  <w:r>
                    <w:rPr>
                      <w:rFonts w:ascii="仿宋_GB2312" w:hAnsi="仿宋_GB2312" w:cs="仿宋_GB2312" w:eastAsia="仿宋_GB2312"/>
                      <w:sz w:val="22"/>
                      <w:color w:val="000000"/>
                    </w:rPr>
                    <w:t>具有数据同步功能：支持从上级平台获取考试任务、场次、分析服务器数据、考场视频通道数据等；</w:t>
                  </w:r>
                  <w:r>
                    <w:br/>
                  </w:r>
                  <w:r>
                    <w:rPr>
                      <w:rFonts w:ascii="仿宋_GB2312" w:hAnsi="仿宋_GB2312" w:cs="仿宋_GB2312" w:eastAsia="仿宋_GB2312"/>
                      <w:sz w:val="22"/>
                      <w:color w:val="000000"/>
                    </w:rPr>
                    <w:t>设备管理功能：支持对智能分析服务器、考场巡查摄像机进行管理，支持批量导入摄像机设备数据，设置设备参数、查看设备状态；</w:t>
                  </w:r>
                  <w:r>
                    <w:br/>
                  </w:r>
                  <w:r>
                    <w:rPr>
                      <w:rFonts w:ascii="仿宋_GB2312" w:hAnsi="仿宋_GB2312" w:cs="仿宋_GB2312" w:eastAsia="仿宋_GB2312"/>
                      <w:sz w:val="22"/>
                      <w:color w:val="000000"/>
                    </w:rPr>
                    <w:t>考场管理功能：支持批量导入考场数据，包括考场名称、编码、学生数据，支持将考场与摄像机进行绑定。</w:t>
                  </w:r>
                  <w:r>
                    <w:br/>
                  </w:r>
                  <w:r>
                    <w:rPr>
                      <w:rFonts w:ascii="仿宋_GB2312" w:hAnsi="仿宋_GB2312" w:cs="仿宋_GB2312" w:eastAsia="仿宋_GB2312"/>
                      <w:sz w:val="22"/>
                      <w:color w:val="000000"/>
                    </w:rPr>
                    <w:t>2、任务管理功能：</w:t>
                  </w:r>
                  <w:r>
                    <w:br/>
                  </w:r>
                  <w:r>
                    <w:rPr>
                      <w:rFonts w:ascii="仿宋_GB2312" w:hAnsi="仿宋_GB2312" w:cs="仿宋_GB2312" w:eastAsia="仿宋_GB2312"/>
                      <w:sz w:val="22"/>
                      <w:color w:val="000000"/>
                    </w:rPr>
                    <w:t>录像文件分析管理：支持对考场录像文件进行分析，支持创建分析任务，支持对分析状态进行查看；</w:t>
                  </w:r>
                  <w:r>
                    <w:br/>
                  </w:r>
                  <w:r>
                    <w:rPr>
                      <w:rFonts w:ascii="仿宋_GB2312" w:hAnsi="仿宋_GB2312" w:cs="仿宋_GB2312" w:eastAsia="仿宋_GB2312"/>
                      <w:sz w:val="22"/>
                      <w:color w:val="000000"/>
                    </w:rPr>
                    <w:t>实时视频分析管理：支持对考场实时视频进行分析，支持创建分析任务，支持对分析状态进行查看。</w:t>
                  </w:r>
                  <w:r>
                    <w:br/>
                  </w:r>
                  <w:r>
                    <w:rPr>
                      <w:rFonts w:ascii="仿宋_GB2312" w:hAnsi="仿宋_GB2312" w:cs="仿宋_GB2312" w:eastAsia="仿宋_GB2312"/>
                      <w:sz w:val="22"/>
                      <w:color w:val="000000"/>
                    </w:rPr>
                    <w:t>3、结果统计与审核：</w:t>
                  </w:r>
                  <w:r>
                    <w:br/>
                  </w:r>
                  <w:r>
                    <w:rPr>
                      <w:rFonts w:ascii="仿宋_GB2312" w:hAnsi="仿宋_GB2312" w:cs="仿宋_GB2312" w:eastAsia="仿宋_GB2312"/>
                      <w:sz w:val="22"/>
                      <w:color w:val="000000"/>
                    </w:rPr>
                    <w:t>分析结果统计：支持按考试场次、考场号、行为类型统计分析结果，支持查看异常行为视频录像；</w:t>
                  </w:r>
                  <w:r>
                    <w:br/>
                  </w:r>
                  <w:r>
                    <w:rPr>
                      <w:rFonts w:ascii="仿宋_GB2312" w:hAnsi="仿宋_GB2312" w:cs="仿宋_GB2312" w:eastAsia="仿宋_GB2312"/>
                      <w:sz w:val="22"/>
                      <w:color w:val="000000"/>
                    </w:rPr>
                    <w:t>分析结果审核：支持对分析结果进行人工确认，填报处理意见；支持查看考场处理结果。</w:t>
                  </w:r>
                  <w:r>
                    <w:br/>
                  </w:r>
                  <w:r>
                    <w:rPr>
                      <w:rFonts w:ascii="仿宋_GB2312" w:hAnsi="仿宋_GB2312" w:cs="仿宋_GB2312" w:eastAsia="仿宋_GB2312"/>
                      <w:sz w:val="22"/>
                      <w:color w:val="000000"/>
                    </w:rPr>
                    <w:t>4、系统管理：</w:t>
                  </w:r>
                  <w:r>
                    <w:br/>
                  </w:r>
                  <w:r>
                    <w:rPr>
                      <w:rFonts w:ascii="仿宋_GB2312" w:hAnsi="仿宋_GB2312" w:cs="仿宋_GB2312" w:eastAsia="仿宋_GB2312"/>
                      <w:sz w:val="22"/>
                      <w:color w:val="000000"/>
                    </w:rPr>
                    <w:t>具有用户管理、角色管理、功能管理、系统配置、日志管理等功能。</w:t>
                  </w:r>
                  <w:r>
                    <w:br/>
                  </w:r>
                  <w:r>
                    <w:rPr>
                      <w:rFonts w:ascii="仿宋_GB2312" w:hAnsi="仿宋_GB2312" w:cs="仿宋_GB2312" w:eastAsia="仿宋_GB2312"/>
                      <w:sz w:val="22"/>
                      <w:color w:val="000000"/>
                    </w:rPr>
                    <w:t>5、含支持系统的硬件平台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智能分析平台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可同时进行</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路高清视频解码与智能分析；</w:t>
                  </w:r>
                  <w:r>
                    <w:br/>
                  </w:r>
                  <w:r>
                    <w:rPr>
                      <w:rFonts w:ascii="仿宋_GB2312" w:hAnsi="仿宋_GB2312" w:cs="仿宋_GB2312" w:eastAsia="仿宋_GB2312"/>
                      <w:sz w:val="22"/>
                      <w:color w:val="000000"/>
                    </w:rPr>
                    <w:t>视频接入：支持巡查视频接入，支持</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路考场实时视频接入；</w:t>
                  </w:r>
                  <w:r>
                    <w:br/>
                  </w:r>
                  <w:r>
                    <w:rPr>
                      <w:rFonts w:ascii="仿宋_GB2312" w:hAnsi="仿宋_GB2312" w:cs="仿宋_GB2312" w:eastAsia="仿宋_GB2312"/>
                      <w:sz w:val="22"/>
                      <w:color w:val="000000"/>
                    </w:rPr>
                    <w:t>分析能力：支持对教育部试点要求中的</w:t>
                  </w:r>
                  <w:r>
                    <w:rPr>
                      <w:rFonts w:ascii="仿宋_GB2312" w:hAnsi="仿宋_GB2312" w:cs="仿宋_GB2312" w:eastAsia="仿宋_GB2312"/>
                      <w:sz w:val="22"/>
                      <w:color w:val="000000"/>
                    </w:rPr>
                    <w:t>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2"/>
                      <w:color w:val="000000"/>
                    </w:rPr>
                    <w:t>智能分析平台获取考场高清巡查摄像机视频，实现对</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路考场视频的实时分析，并将分析结果上传到智能监考平台；</w:t>
                  </w:r>
                  <w:r>
                    <w:br/>
                  </w:r>
                  <w:r>
                    <w:rPr>
                      <w:rFonts w:ascii="仿宋_GB2312" w:hAnsi="仿宋_GB2312" w:cs="仿宋_GB2312" w:eastAsia="仿宋_GB2312"/>
                      <w:sz w:val="22"/>
                      <w:color w:val="000000"/>
                    </w:rPr>
                    <w:t>须能够无缝接入考点现有巡查摄像机。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辅料及安装调试费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网线、电源线、插座，及设备安装、考场配置、智能监考平台软件调试等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多功能无线信号屏蔽器</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屏蔽所有</w:t>
                  </w:r>
                  <w:r>
                    <w:rPr>
                      <w:rFonts w:ascii="仿宋_GB2312" w:hAnsi="仿宋_GB2312" w:cs="仿宋_GB2312" w:eastAsia="仿宋_GB2312"/>
                      <w:sz w:val="22"/>
                      <w:color w:val="000000"/>
                    </w:rPr>
                    <w:t>2G/3G/4G/5G手机、2.4,5.8GHz（WLAN/ZIGBEE/BLUETOOTH)等无线通信信号</w:t>
                  </w:r>
                </w:p>
                <w:p>
                  <w:pPr>
                    <w:pStyle w:val="null3"/>
                    <w:jc w:val="left"/>
                  </w:pPr>
                  <w:r>
                    <w:rPr>
                      <w:rFonts w:ascii="仿宋_GB2312" w:hAnsi="仿宋_GB2312" w:cs="仿宋_GB2312" w:eastAsia="仿宋_GB2312"/>
                      <w:sz w:val="22"/>
                      <w:color w:val="000000"/>
                    </w:rPr>
                    <w:t>多功能无线信号屏蔽器阻断范围</w:t>
                  </w:r>
                  <w:r>
                    <w:rPr>
                      <w:rFonts w:ascii="仿宋_GB2312" w:hAnsi="仿宋_GB2312" w:cs="仿宋_GB2312" w:eastAsia="仿宋_GB2312"/>
                      <w:sz w:val="22"/>
                      <w:color w:val="000000"/>
                    </w:rPr>
                    <w:t>≥15米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四、西街小学（</w:t>
                  </w:r>
                  <w:r>
                    <w:rPr>
                      <w:rFonts w:ascii="仿宋_GB2312" w:hAnsi="仿宋_GB2312" w:cs="仿宋_GB2312" w:eastAsia="仿宋_GB2312"/>
                      <w:sz w:val="22"/>
                      <w:b/>
                      <w:color w:val="000000"/>
                    </w:rPr>
                    <w:t>20考场）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w:t>
                  </w:r>
                  <w:r>
                    <w:rPr>
                      <w:rFonts w:ascii="仿宋_GB2312" w:hAnsi="仿宋_GB2312" w:cs="仿宋_GB2312" w:eastAsia="仿宋_GB2312"/>
                      <w:sz w:val="22"/>
                      <w:color w:val="000000"/>
                    </w:rPr>
                    <w:t>巡查</w:t>
                  </w:r>
                  <w:r>
                    <w:rPr>
                      <w:rFonts w:ascii="仿宋_GB2312" w:hAnsi="仿宋_GB2312" w:cs="仿宋_GB2312" w:eastAsia="仿宋_GB2312"/>
                      <w:sz w:val="22"/>
                      <w:color w:val="000000"/>
                    </w:rPr>
                    <w:t>平台（校级）</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1、基础数据管理功能：</w:t>
                  </w:r>
                  <w:r>
                    <w:br/>
                  </w:r>
                  <w:r>
                    <w:rPr>
                      <w:rFonts w:ascii="仿宋_GB2312" w:hAnsi="仿宋_GB2312" w:cs="仿宋_GB2312" w:eastAsia="仿宋_GB2312"/>
                      <w:sz w:val="22"/>
                      <w:color w:val="000000"/>
                    </w:rPr>
                    <w:t>具有数据同步功能：支持从上级平台获取考试任务、场次、分析服务器数据、考场视频通道数据等；</w:t>
                  </w:r>
                  <w:r>
                    <w:br/>
                  </w:r>
                  <w:r>
                    <w:rPr>
                      <w:rFonts w:ascii="仿宋_GB2312" w:hAnsi="仿宋_GB2312" w:cs="仿宋_GB2312" w:eastAsia="仿宋_GB2312"/>
                      <w:sz w:val="22"/>
                      <w:color w:val="000000"/>
                    </w:rPr>
                    <w:t>设备管理功能：支持对智能分析服务器、考场巡查摄像机进行管理，支持批量导入摄像机设备数据，设置设备参数、查看设备状态；</w:t>
                  </w:r>
                  <w:r>
                    <w:br/>
                  </w:r>
                  <w:r>
                    <w:rPr>
                      <w:rFonts w:ascii="仿宋_GB2312" w:hAnsi="仿宋_GB2312" w:cs="仿宋_GB2312" w:eastAsia="仿宋_GB2312"/>
                      <w:sz w:val="22"/>
                      <w:color w:val="000000"/>
                    </w:rPr>
                    <w:t>考场管理功能：支持批量导入考场数据，包括考场名称、编码、学生数据，支持将考场与摄像机进行绑定。</w:t>
                  </w:r>
                  <w:r>
                    <w:br/>
                  </w:r>
                  <w:r>
                    <w:rPr>
                      <w:rFonts w:ascii="仿宋_GB2312" w:hAnsi="仿宋_GB2312" w:cs="仿宋_GB2312" w:eastAsia="仿宋_GB2312"/>
                      <w:sz w:val="22"/>
                      <w:color w:val="000000"/>
                    </w:rPr>
                    <w:t>2、任务管理功能：</w:t>
                  </w:r>
                  <w:r>
                    <w:br/>
                  </w:r>
                  <w:r>
                    <w:rPr>
                      <w:rFonts w:ascii="仿宋_GB2312" w:hAnsi="仿宋_GB2312" w:cs="仿宋_GB2312" w:eastAsia="仿宋_GB2312"/>
                      <w:sz w:val="22"/>
                      <w:color w:val="000000"/>
                    </w:rPr>
                    <w:t>录像文件分析管理：支持对考场录像文件进行分析，支持创建分析任务，支持对分析状态进行查看；</w:t>
                  </w:r>
                  <w:r>
                    <w:br/>
                  </w:r>
                  <w:r>
                    <w:rPr>
                      <w:rFonts w:ascii="仿宋_GB2312" w:hAnsi="仿宋_GB2312" w:cs="仿宋_GB2312" w:eastAsia="仿宋_GB2312"/>
                      <w:sz w:val="22"/>
                      <w:color w:val="000000"/>
                    </w:rPr>
                    <w:t>实时视频分析管理：支持对考场实时视频进行分析，支持创建分析任务，支持对分析状态进行查看。</w:t>
                  </w:r>
                  <w:r>
                    <w:br/>
                  </w:r>
                  <w:r>
                    <w:rPr>
                      <w:rFonts w:ascii="仿宋_GB2312" w:hAnsi="仿宋_GB2312" w:cs="仿宋_GB2312" w:eastAsia="仿宋_GB2312"/>
                      <w:sz w:val="22"/>
                      <w:color w:val="000000"/>
                    </w:rPr>
                    <w:t>3、结果统计与审核：</w:t>
                  </w:r>
                  <w:r>
                    <w:br/>
                  </w:r>
                  <w:r>
                    <w:rPr>
                      <w:rFonts w:ascii="仿宋_GB2312" w:hAnsi="仿宋_GB2312" w:cs="仿宋_GB2312" w:eastAsia="仿宋_GB2312"/>
                      <w:sz w:val="22"/>
                      <w:color w:val="000000"/>
                    </w:rPr>
                    <w:t>分析结果统计：支持按考试场次、考场号、行为类型统计分析结果，支持查看异常行为视频录像；</w:t>
                  </w:r>
                  <w:r>
                    <w:br/>
                  </w:r>
                  <w:r>
                    <w:rPr>
                      <w:rFonts w:ascii="仿宋_GB2312" w:hAnsi="仿宋_GB2312" w:cs="仿宋_GB2312" w:eastAsia="仿宋_GB2312"/>
                      <w:sz w:val="22"/>
                      <w:color w:val="000000"/>
                    </w:rPr>
                    <w:t>分析结果审核：支持对分析结果进行人工确认，填报处理意见；支持查看考场处理结果。</w:t>
                  </w:r>
                  <w:r>
                    <w:br/>
                  </w:r>
                  <w:r>
                    <w:rPr>
                      <w:rFonts w:ascii="仿宋_GB2312" w:hAnsi="仿宋_GB2312" w:cs="仿宋_GB2312" w:eastAsia="仿宋_GB2312"/>
                      <w:sz w:val="22"/>
                      <w:color w:val="000000"/>
                    </w:rPr>
                    <w:t>4、系统管理：</w:t>
                  </w:r>
                  <w:r>
                    <w:br/>
                  </w:r>
                  <w:r>
                    <w:rPr>
                      <w:rFonts w:ascii="仿宋_GB2312" w:hAnsi="仿宋_GB2312" w:cs="仿宋_GB2312" w:eastAsia="仿宋_GB2312"/>
                      <w:sz w:val="22"/>
                      <w:color w:val="000000"/>
                    </w:rPr>
                    <w:t>具有用户管理、角色管理、功能管理、系统配置、日志管理等功能。</w:t>
                  </w:r>
                  <w:r>
                    <w:br/>
                  </w:r>
                  <w:r>
                    <w:rPr>
                      <w:rFonts w:ascii="仿宋_GB2312" w:hAnsi="仿宋_GB2312" w:cs="仿宋_GB2312" w:eastAsia="仿宋_GB2312"/>
                      <w:sz w:val="22"/>
                      <w:color w:val="000000"/>
                    </w:rPr>
                    <w:t>5、含支持系统的硬件平台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智能分析平台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可同时进行</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路高清视频解码与智能分析；</w:t>
                  </w:r>
                  <w:r>
                    <w:br/>
                  </w:r>
                  <w:r>
                    <w:rPr>
                      <w:rFonts w:ascii="仿宋_GB2312" w:hAnsi="仿宋_GB2312" w:cs="仿宋_GB2312" w:eastAsia="仿宋_GB2312"/>
                      <w:sz w:val="22"/>
                      <w:color w:val="000000"/>
                    </w:rPr>
                    <w:t>视频接入：支持巡查视频接入，支持</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路考场实时视频接入；</w:t>
                  </w:r>
                  <w:r>
                    <w:br/>
                  </w:r>
                  <w:r>
                    <w:rPr>
                      <w:rFonts w:ascii="仿宋_GB2312" w:hAnsi="仿宋_GB2312" w:cs="仿宋_GB2312" w:eastAsia="仿宋_GB2312"/>
                      <w:sz w:val="22"/>
                      <w:color w:val="000000"/>
                    </w:rPr>
                    <w:t>分析能力：支持对教育部试点要求中的</w:t>
                  </w:r>
                  <w:r>
                    <w:rPr>
                      <w:rFonts w:ascii="仿宋_GB2312" w:hAnsi="仿宋_GB2312" w:cs="仿宋_GB2312" w:eastAsia="仿宋_GB2312"/>
                      <w:sz w:val="22"/>
                      <w:color w:val="000000"/>
                    </w:rPr>
                    <w:t>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2"/>
                      <w:color w:val="000000"/>
                    </w:rPr>
                    <w:t>智能分析平台获取考场高清巡查摄像机视频，实现对</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路考场视频的实时分析，并将分析结果上传到智能监考平台；</w:t>
                  </w:r>
                  <w:r>
                    <w:br/>
                  </w:r>
                  <w:r>
                    <w:rPr>
                      <w:rFonts w:ascii="仿宋_GB2312" w:hAnsi="仿宋_GB2312" w:cs="仿宋_GB2312" w:eastAsia="仿宋_GB2312"/>
                      <w:sz w:val="22"/>
                      <w:color w:val="000000"/>
                    </w:rPr>
                    <w:t>须能够无缝接入考点现有巡查摄像机。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辅料及安装调试费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网线、电源线、插座，及设备安装、考场配置、智能监考平台软件调试等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多功能无线信号屏蔽器</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屏蔽所有</w:t>
                  </w:r>
                  <w:r>
                    <w:rPr>
                      <w:rFonts w:ascii="仿宋_GB2312" w:hAnsi="仿宋_GB2312" w:cs="仿宋_GB2312" w:eastAsia="仿宋_GB2312"/>
                      <w:sz w:val="22"/>
                      <w:color w:val="000000"/>
                    </w:rPr>
                    <w:t>2G/3G/4G/5G手机、2.4,5.8GHz（WLAN/ZIGBEE/BLUETOOTH)等无线通信信号</w:t>
                  </w:r>
                </w:p>
                <w:p>
                  <w:pPr>
                    <w:pStyle w:val="null3"/>
                    <w:jc w:val="left"/>
                  </w:pPr>
                  <w:r>
                    <w:rPr>
                      <w:rFonts w:ascii="仿宋_GB2312" w:hAnsi="仿宋_GB2312" w:cs="仿宋_GB2312" w:eastAsia="仿宋_GB2312"/>
                      <w:sz w:val="22"/>
                      <w:color w:val="000000"/>
                    </w:rPr>
                    <w:t>多功能无线信号屏蔽器阻断范围</w:t>
                  </w:r>
                  <w:r>
                    <w:rPr>
                      <w:rFonts w:ascii="仿宋_GB2312" w:hAnsi="仿宋_GB2312" w:cs="仿宋_GB2312" w:eastAsia="仿宋_GB2312"/>
                      <w:sz w:val="22"/>
                      <w:color w:val="000000"/>
                    </w:rPr>
                    <w:t>≥15米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五、</w:t>
                  </w:r>
                  <w:r>
                    <w:rPr>
                      <w:rFonts w:ascii="仿宋_GB2312" w:hAnsi="仿宋_GB2312" w:cs="仿宋_GB2312" w:eastAsia="仿宋_GB2312"/>
                      <w:sz w:val="22"/>
                      <w:b/>
                      <w:color w:val="000000"/>
                    </w:rPr>
                    <w:t>周至七中</w:t>
                  </w:r>
                  <w:r>
                    <w:rPr>
                      <w:rFonts w:ascii="仿宋_GB2312" w:hAnsi="仿宋_GB2312" w:cs="仿宋_GB2312" w:eastAsia="仿宋_GB2312"/>
                      <w:sz w:val="22"/>
                      <w:b/>
                      <w:color w:val="000000"/>
                    </w:rPr>
                    <w:t>（</w:t>
                  </w:r>
                  <w:r>
                    <w:rPr>
                      <w:rFonts w:ascii="仿宋_GB2312" w:hAnsi="仿宋_GB2312" w:cs="仿宋_GB2312" w:eastAsia="仿宋_GB2312"/>
                      <w:sz w:val="22"/>
                      <w:b/>
                      <w:color w:val="000000"/>
                    </w:rPr>
                    <w:t>20考场）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w:t>
                  </w:r>
                  <w:r>
                    <w:rPr>
                      <w:rFonts w:ascii="仿宋_GB2312" w:hAnsi="仿宋_GB2312" w:cs="仿宋_GB2312" w:eastAsia="仿宋_GB2312"/>
                      <w:sz w:val="22"/>
                      <w:color w:val="000000"/>
                    </w:rPr>
                    <w:t>巡查</w:t>
                  </w:r>
                  <w:r>
                    <w:rPr>
                      <w:rFonts w:ascii="仿宋_GB2312" w:hAnsi="仿宋_GB2312" w:cs="仿宋_GB2312" w:eastAsia="仿宋_GB2312"/>
                      <w:sz w:val="22"/>
                      <w:color w:val="000000"/>
                    </w:rPr>
                    <w:t>平台（校级）</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1、基础数据管理功能：</w:t>
                  </w:r>
                  <w:r>
                    <w:br/>
                  </w:r>
                  <w:r>
                    <w:rPr>
                      <w:rFonts w:ascii="仿宋_GB2312" w:hAnsi="仿宋_GB2312" w:cs="仿宋_GB2312" w:eastAsia="仿宋_GB2312"/>
                      <w:sz w:val="22"/>
                      <w:color w:val="000000"/>
                    </w:rPr>
                    <w:t>具有数据同步功能：支持从上级平台获取考试任务、场次、分析服务器数据、考场视频通道数据等；</w:t>
                  </w:r>
                  <w:r>
                    <w:br/>
                  </w:r>
                  <w:r>
                    <w:rPr>
                      <w:rFonts w:ascii="仿宋_GB2312" w:hAnsi="仿宋_GB2312" w:cs="仿宋_GB2312" w:eastAsia="仿宋_GB2312"/>
                      <w:sz w:val="22"/>
                      <w:color w:val="000000"/>
                    </w:rPr>
                    <w:t>设备管理功能：支持对智能分析服务器、考场巡查摄像机进行管理，支持批量导入摄像机设备数据，设置设备参数、查看设备状态；</w:t>
                  </w:r>
                  <w:r>
                    <w:br/>
                  </w:r>
                  <w:r>
                    <w:rPr>
                      <w:rFonts w:ascii="仿宋_GB2312" w:hAnsi="仿宋_GB2312" w:cs="仿宋_GB2312" w:eastAsia="仿宋_GB2312"/>
                      <w:sz w:val="22"/>
                      <w:color w:val="000000"/>
                    </w:rPr>
                    <w:t>考场管理功能：支持批量导入考场数据，包括考场名称、编码、学生数据，支持将考场与摄像机进行绑定。</w:t>
                  </w:r>
                  <w:r>
                    <w:br/>
                  </w:r>
                  <w:r>
                    <w:rPr>
                      <w:rFonts w:ascii="仿宋_GB2312" w:hAnsi="仿宋_GB2312" w:cs="仿宋_GB2312" w:eastAsia="仿宋_GB2312"/>
                      <w:sz w:val="22"/>
                      <w:color w:val="000000"/>
                    </w:rPr>
                    <w:t>2、任务管理功能：</w:t>
                  </w:r>
                  <w:r>
                    <w:br/>
                  </w:r>
                  <w:r>
                    <w:rPr>
                      <w:rFonts w:ascii="仿宋_GB2312" w:hAnsi="仿宋_GB2312" w:cs="仿宋_GB2312" w:eastAsia="仿宋_GB2312"/>
                      <w:sz w:val="22"/>
                      <w:color w:val="000000"/>
                    </w:rPr>
                    <w:t>录像文件分析管理：支持对考场录像文件进行分析，支持创建分析任务，支持对分析状态进行查看；</w:t>
                  </w:r>
                  <w:r>
                    <w:br/>
                  </w:r>
                  <w:r>
                    <w:rPr>
                      <w:rFonts w:ascii="仿宋_GB2312" w:hAnsi="仿宋_GB2312" w:cs="仿宋_GB2312" w:eastAsia="仿宋_GB2312"/>
                      <w:sz w:val="22"/>
                      <w:color w:val="000000"/>
                    </w:rPr>
                    <w:t>实时视频分析管理：支持对考场实时视频进行分析，支持创建分析任务，支持对分析状态进行查看。</w:t>
                  </w:r>
                  <w:r>
                    <w:br/>
                  </w:r>
                  <w:r>
                    <w:rPr>
                      <w:rFonts w:ascii="仿宋_GB2312" w:hAnsi="仿宋_GB2312" w:cs="仿宋_GB2312" w:eastAsia="仿宋_GB2312"/>
                      <w:sz w:val="22"/>
                      <w:color w:val="000000"/>
                    </w:rPr>
                    <w:t>3、结果统计与审核：</w:t>
                  </w:r>
                  <w:r>
                    <w:br/>
                  </w:r>
                  <w:r>
                    <w:rPr>
                      <w:rFonts w:ascii="仿宋_GB2312" w:hAnsi="仿宋_GB2312" w:cs="仿宋_GB2312" w:eastAsia="仿宋_GB2312"/>
                      <w:sz w:val="22"/>
                      <w:color w:val="000000"/>
                    </w:rPr>
                    <w:t>分析结果统计：支持按考试场次、考场号、行为类型统计分析结果，支持查看异常行为视频录像；</w:t>
                  </w:r>
                  <w:r>
                    <w:br/>
                  </w:r>
                  <w:r>
                    <w:rPr>
                      <w:rFonts w:ascii="仿宋_GB2312" w:hAnsi="仿宋_GB2312" w:cs="仿宋_GB2312" w:eastAsia="仿宋_GB2312"/>
                      <w:sz w:val="22"/>
                      <w:color w:val="000000"/>
                    </w:rPr>
                    <w:t>分析结果审核：支持对分析结果进行人工确认，填报处理意见；支持查看考场处理结果。</w:t>
                  </w:r>
                  <w:r>
                    <w:br/>
                  </w:r>
                  <w:r>
                    <w:rPr>
                      <w:rFonts w:ascii="仿宋_GB2312" w:hAnsi="仿宋_GB2312" w:cs="仿宋_GB2312" w:eastAsia="仿宋_GB2312"/>
                      <w:sz w:val="22"/>
                      <w:color w:val="000000"/>
                    </w:rPr>
                    <w:t>4、系统管理：</w:t>
                  </w:r>
                  <w:r>
                    <w:br/>
                  </w:r>
                  <w:r>
                    <w:rPr>
                      <w:rFonts w:ascii="仿宋_GB2312" w:hAnsi="仿宋_GB2312" w:cs="仿宋_GB2312" w:eastAsia="仿宋_GB2312"/>
                      <w:sz w:val="22"/>
                      <w:color w:val="000000"/>
                    </w:rPr>
                    <w:t>具有用户管理、角色管理、功能管理、系统配置、日志管理等功能。</w:t>
                  </w:r>
                  <w:r>
                    <w:br/>
                  </w:r>
                  <w:r>
                    <w:rPr>
                      <w:rFonts w:ascii="仿宋_GB2312" w:hAnsi="仿宋_GB2312" w:cs="仿宋_GB2312" w:eastAsia="仿宋_GB2312"/>
                      <w:sz w:val="22"/>
                      <w:color w:val="000000"/>
                    </w:rPr>
                    <w:t>5、含支持系统的硬件平台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智能分析平台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可同时进行</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路高清视频解码与智能分析；</w:t>
                  </w:r>
                  <w:r>
                    <w:br/>
                  </w:r>
                  <w:r>
                    <w:rPr>
                      <w:rFonts w:ascii="仿宋_GB2312" w:hAnsi="仿宋_GB2312" w:cs="仿宋_GB2312" w:eastAsia="仿宋_GB2312"/>
                      <w:sz w:val="22"/>
                      <w:color w:val="000000"/>
                    </w:rPr>
                    <w:t>视频接入：支持巡查视频接入，支持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路考场实时视频接入；</w:t>
                  </w:r>
                  <w:r>
                    <w:br/>
                  </w:r>
                  <w:r>
                    <w:rPr>
                      <w:rFonts w:ascii="仿宋_GB2312" w:hAnsi="仿宋_GB2312" w:cs="仿宋_GB2312" w:eastAsia="仿宋_GB2312"/>
                      <w:sz w:val="22"/>
                      <w:color w:val="000000"/>
                    </w:rPr>
                    <w:t>分析能力：支持对教育部试点要求中的</w:t>
                  </w:r>
                  <w:r>
                    <w:rPr>
                      <w:rFonts w:ascii="仿宋_GB2312" w:hAnsi="仿宋_GB2312" w:cs="仿宋_GB2312" w:eastAsia="仿宋_GB2312"/>
                      <w:sz w:val="22"/>
                      <w:color w:val="000000"/>
                    </w:rPr>
                    <w:t>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2"/>
                      <w:color w:val="000000"/>
                    </w:rPr>
                    <w:t>智能分析平台获取考场高清巡查摄像机视频，实现对</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路考场视频的实时分析，并将分析结果上传到智能监考平台；</w:t>
                  </w:r>
                  <w:r>
                    <w:br/>
                  </w:r>
                  <w:r>
                    <w:rPr>
                      <w:rFonts w:ascii="仿宋_GB2312" w:hAnsi="仿宋_GB2312" w:cs="仿宋_GB2312" w:eastAsia="仿宋_GB2312"/>
                      <w:sz w:val="22"/>
                      <w:color w:val="000000"/>
                    </w:rPr>
                    <w:t>须能够无缝接入考点现有巡查摄像机。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辅料及安装调试费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网线、电源线、插座，及设备安装、考场配置、智能监考平台软件调试等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多功能无线信号屏蔽器</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屏蔽所有</w:t>
                  </w:r>
                  <w:r>
                    <w:rPr>
                      <w:rFonts w:ascii="仿宋_GB2312" w:hAnsi="仿宋_GB2312" w:cs="仿宋_GB2312" w:eastAsia="仿宋_GB2312"/>
                      <w:sz w:val="22"/>
                      <w:color w:val="000000"/>
                    </w:rPr>
                    <w:t>2G/3G/4G/5G手机、2.4,5.8GHz（WLAN/ZIGBEE/BLUETOOTH)等无线通信信号</w:t>
                  </w:r>
                </w:p>
                <w:p>
                  <w:pPr>
                    <w:pStyle w:val="null3"/>
                    <w:jc w:val="left"/>
                  </w:pPr>
                  <w:r>
                    <w:rPr>
                      <w:rFonts w:ascii="仿宋_GB2312" w:hAnsi="仿宋_GB2312" w:cs="仿宋_GB2312" w:eastAsia="仿宋_GB2312"/>
                      <w:sz w:val="22"/>
                      <w:color w:val="000000"/>
                    </w:rPr>
                    <w:t>多功能无线信号屏蔽器阻断范围</w:t>
                  </w:r>
                  <w:r>
                    <w:rPr>
                      <w:rFonts w:ascii="仿宋_GB2312" w:hAnsi="仿宋_GB2312" w:cs="仿宋_GB2312" w:eastAsia="仿宋_GB2312"/>
                      <w:sz w:val="22"/>
                      <w:color w:val="000000"/>
                    </w:rPr>
                    <w:t>≥15米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六、二曲中学（</w:t>
                  </w:r>
                  <w:r>
                    <w:rPr>
                      <w:rFonts w:ascii="仿宋_GB2312" w:hAnsi="仿宋_GB2312" w:cs="仿宋_GB2312" w:eastAsia="仿宋_GB2312"/>
                      <w:sz w:val="22"/>
                      <w:b/>
                      <w:color w:val="000000"/>
                    </w:rPr>
                    <w:t>20</w:t>
                  </w:r>
                  <w:r>
                    <w:rPr>
                      <w:rFonts w:ascii="仿宋_GB2312" w:hAnsi="仿宋_GB2312" w:cs="仿宋_GB2312" w:eastAsia="仿宋_GB2312"/>
                      <w:sz w:val="22"/>
                      <w:b/>
                      <w:color w:val="000000"/>
                    </w:rPr>
                    <w:t>考场）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w:t>
                  </w:r>
                  <w:r>
                    <w:rPr>
                      <w:rFonts w:ascii="仿宋_GB2312" w:hAnsi="仿宋_GB2312" w:cs="仿宋_GB2312" w:eastAsia="仿宋_GB2312"/>
                      <w:sz w:val="22"/>
                      <w:color w:val="000000"/>
                    </w:rPr>
                    <w:t>巡查</w:t>
                  </w:r>
                  <w:r>
                    <w:rPr>
                      <w:rFonts w:ascii="仿宋_GB2312" w:hAnsi="仿宋_GB2312" w:cs="仿宋_GB2312" w:eastAsia="仿宋_GB2312"/>
                      <w:sz w:val="22"/>
                      <w:color w:val="000000"/>
                    </w:rPr>
                    <w:t>平台（校级）</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1、基础数据管理功能：</w:t>
                  </w:r>
                  <w:r>
                    <w:br/>
                  </w:r>
                  <w:r>
                    <w:rPr>
                      <w:rFonts w:ascii="仿宋_GB2312" w:hAnsi="仿宋_GB2312" w:cs="仿宋_GB2312" w:eastAsia="仿宋_GB2312"/>
                      <w:sz w:val="22"/>
                      <w:color w:val="000000"/>
                    </w:rPr>
                    <w:t>具有数据同步功能：支持从上级平台获取考试任务、场次、分析服务器数据、考场视频通道数据等；</w:t>
                  </w:r>
                  <w:r>
                    <w:br/>
                  </w:r>
                  <w:r>
                    <w:rPr>
                      <w:rFonts w:ascii="仿宋_GB2312" w:hAnsi="仿宋_GB2312" w:cs="仿宋_GB2312" w:eastAsia="仿宋_GB2312"/>
                      <w:sz w:val="22"/>
                      <w:color w:val="000000"/>
                    </w:rPr>
                    <w:t>设备管理功能：支持对智能分析服务器、考场巡查摄像机进行管理，支持批量导入摄像机设备数据，设置设备参数、查看设备状态；</w:t>
                  </w:r>
                  <w:r>
                    <w:br/>
                  </w:r>
                  <w:r>
                    <w:rPr>
                      <w:rFonts w:ascii="仿宋_GB2312" w:hAnsi="仿宋_GB2312" w:cs="仿宋_GB2312" w:eastAsia="仿宋_GB2312"/>
                      <w:sz w:val="22"/>
                      <w:color w:val="000000"/>
                    </w:rPr>
                    <w:t>考场管理功能：支持批量导入考场数据，包括考场名称、编码、学生数据，支持将考场与摄像机进行绑定。</w:t>
                  </w:r>
                  <w:r>
                    <w:br/>
                  </w:r>
                  <w:r>
                    <w:rPr>
                      <w:rFonts w:ascii="仿宋_GB2312" w:hAnsi="仿宋_GB2312" w:cs="仿宋_GB2312" w:eastAsia="仿宋_GB2312"/>
                      <w:sz w:val="22"/>
                      <w:color w:val="000000"/>
                    </w:rPr>
                    <w:t>2、任务管理功能：</w:t>
                  </w:r>
                  <w:r>
                    <w:br/>
                  </w:r>
                  <w:r>
                    <w:rPr>
                      <w:rFonts w:ascii="仿宋_GB2312" w:hAnsi="仿宋_GB2312" w:cs="仿宋_GB2312" w:eastAsia="仿宋_GB2312"/>
                      <w:sz w:val="22"/>
                      <w:color w:val="000000"/>
                    </w:rPr>
                    <w:t>录像文件分析管理：支持对考场录像文件进行分析，支持创建分析任务，支持对分析状态进行查看；</w:t>
                  </w:r>
                  <w:r>
                    <w:br/>
                  </w:r>
                  <w:r>
                    <w:rPr>
                      <w:rFonts w:ascii="仿宋_GB2312" w:hAnsi="仿宋_GB2312" w:cs="仿宋_GB2312" w:eastAsia="仿宋_GB2312"/>
                      <w:sz w:val="22"/>
                      <w:color w:val="000000"/>
                    </w:rPr>
                    <w:t>实时视频分析管理：支持对考场实时视频进行分析，支持创建分析任务，支持对分析状态进行查看。</w:t>
                  </w:r>
                  <w:r>
                    <w:br/>
                  </w:r>
                  <w:r>
                    <w:rPr>
                      <w:rFonts w:ascii="仿宋_GB2312" w:hAnsi="仿宋_GB2312" w:cs="仿宋_GB2312" w:eastAsia="仿宋_GB2312"/>
                      <w:sz w:val="22"/>
                      <w:color w:val="000000"/>
                    </w:rPr>
                    <w:t>3、结果统计与审核：</w:t>
                  </w:r>
                  <w:r>
                    <w:br/>
                  </w:r>
                  <w:r>
                    <w:rPr>
                      <w:rFonts w:ascii="仿宋_GB2312" w:hAnsi="仿宋_GB2312" w:cs="仿宋_GB2312" w:eastAsia="仿宋_GB2312"/>
                      <w:sz w:val="22"/>
                      <w:color w:val="000000"/>
                    </w:rPr>
                    <w:t>分析结果统计：支持按考试场次、考场号、行为类型统计分析结果，支持查看异常行为视频录像；</w:t>
                  </w:r>
                  <w:r>
                    <w:br/>
                  </w:r>
                  <w:r>
                    <w:rPr>
                      <w:rFonts w:ascii="仿宋_GB2312" w:hAnsi="仿宋_GB2312" w:cs="仿宋_GB2312" w:eastAsia="仿宋_GB2312"/>
                      <w:sz w:val="22"/>
                      <w:color w:val="000000"/>
                    </w:rPr>
                    <w:t>分析结果审核：支持对分析结果进行人工确认，填报处理意见；支持查看考场处理结果。</w:t>
                  </w:r>
                  <w:r>
                    <w:br/>
                  </w:r>
                  <w:r>
                    <w:rPr>
                      <w:rFonts w:ascii="仿宋_GB2312" w:hAnsi="仿宋_GB2312" w:cs="仿宋_GB2312" w:eastAsia="仿宋_GB2312"/>
                      <w:sz w:val="22"/>
                      <w:color w:val="000000"/>
                    </w:rPr>
                    <w:t>4、系统管理：</w:t>
                  </w:r>
                  <w:r>
                    <w:br/>
                  </w:r>
                  <w:r>
                    <w:rPr>
                      <w:rFonts w:ascii="仿宋_GB2312" w:hAnsi="仿宋_GB2312" w:cs="仿宋_GB2312" w:eastAsia="仿宋_GB2312"/>
                      <w:sz w:val="22"/>
                      <w:color w:val="000000"/>
                    </w:rPr>
                    <w:t>具有用户管理、角色管理、功能管理、系统配置、日志管理等功能。</w:t>
                  </w:r>
                  <w:r>
                    <w:br/>
                  </w:r>
                  <w:r>
                    <w:rPr>
                      <w:rFonts w:ascii="仿宋_GB2312" w:hAnsi="仿宋_GB2312" w:cs="仿宋_GB2312" w:eastAsia="仿宋_GB2312"/>
                      <w:sz w:val="22"/>
                      <w:color w:val="000000"/>
                    </w:rPr>
                    <w:t>5、含支持系统的硬件平台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智能分析平台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可同时进行</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路高清视频解码与智能分析；</w:t>
                  </w:r>
                  <w:r>
                    <w:br/>
                  </w:r>
                  <w:r>
                    <w:rPr>
                      <w:rFonts w:ascii="仿宋_GB2312" w:hAnsi="仿宋_GB2312" w:cs="仿宋_GB2312" w:eastAsia="仿宋_GB2312"/>
                      <w:sz w:val="22"/>
                      <w:color w:val="000000"/>
                    </w:rPr>
                    <w:t>视频接入：支持巡查视频接入，支持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路考场实时视频接入；</w:t>
                  </w:r>
                  <w:r>
                    <w:br/>
                  </w:r>
                  <w:r>
                    <w:rPr>
                      <w:rFonts w:ascii="仿宋_GB2312" w:hAnsi="仿宋_GB2312" w:cs="仿宋_GB2312" w:eastAsia="仿宋_GB2312"/>
                      <w:sz w:val="22"/>
                      <w:color w:val="000000"/>
                    </w:rPr>
                    <w:t>分析能力：支持对教育部试点要求中的</w:t>
                  </w:r>
                  <w:r>
                    <w:rPr>
                      <w:rFonts w:ascii="仿宋_GB2312" w:hAnsi="仿宋_GB2312" w:cs="仿宋_GB2312" w:eastAsia="仿宋_GB2312"/>
                      <w:sz w:val="22"/>
                      <w:color w:val="000000"/>
                    </w:rPr>
                    <w:t>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2"/>
                      <w:color w:val="000000"/>
                    </w:rPr>
                    <w:t>智能分析平台获取考场高清巡查摄像机视频，实现对</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路考场视频的实时分析，并将分析结果上传到智能监考平台；</w:t>
                  </w:r>
                  <w:r>
                    <w:br/>
                  </w:r>
                  <w:r>
                    <w:rPr>
                      <w:rFonts w:ascii="仿宋_GB2312" w:hAnsi="仿宋_GB2312" w:cs="仿宋_GB2312" w:eastAsia="仿宋_GB2312"/>
                      <w:sz w:val="22"/>
                      <w:color w:val="000000"/>
                    </w:rPr>
                    <w:t>须能够无缝接入考点现有巡查摄像机。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辅料及安装调试费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网线、电源线、插座，及设备安装、考场配置、智能监考平台软件调试等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多功能无线信号屏蔽器</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屏蔽所有</w:t>
                  </w:r>
                  <w:r>
                    <w:rPr>
                      <w:rFonts w:ascii="仿宋_GB2312" w:hAnsi="仿宋_GB2312" w:cs="仿宋_GB2312" w:eastAsia="仿宋_GB2312"/>
                      <w:sz w:val="22"/>
                      <w:color w:val="000000"/>
                    </w:rPr>
                    <w:t>2G/3G/4G/5G手机、2.4,5.8GHz（WLAN/ZIGBEE/BLUETOOTH)等无线通信信号</w:t>
                  </w:r>
                </w:p>
                <w:p>
                  <w:pPr>
                    <w:pStyle w:val="null3"/>
                    <w:jc w:val="left"/>
                  </w:pPr>
                  <w:r>
                    <w:rPr>
                      <w:rFonts w:ascii="仿宋_GB2312" w:hAnsi="仿宋_GB2312" w:cs="仿宋_GB2312" w:eastAsia="仿宋_GB2312"/>
                      <w:sz w:val="22"/>
                      <w:color w:val="000000"/>
                    </w:rPr>
                    <w:t>多功能无线信号屏蔽器阻断范围</w:t>
                  </w:r>
                  <w:r>
                    <w:rPr>
                      <w:rFonts w:ascii="仿宋_GB2312" w:hAnsi="仿宋_GB2312" w:cs="仿宋_GB2312" w:eastAsia="仿宋_GB2312"/>
                      <w:sz w:val="22"/>
                      <w:color w:val="000000"/>
                    </w:rPr>
                    <w:t>≥15米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06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七、八一小学（</w:t>
                  </w:r>
                  <w:r>
                    <w:rPr>
                      <w:rFonts w:ascii="仿宋_GB2312" w:hAnsi="仿宋_GB2312" w:cs="仿宋_GB2312" w:eastAsia="仿宋_GB2312"/>
                      <w:sz w:val="22"/>
                      <w:b/>
                      <w:color w:val="000000"/>
                    </w:rPr>
                    <w:t>20</w:t>
                  </w:r>
                  <w:r>
                    <w:rPr>
                      <w:rFonts w:ascii="仿宋_GB2312" w:hAnsi="仿宋_GB2312" w:cs="仿宋_GB2312" w:eastAsia="仿宋_GB2312"/>
                      <w:sz w:val="22"/>
                      <w:b/>
                      <w:color w:val="000000"/>
                    </w:rPr>
                    <w:t>考场）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w:t>
                  </w:r>
                  <w:r>
                    <w:rPr>
                      <w:rFonts w:ascii="仿宋_GB2312" w:hAnsi="仿宋_GB2312" w:cs="仿宋_GB2312" w:eastAsia="仿宋_GB2312"/>
                      <w:sz w:val="22"/>
                      <w:color w:val="000000"/>
                    </w:rPr>
                    <w:t>巡查</w:t>
                  </w:r>
                  <w:r>
                    <w:rPr>
                      <w:rFonts w:ascii="仿宋_GB2312" w:hAnsi="仿宋_GB2312" w:cs="仿宋_GB2312" w:eastAsia="仿宋_GB2312"/>
                      <w:sz w:val="22"/>
                      <w:color w:val="000000"/>
                    </w:rPr>
                    <w:t>平台（校级）</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1、基础数据管理功能：</w:t>
                  </w:r>
                  <w:r>
                    <w:br/>
                  </w:r>
                  <w:r>
                    <w:rPr>
                      <w:rFonts w:ascii="仿宋_GB2312" w:hAnsi="仿宋_GB2312" w:cs="仿宋_GB2312" w:eastAsia="仿宋_GB2312"/>
                      <w:sz w:val="22"/>
                      <w:color w:val="000000"/>
                    </w:rPr>
                    <w:t>具有数据同步功能：支持从上级平台获取考试任务、场次、分析服务器数据、考场视频通道数据等；</w:t>
                  </w:r>
                  <w:r>
                    <w:br/>
                  </w:r>
                  <w:r>
                    <w:rPr>
                      <w:rFonts w:ascii="仿宋_GB2312" w:hAnsi="仿宋_GB2312" w:cs="仿宋_GB2312" w:eastAsia="仿宋_GB2312"/>
                      <w:sz w:val="22"/>
                      <w:color w:val="000000"/>
                    </w:rPr>
                    <w:t>设备管理功能：支持对智能分析服务器、考场巡查摄像机进行管理，支持批量导入摄像机设备数据，设置设备参数、查看设备状态；</w:t>
                  </w:r>
                  <w:r>
                    <w:br/>
                  </w:r>
                  <w:r>
                    <w:rPr>
                      <w:rFonts w:ascii="仿宋_GB2312" w:hAnsi="仿宋_GB2312" w:cs="仿宋_GB2312" w:eastAsia="仿宋_GB2312"/>
                      <w:sz w:val="22"/>
                      <w:color w:val="000000"/>
                    </w:rPr>
                    <w:t>考场管理功能：支持批量导入考场数据，包括考场名称、编码、学生数据，支持将考场与摄像机进行绑定。</w:t>
                  </w:r>
                  <w:r>
                    <w:br/>
                  </w:r>
                  <w:r>
                    <w:rPr>
                      <w:rFonts w:ascii="仿宋_GB2312" w:hAnsi="仿宋_GB2312" w:cs="仿宋_GB2312" w:eastAsia="仿宋_GB2312"/>
                      <w:sz w:val="22"/>
                      <w:color w:val="000000"/>
                    </w:rPr>
                    <w:t>2、任务管理功能：</w:t>
                  </w:r>
                  <w:r>
                    <w:br/>
                  </w:r>
                  <w:r>
                    <w:rPr>
                      <w:rFonts w:ascii="仿宋_GB2312" w:hAnsi="仿宋_GB2312" w:cs="仿宋_GB2312" w:eastAsia="仿宋_GB2312"/>
                      <w:sz w:val="22"/>
                      <w:color w:val="000000"/>
                    </w:rPr>
                    <w:t>录像文件分析管理：支持对考场录像文件进行分析，支持创建分析任务，支持对分析状态进行查看；</w:t>
                  </w:r>
                  <w:r>
                    <w:br/>
                  </w:r>
                  <w:r>
                    <w:rPr>
                      <w:rFonts w:ascii="仿宋_GB2312" w:hAnsi="仿宋_GB2312" w:cs="仿宋_GB2312" w:eastAsia="仿宋_GB2312"/>
                      <w:sz w:val="22"/>
                      <w:color w:val="000000"/>
                    </w:rPr>
                    <w:t>实时视频分析管理：支持对考场实时视频进行分析，支持创建分析任务，支持对分析状态进行查看。</w:t>
                  </w:r>
                  <w:r>
                    <w:br/>
                  </w:r>
                  <w:r>
                    <w:rPr>
                      <w:rFonts w:ascii="仿宋_GB2312" w:hAnsi="仿宋_GB2312" w:cs="仿宋_GB2312" w:eastAsia="仿宋_GB2312"/>
                      <w:sz w:val="22"/>
                      <w:color w:val="000000"/>
                    </w:rPr>
                    <w:t>3、结果统计与审核：</w:t>
                  </w:r>
                  <w:r>
                    <w:br/>
                  </w:r>
                  <w:r>
                    <w:rPr>
                      <w:rFonts w:ascii="仿宋_GB2312" w:hAnsi="仿宋_GB2312" w:cs="仿宋_GB2312" w:eastAsia="仿宋_GB2312"/>
                      <w:sz w:val="22"/>
                      <w:color w:val="000000"/>
                    </w:rPr>
                    <w:t>分析结果统计：支持按考试场次、考场号、行为类型统计分析结果，支持查看异常行为视频录像；</w:t>
                  </w:r>
                  <w:r>
                    <w:br/>
                  </w:r>
                  <w:r>
                    <w:rPr>
                      <w:rFonts w:ascii="仿宋_GB2312" w:hAnsi="仿宋_GB2312" w:cs="仿宋_GB2312" w:eastAsia="仿宋_GB2312"/>
                      <w:sz w:val="22"/>
                      <w:color w:val="000000"/>
                    </w:rPr>
                    <w:t>分析结果审核：支持对分析结果进行人工确认，填报处理意见；支持查看考场处理结果。</w:t>
                  </w:r>
                  <w:r>
                    <w:br/>
                  </w:r>
                  <w:r>
                    <w:rPr>
                      <w:rFonts w:ascii="仿宋_GB2312" w:hAnsi="仿宋_GB2312" w:cs="仿宋_GB2312" w:eastAsia="仿宋_GB2312"/>
                      <w:sz w:val="22"/>
                      <w:color w:val="000000"/>
                    </w:rPr>
                    <w:t>4、系统管理：</w:t>
                  </w:r>
                  <w:r>
                    <w:br/>
                  </w:r>
                  <w:r>
                    <w:rPr>
                      <w:rFonts w:ascii="仿宋_GB2312" w:hAnsi="仿宋_GB2312" w:cs="仿宋_GB2312" w:eastAsia="仿宋_GB2312"/>
                      <w:sz w:val="22"/>
                      <w:color w:val="000000"/>
                    </w:rPr>
                    <w:t>具有用户管理、角色管理、功能管理、系统配置、日志管理等功能。</w:t>
                  </w:r>
                  <w:r>
                    <w:br/>
                  </w:r>
                  <w:r>
                    <w:rPr>
                      <w:rFonts w:ascii="仿宋_GB2312" w:hAnsi="仿宋_GB2312" w:cs="仿宋_GB2312" w:eastAsia="仿宋_GB2312"/>
                      <w:sz w:val="22"/>
                      <w:color w:val="000000"/>
                    </w:rPr>
                    <w:t>5、含支持系统的硬件平台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智能分析平台</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可同时进行</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路高清视频解码与智能分析；</w:t>
                  </w:r>
                  <w:r>
                    <w:br/>
                  </w:r>
                  <w:r>
                    <w:rPr>
                      <w:rFonts w:ascii="仿宋_GB2312" w:hAnsi="仿宋_GB2312" w:cs="仿宋_GB2312" w:eastAsia="仿宋_GB2312"/>
                      <w:sz w:val="22"/>
                      <w:color w:val="000000"/>
                    </w:rPr>
                    <w:t>视频接入：支持巡查视频接入，支持</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路考场实时视频接入；</w:t>
                  </w:r>
                  <w:r>
                    <w:br/>
                  </w:r>
                  <w:r>
                    <w:rPr>
                      <w:rFonts w:ascii="仿宋_GB2312" w:hAnsi="仿宋_GB2312" w:cs="仿宋_GB2312" w:eastAsia="仿宋_GB2312"/>
                      <w:sz w:val="22"/>
                      <w:color w:val="000000"/>
                    </w:rPr>
                    <w:t>分析能力：支持对教育部试点要求中的</w:t>
                  </w:r>
                  <w:r>
                    <w:rPr>
                      <w:rFonts w:ascii="仿宋_GB2312" w:hAnsi="仿宋_GB2312" w:cs="仿宋_GB2312" w:eastAsia="仿宋_GB2312"/>
                      <w:sz w:val="22"/>
                      <w:color w:val="000000"/>
                    </w:rPr>
                    <w:t>44种异常行为进行智能分析，覆盖考试个人异常行为、考生群体异常行为、监考员异常行为、保密室异常行为，包括考生提前作答、左右偏头、群体举手、群体起立、监考员提前发卷、监考员少于两人、保密室试卷清点环节告警等异常行为。</w:t>
                  </w:r>
                  <w:r>
                    <w:br/>
                  </w:r>
                  <w:r>
                    <w:rPr>
                      <w:rFonts w:ascii="仿宋_GB2312" w:hAnsi="仿宋_GB2312" w:cs="仿宋_GB2312" w:eastAsia="仿宋_GB2312"/>
                      <w:sz w:val="22"/>
                      <w:color w:val="000000"/>
                    </w:rPr>
                    <w:t>智能分析平台获取考场高清巡查摄像机视频，实现对</w:t>
                  </w: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0</w:t>
                  </w:r>
                  <w:r>
                    <w:rPr>
                      <w:rFonts w:ascii="仿宋_GB2312" w:hAnsi="仿宋_GB2312" w:cs="仿宋_GB2312" w:eastAsia="仿宋_GB2312"/>
                      <w:sz w:val="22"/>
                      <w:color w:val="000000"/>
                    </w:rPr>
                    <w:t>路考场视频的实时分析，并将分析结果上传到智能监考平台；</w:t>
                  </w:r>
                  <w:r>
                    <w:br/>
                  </w:r>
                  <w:r>
                    <w:rPr>
                      <w:rFonts w:ascii="仿宋_GB2312" w:hAnsi="仿宋_GB2312" w:cs="仿宋_GB2312" w:eastAsia="仿宋_GB2312"/>
                      <w:sz w:val="22"/>
                      <w:color w:val="000000"/>
                    </w:rPr>
                    <w:t>须能够无缝接入考点现有巡查摄像机。</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辅料及安装调试费</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网线、电源线、插座，及设备安装、考场配置、智能监考平台软件调试等</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多功能无线信号屏蔽器</w:t>
                  </w:r>
                </w:p>
              </w:tc>
              <w:tc>
                <w:tcPr>
                  <w:tcW w:type="dxa" w:w="1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屏蔽所有</w:t>
                  </w:r>
                  <w:r>
                    <w:rPr>
                      <w:rFonts w:ascii="仿宋_GB2312" w:hAnsi="仿宋_GB2312" w:cs="仿宋_GB2312" w:eastAsia="仿宋_GB2312"/>
                      <w:sz w:val="22"/>
                      <w:color w:val="000000"/>
                    </w:rPr>
                    <w:t>2G/3G/4G/5G手机、2.4,5.8GHz（WLAN/ZIGBEE/BLUETOOTH)等无线通信信号</w:t>
                  </w:r>
                </w:p>
                <w:p>
                  <w:pPr>
                    <w:pStyle w:val="null3"/>
                    <w:jc w:val="left"/>
                  </w:pPr>
                  <w:r>
                    <w:rPr>
                      <w:rFonts w:ascii="仿宋_GB2312" w:hAnsi="仿宋_GB2312" w:cs="仿宋_GB2312" w:eastAsia="仿宋_GB2312"/>
                      <w:sz w:val="22"/>
                      <w:color w:val="000000"/>
                    </w:rPr>
                    <w:t>多功能无线信号屏蔽器阻断范围</w:t>
                  </w:r>
                  <w:r>
                    <w:rPr>
                      <w:rFonts w:ascii="仿宋_GB2312" w:hAnsi="仿宋_GB2312" w:cs="仿宋_GB2312" w:eastAsia="仿宋_GB2312"/>
                      <w:sz w:val="22"/>
                      <w:color w:val="000000"/>
                    </w:rPr>
                    <w:t>≥15米</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r>
            <w:tr>
              <w:tc>
                <w:tcPr>
                  <w:tcW w:type="dxa" w:w="254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八、人员保障服务费</w:t>
                  </w:r>
                </w:p>
              </w:tc>
            </w:tr>
            <w:tr>
              <w:tc>
                <w:tcPr>
                  <w:tcW w:type="dxa" w:w="1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36"/>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含</w:t>
                  </w:r>
                  <w:r>
                    <w:rPr>
                      <w:rFonts w:ascii="仿宋_GB2312" w:hAnsi="仿宋_GB2312" w:cs="仿宋_GB2312" w:eastAsia="仿宋_GB2312"/>
                      <w:sz w:val="22"/>
                      <w:color w:val="000000"/>
                    </w:rPr>
                    <w:t>2年的考试期间以上7个考点的保障服务（含中考、高考、教师资格证、高中学业水平合格考、成人高考、自学考试）</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r>
          </w:tbl>
          <w:p>
            <w:pPr>
              <w:pStyle w:val="null3"/>
              <w:jc w:val="both"/>
            </w:pPr>
            <w:r>
              <w:rPr>
                <w:rFonts w:ascii="仿宋_GB2312" w:hAnsi="仿宋_GB2312" w:cs="仿宋_GB2312" w:eastAsia="仿宋_GB2312"/>
                <w:sz w:val="24"/>
              </w:rPr>
              <w:t>注：</w:t>
            </w:r>
            <w:r>
              <w:rPr>
                <w:rFonts w:ascii="仿宋_GB2312" w:hAnsi="仿宋_GB2312" w:cs="仿宋_GB2312" w:eastAsia="仿宋_GB2312"/>
                <w:sz w:val="22"/>
                <w:color w:val="000000"/>
              </w:rPr>
              <w:t>智能分析平台</w:t>
            </w:r>
            <w:r>
              <w:rPr>
                <w:rFonts w:ascii="仿宋_GB2312" w:hAnsi="仿宋_GB2312" w:cs="仿宋_GB2312" w:eastAsia="仿宋_GB2312"/>
                <w:sz w:val="22"/>
                <w:color w:val="000000"/>
              </w:rPr>
              <w:t>为核心产品。</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合同签订后7日历日内安装调试完成保证可正常使用</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设备安装、调试，验收合格后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设备平稳运行一年后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设备平稳运行二年后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对其所提供的设备、软件及配件的供应、提供1年质保服务,并提供技术咨询等服务。质保期内负责维修和替换等工作（所涉及的费用包含在投标总价内）。超出质保期只收取维修所需原设备、材料成本费用。(2)、服务响应时限:7×24小时服务,提供售后服务电话。(3)、派专人对学校提供售后服务,并定期在考试前对所提供的设备设施使用情况等进行维护、回访。(4)、维修工作时间不大于24小时,更换工作时间不大于72小时。(5)、若成交供应商未按照合同规定的售后服务要求执行,使用单位有权自行选择第三方进行维护和修理,所产生的费用由成交供应商承担。</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按谈判文件、响应文件及合同执行</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1、成交单位在领取《成交通知书》前应提供纸质版响应文件正本1份、副本2份（正本加盖鲜章）至采购代理机构，成交单位应保持响应文件纸质版内容与电子版内容完全一致，否则将承担一切法律责任。 2、考试服务涉及2年的考试期间以上7个考点的保障服务（含中考、高考、教师资格证、高中学业水平合格考、成人高考、自学考试）每次考试每个考点安排1名技术人员驻考点进行技术保障（若第一次发现人数未足额配备，甲方有权扣除合同总价款的2%；若第二次发现人数未足额配备，甲方有权扣除合同总价款的5%；若第三次发现人数未足额配备，甲方有权解单方面除合同）。（提供相关承诺书，否则做无效响应处理） 3、验收：2026年6月1日前完成验收工作。项目实施过程中，自行联系原巡考系统建设企业，避免因项目实施过程中损坏巡考系统，影响考试。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投标人应提交的相关资格证明材料.docx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响应文件封面 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2023、2024、2025任意一年度经审计的财务会计报告（至少包括审计报告、资产负债表和利润表，成立时间至提交响应文件截止时间不足一年的可提供成立后任意时段的资产负债表）；或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响应文件封面 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供2025年3月（含3月）以后任意时间段内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响应文件封面 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提供2025年3月（含3月）以后任意时间段内的纳税证明或完税证明（时间以税款所属时期为准），纳税证明或完税证明上应有代收机构或税务机关的公章或业务专用章；依法免税的供应商应提供相关文件证明。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响应文件封面 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参加本次采购活动前3年内在经营活动中没有重大违法记录，以及未被列入失信被执行人、重大税收违法案件当事人名单的书面声明。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供应商自行声明，不需要附截图）。</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采购人代表可以使用采购人代表专用签章确认评审意见。</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在谈判过程中，出现下列情形之一的，谈判小组应当启动异常低价投标（响应）审查程序：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4.谈判小组基于专业判断，认为供应商报价过低，有可能影响产品质量或者不能诚信履约的其他情形。 （二）谈判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谈判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 2、供应商提交的相关说明和证明材料，应当加盖供应商（法定名称）电子印章，在谈判小组要求的时间内通过项目电子化交易系统进行提交，否则提交的相关证明材料无效。供应商不能证明其投标报价合理性的，谈判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供应商名称与名称和公章、营业执照一致</w:t>
            </w:r>
          </w:p>
        </w:tc>
        <w:tc>
          <w:tcPr>
            <w:tcW w:type="dxa" w:w="1661"/>
          </w:tcPr>
          <w:p>
            <w:pPr>
              <w:pStyle w:val="null3"/>
            </w:pPr>
            <w:r>
              <w:rPr>
                <w:rFonts w:ascii="仿宋_GB2312" w:hAnsi="仿宋_GB2312" w:cs="仿宋_GB2312" w:eastAsia="仿宋_GB2312"/>
              </w:rPr>
              <w:t>响应文件封面 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响应报价是否超过采购预算或者最高限价</w:t>
            </w:r>
          </w:p>
        </w:tc>
        <w:tc>
          <w:tcPr>
            <w:tcW w:type="dxa" w:w="3322"/>
          </w:tcPr>
          <w:p>
            <w:pPr>
              <w:pStyle w:val="null3"/>
            </w:pPr>
            <w:r>
              <w:rPr>
                <w:rFonts w:ascii="仿宋_GB2312" w:hAnsi="仿宋_GB2312" w:cs="仿宋_GB2312" w:eastAsia="仿宋_GB2312"/>
              </w:rPr>
              <w:t>响应报价是否超过采购预算或者最高限价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交货时间满足采购文件要求</w:t>
            </w:r>
          </w:p>
        </w:tc>
        <w:tc>
          <w:tcPr>
            <w:tcW w:type="dxa" w:w="1661"/>
          </w:tcPr>
          <w:p>
            <w:pPr>
              <w:pStyle w:val="null3"/>
            </w:pPr>
            <w:r>
              <w:rPr>
                <w:rFonts w:ascii="仿宋_GB2312" w:hAnsi="仿宋_GB2312" w:cs="仿宋_GB2312" w:eastAsia="仿宋_GB2312"/>
              </w:rPr>
              <w:t>响应文件封面 技术、商务响应及偏离表.docx 商务应答表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质保期满足采购文件要求</w:t>
            </w:r>
          </w:p>
        </w:tc>
        <w:tc>
          <w:tcPr>
            <w:tcW w:type="dxa" w:w="1661"/>
          </w:tcPr>
          <w:p>
            <w:pPr>
              <w:pStyle w:val="null3"/>
            </w:pPr>
            <w:r>
              <w:rPr>
                <w:rFonts w:ascii="仿宋_GB2312" w:hAnsi="仿宋_GB2312" w:cs="仿宋_GB2312" w:eastAsia="仿宋_GB2312"/>
              </w:rPr>
              <w:t>响应文件封面 技术、商务响应及偏离表.docx 商务应答表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投标有效期满足采购文件要求</w:t>
            </w:r>
          </w:p>
        </w:tc>
        <w:tc>
          <w:tcPr>
            <w:tcW w:type="dxa" w:w="1661"/>
          </w:tcPr>
          <w:p>
            <w:pPr>
              <w:pStyle w:val="null3"/>
            </w:pPr>
            <w:r>
              <w:rPr>
                <w:rFonts w:ascii="仿宋_GB2312" w:hAnsi="仿宋_GB2312" w:cs="仿宋_GB2312" w:eastAsia="仿宋_GB2312"/>
              </w:rPr>
              <w:t>响应文件封面 技术、商务响应及偏离表.docx 商务应答表 标的清单 报价表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响应文件按谈判文件要求的数量、计量单位、报价货币及签字盖章</w:t>
            </w:r>
          </w:p>
        </w:tc>
        <w:tc>
          <w:tcPr>
            <w:tcW w:type="dxa" w:w="3322"/>
          </w:tcPr>
          <w:p>
            <w:pPr>
              <w:pStyle w:val="null3"/>
            </w:pPr>
            <w:r>
              <w:rPr>
                <w:rFonts w:ascii="仿宋_GB2312" w:hAnsi="仿宋_GB2312" w:cs="仿宋_GB2312" w:eastAsia="仿宋_GB2312"/>
              </w:rPr>
              <w:t>响应文件按谈判文件要求的数量、计量单位、报价货币及签字盖章</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要求全面响应，响应文件未含有招标人不能接受的附加条件或其他情形</w:t>
            </w:r>
          </w:p>
        </w:tc>
        <w:tc>
          <w:tcPr>
            <w:tcW w:type="dxa" w:w="1661"/>
          </w:tcPr>
          <w:p>
            <w:pPr>
              <w:pStyle w:val="null3"/>
            </w:pPr>
            <w:r>
              <w:rPr>
                <w:rFonts w:ascii="仿宋_GB2312" w:hAnsi="仿宋_GB2312" w:cs="仿宋_GB2312" w:eastAsia="仿宋_GB2312"/>
              </w:rPr>
              <w:t>响应文件封面 其它.docx 产品技术参数表 投标人应提交的相关资格证明材料.docx 技术、商务响应及偏离表.docx 供应商企业关系关联承诺书.docx 商务应答表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响应文件封面 产品技术参数表 技术、商务响应及偏离表.docx 商务应答表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六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详见附件：技术、商务响应及偏离表.docx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详见附件：其它.docx</w:t>
      </w:r>
    </w:p>
    <w:p>
      <w:pPr>
        <w:pStyle w:val="null3"/>
        <w:ind w:firstLine="960"/>
      </w:pPr>
      <w:r>
        <w:rPr>
          <w:rFonts w:ascii="仿宋_GB2312" w:hAnsi="仿宋_GB2312" w:cs="仿宋_GB2312" w:eastAsia="仿宋_GB2312"/>
        </w:rPr>
        <w:t>详见附件：投标人应提交的相关资格证明材料.docx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