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0D01E">
      <w:pPr>
        <w:jc w:val="center"/>
        <w:rPr>
          <w:rFonts w:hint="eastAsia" w:ascii="宋体" w:hAnsi="宋体" w:eastAsia="宋体" w:cs="宋体"/>
          <w:b/>
          <w:sz w:val="20"/>
          <w:szCs w:val="20"/>
          <w:highlight w:val="none"/>
        </w:rPr>
      </w:pPr>
      <w:r>
        <w:rPr>
          <w:rFonts w:hint="eastAsia" w:ascii="宋体" w:hAnsi="宋体" w:eastAsia="宋体" w:cs="宋体"/>
          <w:b/>
          <w:sz w:val="20"/>
          <w:szCs w:val="20"/>
          <w:highlight w:val="none"/>
        </w:rPr>
        <w:t>资格证明文件</w:t>
      </w:r>
    </w:p>
    <w:p w14:paraId="74228308">
      <w:pPr>
        <w:numPr>
          <w:ilvl w:val="0"/>
          <w:numId w:val="0"/>
        </w:numPr>
        <w:spacing w:line="360" w:lineRule="auto"/>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供应商应具备《中华人民共和国政府采购法》第二十二条规定的条件</w:t>
      </w:r>
    </w:p>
    <w:p w14:paraId="5AE77F5B">
      <w:pPr>
        <w:numPr>
          <w:ilvl w:val="0"/>
          <w:numId w:val="0"/>
        </w:numPr>
        <w:spacing w:line="360" w:lineRule="auto"/>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z w:val="20"/>
          <w:szCs w:val="20"/>
          <w:lang w:val="en-US" w:eastAsia="zh-CN" w:bidi="ar-SA"/>
        </w:rPr>
        <w:t>1、</w:t>
      </w:r>
      <w:r>
        <w:rPr>
          <w:rFonts w:hint="eastAsia" w:ascii="宋体" w:hAnsi="宋体" w:eastAsia="宋体" w:cs="宋体"/>
          <w:b w:val="0"/>
          <w:bCs w:val="0"/>
          <w:color w:val="auto"/>
          <w:sz w:val="20"/>
          <w:szCs w:val="20"/>
          <w:highlight w:val="none"/>
        </w:rPr>
        <w:t xml:space="preserve">提供合格有效的法人或者其他组织的营业执照等证明文件，自然人的身份证明；供应商是法人或其他组织的应提供营业执照等证明文件，供应商是自然人的应提供有效的自然人身份证明。 2、提供【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基本开户许可证或开户备案证明或基本存款账户信息）】,以上形式的证明资料提供任何一种即可。 </w:t>
      </w:r>
    </w:p>
    <w:p w14:paraId="14018154">
      <w:pPr>
        <w:numPr>
          <w:ilvl w:val="0"/>
          <w:numId w:val="0"/>
        </w:numPr>
        <w:spacing w:line="360" w:lineRule="auto"/>
        <w:ind w:left="0" w:leftChars="0" w:firstLine="0" w:firstLineChars="0"/>
        <w:rPr>
          <w:rFonts w:hint="eastAsia" w:ascii="宋体" w:hAnsi="宋体" w:eastAsia="宋体" w:cs="宋体"/>
          <w:b w:val="0"/>
          <w:bCs w:val="0"/>
          <w:color w:val="auto"/>
          <w:sz w:val="20"/>
          <w:szCs w:val="20"/>
          <w:highlight w:val="none"/>
        </w:rPr>
      </w:pPr>
      <w:r>
        <w:rPr>
          <w:rFonts w:hint="eastAsia" w:hAnsi="宋体" w:cs="宋体"/>
          <w:b w:val="0"/>
          <w:bCs w:val="0"/>
          <w:color w:val="auto"/>
          <w:sz w:val="20"/>
          <w:szCs w:val="20"/>
          <w:lang w:val="en-US" w:eastAsia="zh-CN" w:bidi="ar-SA"/>
        </w:rPr>
        <w:t>3</w:t>
      </w:r>
      <w:r>
        <w:rPr>
          <w:rFonts w:hint="eastAsia" w:ascii="宋体" w:hAnsi="宋体" w:eastAsia="宋体" w:cs="宋体"/>
          <w:b w:val="0"/>
          <w:bCs w:val="0"/>
          <w:color w:val="auto"/>
          <w:sz w:val="20"/>
          <w:szCs w:val="20"/>
          <w:lang w:val="en-US" w:eastAsia="zh-CN" w:bidi="ar-SA"/>
        </w:rPr>
        <w:t>、</w:t>
      </w:r>
      <w:r>
        <w:rPr>
          <w:rFonts w:hint="eastAsia" w:ascii="宋体" w:hAnsi="宋体" w:eastAsia="宋体" w:cs="宋体"/>
          <w:b w:val="0"/>
          <w:bCs w:val="0"/>
          <w:color w:val="auto"/>
          <w:sz w:val="20"/>
          <w:szCs w:val="20"/>
          <w:highlight w:val="none"/>
        </w:rPr>
        <w:t>提供</w:t>
      </w:r>
      <w:r>
        <w:rPr>
          <w:rFonts w:hint="eastAsia" w:ascii="宋体" w:hAnsi="宋体" w:eastAsia="宋体" w:cs="宋体"/>
          <w:b w:val="0"/>
          <w:bCs w:val="0"/>
          <w:color w:val="auto"/>
          <w:sz w:val="20"/>
          <w:szCs w:val="20"/>
          <w:highlight w:val="none"/>
          <w:lang w:val="en-US" w:eastAsia="zh-CN"/>
        </w:rPr>
        <w:t>2026年1月至今</w:t>
      </w:r>
      <w:r>
        <w:rPr>
          <w:rFonts w:hint="eastAsia" w:ascii="宋体" w:hAnsi="宋体" w:eastAsia="宋体" w:cs="宋体"/>
          <w:b w:val="0"/>
          <w:bCs w:val="0"/>
          <w:color w:val="auto"/>
          <w:sz w:val="20"/>
          <w:szCs w:val="20"/>
          <w:highlight w:val="none"/>
        </w:rPr>
        <w:t>任意</w:t>
      </w:r>
      <w:r>
        <w:rPr>
          <w:rFonts w:hint="eastAsia" w:ascii="宋体" w:hAnsi="宋体" w:eastAsia="宋体" w:cs="宋体"/>
          <w:b w:val="0"/>
          <w:bCs w:val="0"/>
          <w:color w:val="auto"/>
          <w:sz w:val="20"/>
          <w:szCs w:val="20"/>
          <w:highlight w:val="none"/>
          <w:lang w:val="en-US" w:eastAsia="zh-CN"/>
        </w:rPr>
        <w:t>1</w:t>
      </w:r>
      <w:r>
        <w:rPr>
          <w:rFonts w:hint="eastAsia" w:ascii="宋体" w:hAnsi="宋体" w:eastAsia="宋体" w:cs="宋体"/>
          <w:b w:val="0"/>
          <w:bCs w:val="0"/>
          <w:color w:val="auto"/>
          <w:sz w:val="20"/>
          <w:szCs w:val="20"/>
          <w:highlight w:val="none"/>
        </w:rPr>
        <w:t xml:space="preserve">个月的依法缴纳税收的纳税证明或完税证明（完税证明应有税务机关或代收机关的公章或业务专用章）。依法免税或无须缴纳税收的供应商，应提供相关证明材料。 </w:t>
      </w:r>
    </w:p>
    <w:p w14:paraId="20D53E4C">
      <w:pPr>
        <w:numPr>
          <w:ilvl w:val="0"/>
          <w:numId w:val="0"/>
        </w:numPr>
        <w:spacing w:line="360" w:lineRule="auto"/>
        <w:ind w:left="0" w:leftChars="0" w:firstLine="0" w:firstLineChars="0"/>
        <w:rPr>
          <w:rFonts w:hint="eastAsia" w:ascii="宋体" w:hAnsi="宋体" w:eastAsia="宋体" w:cs="宋体"/>
          <w:b w:val="0"/>
          <w:bCs w:val="0"/>
          <w:color w:val="auto"/>
          <w:sz w:val="20"/>
          <w:szCs w:val="20"/>
          <w:highlight w:val="none"/>
        </w:rPr>
      </w:pPr>
      <w:r>
        <w:rPr>
          <w:rFonts w:hint="eastAsia" w:hAnsi="宋体" w:cs="宋体"/>
          <w:b w:val="0"/>
          <w:bCs w:val="0"/>
          <w:color w:val="auto"/>
          <w:sz w:val="20"/>
          <w:szCs w:val="20"/>
          <w:lang w:val="en-US" w:eastAsia="zh-CN" w:bidi="ar-SA"/>
        </w:rPr>
        <w:t>4</w:t>
      </w:r>
      <w:r>
        <w:rPr>
          <w:rFonts w:hint="eastAsia" w:ascii="宋体" w:hAnsi="宋体" w:eastAsia="宋体" w:cs="宋体"/>
          <w:b w:val="0"/>
          <w:bCs w:val="0"/>
          <w:color w:val="auto"/>
          <w:sz w:val="20"/>
          <w:szCs w:val="20"/>
          <w:lang w:val="en-US" w:eastAsia="zh-CN" w:bidi="ar-SA"/>
        </w:rPr>
        <w:t>、</w:t>
      </w:r>
      <w:r>
        <w:rPr>
          <w:rFonts w:hint="eastAsia" w:ascii="宋体" w:hAnsi="宋体" w:eastAsia="宋体" w:cs="宋体"/>
          <w:b w:val="0"/>
          <w:bCs w:val="0"/>
          <w:color w:val="auto"/>
          <w:sz w:val="20"/>
          <w:szCs w:val="20"/>
          <w:highlight w:val="none"/>
        </w:rPr>
        <w:t>提供提供</w:t>
      </w:r>
      <w:r>
        <w:rPr>
          <w:rFonts w:hint="eastAsia" w:ascii="宋体" w:hAnsi="宋体" w:eastAsia="宋体" w:cs="宋体"/>
          <w:b w:val="0"/>
          <w:bCs w:val="0"/>
          <w:color w:val="auto"/>
          <w:sz w:val="20"/>
          <w:szCs w:val="20"/>
          <w:highlight w:val="none"/>
          <w:lang w:val="en-US" w:eastAsia="zh-CN"/>
        </w:rPr>
        <w:t>2026年1月至今</w:t>
      </w:r>
      <w:r>
        <w:rPr>
          <w:rFonts w:hint="eastAsia" w:ascii="宋体" w:hAnsi="宋体" w:eastAsia="宋体" w:cs="宋体"/>
          <w:b w:val="0"/>
          <w:bCs w:val="0"/>
          <w:color w:val="auto"/>
          <w:sz w:val="20"/>
          <w:szCs w:val="20"/>
          <w:highlight w:val="none"/>
        </w:rPr>
        <w:t>已缴存的至少</w:t>
      </w:r>
      <w:r>
        <w:rPr>
          <w:rFonts w:hint="eastAsia" w:ascii="宋体" w:hAnsi="宋体" w:eastAsia="宋体" w:cs="宋体"/>
          <w:b w:val="0"/>
          <w:bCs w:val="0"/>
          <w:color w:val="auto"/>
          <w:sz w:val="20"/>
          <w:szCs w:val="20"/>
          <w:highlight w:val="none"/>
          <w:lang w:val="en-US" w:eastAsia="zh-CN"/>
        </w:rPr>
        <w:t>1</w:t>
      </w:r>
      <w:r>
        <w:rPr>
          <w:rFonts w:hint="eastAsia" w:ascii="宋体" w:hAnsi="宋体" w:eastAsia="宋体" w:cs="宋体"/>
          <w:b w:val="0"/>
          <w:bCs w:val="0"/>
          <w:color w:val="auto"/>
          <w:sz w:val="20"/>
          <w:szCs w:val="20"/>
          <w:highlight w:val="none"/>
        </w:rPr>
        <w:t xml:space="preserve">个月的社会保障资金缴存单据或社保机构开具的社会保险参保缴费情况证明，依法不需要缴纳社会保障资金的单位应提供相关证明材料。 </w:t>
      </w:r>
    </w:p>
    <w:p w14:paraId="7F9BACCE">
      <w:pPr>
        <w:numPr>
          <w:ilvl w:val="0"/>
          <w:numId w:val="0"/>
        </w:numPr>
        <w:spacing w:line="360" w:lineRule="auto"/>
        <w:ind w:left="0" w:leftChars="0" w:firstLine="0" w:firstLineChars="0"/>
        <w:rPr>
          <w:rFonts w:hint="eastAsia" w:ascii="宋体" w:hAnsi="宋体" w:eastAsia="宋体" w:cs="宋体"/>
          <w:b w:val="0"/>
          <w:bCs w:val="0"/>
          <w:color w:val="auto"/>
          <w:sz w:val="20"/>
          <w:szCs w:val="20"/>
          <w:highlight w:val="none"/>
        </w:rPr>
      </w:pPr>
      <w:r>
        <w:rPr>
          <w:rFonts w:hint="eastAsia" w:hAnsi="宋体" w:cs="宋体"/>
          <w:b w:val="0"/>
          <w:bCs w:val="0"/>
          <w:color w:val="auto"/>
          <w:sz w:val="20"/>
          <w:szCs w:val="20"/>
          <w:lang w:val="en-US" w:eastAsia="zh-CN" w:bidi="ar-SA"/>
        </w:rPr>
        <w:t>5</w:t>
      </w:r>
      <w:r>
        <w:rPr>
          <w:rFonts w:hint="eastAsia" w:ascii="宋体" w:hAnsi="宋体" w:eastAsia="宋体" w:cs="宋体"/>
          <w:b w:val="0"/>
          <w:bCs w:val="0"/>
          <w:color w:val="auto"/>
          <w:sz w:val="20"/>
          <w:szCs w:val="20"/>
          <w:lang w:val="en-US" w:eastAsia="zh-CN" w:bidi="ar-SA"/>
        </w:rPr>
        <w:t>、</w:t>
      </w:r>
      <w:r>
        <w:rPr>
          <w:rFonts w:hint="eastAsia" w:ascii="宋体" w:hAnsi="宋体" w:eastAsia="宋体" w:cs="宋体"/>
          <w:b w:val="0"/>
          <w:bCs w:val="0"/>
          <w:color w:val="auto"/>
          <w:sz w:val="20"/>
          <w:szCs w:val="20"/>
          <w:highlight w:val="none"/>
        </w:rPr>
        <w:t xml:space="preserve">提供具有履行合同所必需的设备和专业技术能力的承诺。 </w:t>
      </w:r>
    </w:p>
    <w:p w14:paraId="0B080603">
      <w:pPr>
        <w:numPr>
          <w:ilvl w:val="0"/>
          <w:numId w:val="0"/>
        </w:numPr>
        <w:spacing w:line="360" w:lineRule="auto"/>
        <w:ind w:leftChars="0"/>
        <w:rPr>
          <w:rFonts w:hint="eastAsia" w:ascii="宋体" w:hAnsi="宋体" w:eastAsia="宋体" w:cs="宋体"/>
          <w:b w:val="0"/>
          <w:bCs w:val="0"/>
          <w:color w:val="auto"/>
          <w:sz w:val="20"/>
          <w:szCs w:val="20"/>
          <w:highlight w:val="none"/>
        </w:rPr>
      </w:pPr>
      <w:r>
        <w:rPr>
          <w:rFonts w:hint="eastAsia" w:ascii="宋体" w:hAnsi="宋体" w:eastAsia="宋体" w:cs="宋体"/>
          <w:b w:val="0"/>
          <w:bCs w:val="0"/>
          <w:color w:val="auto"/>
          <w:sz w:val="20"/>
          <w:szCs w:val="20"/>
          <w:highlight w:val="none"/>
        </w:rPr>
        <w:t>6、参加政府采购活动前3年内，在经营活动中没有重大违法记录的书面声明。</w:t>
      </w:r>
    </w:p>
    <w:p w14:paraId="1244D9C2">
      <w:pPr>
        <w:numPr>
          <w:ilvl w:val="0"/>
          <w:numId w:val="0"/>
        </w:numPr>
        <w:spacing w:line="360" w:lineRule="auto"/>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特殊资格审查</w:t>
      </w:r>
    </w:p>
    <w:p w14:paraId="211C6D4F">
      <w:pPr>
        <w:numPr>
          <w:ilvl w:val="0"/>
          <w:numId w:val="0"/>
        </w:num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1、法定代表人身份证明/法定代表人授权书：法定代表人授权书（附法定代表人、被授权人身份证复印件及被授权人磋商截止日前</w:t>
      </w:r>
      <w:r>
        <w:rPr>
          <w:rFonts w:hint="eastAsia" w:hAnsi="宋体" w:cs="宋体"/>
          <w:sz w:val="20"/>
          <w:szCs w:val="20"/>
          <w:highlight w:val="none"/>
          <w:lang w:val="en-US" w:eastAsia="zh-CN"/>
        </w:rPr>
        <w:t>三个月</w:t>
      </w:r>
      <w:r>
        <w:rPr>
          <w:rFonts w:hint="eastAsia" w:ascii="宋体" w:hAnsi="宋体" w:eastAsia="宋体" w:cs="宋体"/>
          <w:sz w:val="20"/>
          <w:szCs w:val="20"/>
          <w:highlight w:val="none"/>
        </w:rPr>
        <w:t>内已缴存的至少一个月的社会保障资金凭证）；法定代表人直接参加磋商，须提供法定代表人身份证明。</w:t>
      </w:r>
    </w:p>
    <w:p w14:paraId="125F3DAA">
      <w:pPr>
        <w:numPr>
          <w:ilvl w:val="0"/>
          <w:numId w:val="0"/>
        </w:num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2、企业资质：供应商具备建筑工程施工总承包三级及以上资质；并具有有效的安全生产许可证。</w:t>
      </w:r>
    </w:p>
    <w:p w14:paraId="6BAD23AB">
      <w:pPr>
        <w:numPr>
          <w:ilvl w:val="0"/>
          <w:numId w:val="0"/>
        </w:num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3、</w:t>
      </w:r>
      <w:r>
        <w:rPr>
          <w:rFonts w:hint="eastAsia" w:ascii="宋体" w:hAnsi="宋体" w:eastAsia="宋体" w:cs="宋体"/>
          <w:sz w:val="20"/>
          <w:szCs w:val="20"/>
          <w:highlight w:val="none"/>
          <w:lang w:val="en-US" w:eastAsia="zh-CN"/>
        </w:rPr>
        <w:t>项目经理</w:t>
      </w:r>
      <w:r>
        <w:rPr>
          <w:rFonts w:hint="eastAsia" w:ascii="宋体" w:hAnsi="宋体" w:eastAsia="宋体" w:cs="宋体"/>
          <w:sz w:val="20"/>
          <w:szCs w:val="20"/>
          <w:highlight w:val="none"/>
        </w:rPr>
        <w:t>：拟派项目</w:t>
      </w:r>
      <w:r>
        <w:rPr>
          <w:rFonts w:hint="eastAsia" w:hAnsi="宋体" w:cs="宋体"/>
          <w:sz w:val="20"/>
          <w:szCs w:val="20"/>
          <w:highlight w:val="none"/>
          <w:lang w:val="en-US" w:eastAsia="zh-CN"/>
        </w:rPr>
        <w:t>经理</w:t>
      </w:r>
      <w:r>
        <w:rPr>
          <w:rFonts w:hint="eastAsia" w:ascii="宋体" w:hAnsi="宋体" w:eastAsia="宋体" w:cs="宋体"/>
          <w:sz w:val="20"/>
          <w:szCs w:val="20"/>
          <w:highlight w:val="none"/>
        </w:rPr>
        <w:t>须具备建筑工程专业二级及以上注册建造师资格，持有有效安全生产考核合格B证，在本单位注册且无在建工程和不良记录（提供无在建工程和不良记录承诺书）。</w:t>
      </w:r>
    </w:p>
    <w:p w14:paraId="54A55C70">
      <w:pPr>
        <w:numPr>
          <w:ilvl w:val="0"/>
          <w:numId w:val="0"/>
        </w:numPr>
        <w:spacing w:line="360" w:lineRule="auto"/>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val="en-US" w:eastAsia="zh-CN"/>
        </w:rPr>
        <w:t>4、</w:t>
      </w:r>
      <w:r>
        <w:rPr>
          <w:rFonts w:hint="eastAsia" w:ascii="宋体" w:hAnsi="宋体" w:eastAsia="宋体" w:cs="宋体"/>
          <w:sz w:val="20"/>
          <w:szCs w:val="20"/>
          <w:highlight w:val="none"/>
        </w:rPr>
        <w:t>供应商及项⽬经理的基本信息</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 xml:space="preserve">供应商及项⽬经理的基本信息在“陕西省住房和城乡建设厅(http://js.shaanxi.gov.cn/)”可查询且合法有效 </w:t>
      </w:r>
      <w:r>
        <w:rPr>
          <w:rFonts w:hint="eastAsia" w:hAnsi="宋体" w:cs="宋体"/>
          <w:sz w:val="20"/>
          <w:szCs w:val="20"/>
          <w:highlight w:val="none"/>
          <w:lang w:eastAsia="zh-CN"/>
        </w:rPr>
        <w:t>。</w:t>
      </w:r>
    </w:p>
    <w:p w14:paraId="397E8B50">
      <w:pPr>
        <w:numPr>
          <w:ilvl w:val="0"/>
          <w:numId w:val="0"/>
        </w:num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lang w:val="en-US" w:eastAsia="zh-CN"/>
        </w:rPr>
        <w:t>5</w:t>
      </w:r>
      <w:r>
        <w:rPr>
          <w:rFonts w:hint="eastAsia" w:ascii="宋体" w:hAnsi="宋体" w:eastAsia="宋体" w:cs="宋体"/>
          <w:sz w:val="20"/>
          <w:szCs w:val="20"/>
          <w:highlight w:val="none"/>
        </w:rPr>
        <w:t>、信用记录：供应商不得为《信用中国》（网站：www.cre ditchina.gov.cn)列入重大税收违法失信主体；未被《中国执行信息公开网》（网站： http://zxgk.court.gov.cn/shixin/)列入失信被执行人及未被《中国政府采购网》（网站：ww w.ccgp.gov.cn）列入政府采购严重违法失信行为记录名单（以现场信用记录查询结果为准）。</w:t>
      </w:r>
    </w:p>
    <w:p w14:paraId="6EA23684">
      <w:pPr>
        <w:numPr>
          <w:ilvl w:val="0"/>
          <w:numId w:val="0"/>
        </w:numPr>
        <w:spacing w:line="360" w:lineRule="auto"/>
        <w:rPr>
          <w:rFonts w:hint="eastAsia" w:ascii="宋体" w:hAnsi="宋体" w:eastAsia="宋体" w:cs="宋体"/>
          <w:sz w:val="20"/>
          <w:szCs w:val="20"/>
          <w:highlight w:val="none"/>
        </w:rPr>
      </w:pPr>
      <w:r>
        <w:rPr>
          <w:rFonts w:hint="eastAsia" w:ascii="宋体" w:hAnsi="宋体" w:eastAsia="宋体" w:cs="宋体"/>
          <w:sz w:val="20"/>
          <w:szCs w:val="20"/>
          <w:highlight w:val="none"/>
          <w:lang w:val="en-US" w:eastAsia="zh-CN"/>
        </w:rPr>
        <w:t>6</w:t>
      </w:r>
      <w:r>
        <w:rPr>
          <w:rFonts w:hint="eastAsia" w:ascii="宋体" w:hAnsi="宋体" w:eastAsia="宋体" w:cs="宋体"/>
          <w:sz w:val="20"/>
          <w:szCs w:val="20"/>
          <w:highlight w:val="none"/>
        </w:rPr>
        <w:t>、非联合体：本项目不接受联合体磋商，不允许分包。供应商应提供《非联合体不分包磋商响应声明》，视为独立磋商响应，不分包。</w:t>
      </w:r>
    </w:p>
    <w:p w14:paraId="583A1F37">
      <w:pPr>
        <w:numPr>
          <w:ilvl w:val="0"/>
          <w:numId w:val="0"/>
        </w:numPr>
        <w:spacing w:line="360" w:lineRule="auto"/>
        <w:rPr>
          <w:rFonts w:hint="eastAsia" w:ascii="宋体" w:hAnsi="宋体" w:eastAsia="宋体" w:cs="宋体"/>
          <w:sz w:val="20"/>
          <w:szCs w:val="20"/>
          <w:highlight w:val="none"/>
        </w:rPr>
      </w:pPr>
    </w:p>
    <w:p w14:paraId="32BB869C">
      <w:pPr>
        <w:numPr>
          <w:ilvl w:val="0"/>
          <w:numId w:val="0"/>
        </w:numPr>
        <w:spacing w:line="360" w:lineRule="auto"/>
        <w:rPr>
          <w:rFonts w:hint="eastAsia" w:ascii="宋体" w:hAnsi="宋体" w:eastAsia="宋体" w:cs="宋体"/>
          <w:sz w:val="20"/>
          <w:szCs w:val="20"/>
          <w:highlight w:val="none"/>
        </w:rPr>
      </w:pPr>
    </w:p>
    <w:p w14:paraId="53E3E93E">
      <w:pPr>
        <w:numPr>
          <w:ilvl w:val="0"/>
          <w:numId w:val="0"/>
        </w:numPr>
        <w:spacing w:line="360" w:lineRule="auto"/>
        <w:rPr>
          <w:rFonts w:hint="eastAsia" w:ascii="宋体" w:hAnsi="宋体" w:eastAsia="宋体" w:cs="宋体"/>
          <w:sz w:val="20"/>
          <w:szCs w:val="20"/>
          <w:highlight w:val="none"/>
        </w:rPr>
      </w:pPr>
    </w:p>
    <w:p w14:paraId="76713127">
      <w:pPr>
        <w:numPr>
          <w:ilvl w:val="0"/>
          <w:numId w:val="0"/>
        </w:numPr>
        <w:spacing w:line="360" w:lineRule="auto"/>
        <w:rPr>
          <w:rFonts w:hint="eastAsia" w:ascii="宋体" w:hAnsi="宋体" w:eastAsia="宋体" w:cs="宋体"/>
          <w:sz w:val="20"/>
          <w:szCs w:val="20"/>
          <w:highlight w:val="none"/>
        </w:rPr>
      </w:pPr>
    </w:p>
    <w:p w14:paraId="5B935459">
      <w:pPr>
        <w:numPr>
          <w:ilvl w:val="0"/>
          <w:numId w:val="0"/>
        </w:numPr>
        <w:spacing w:line="360" w:lineRule="auto"/>
        <w:rPr>
          <w:rFonts w:hint="eastAsia" w:ascii="宋体" w:hAnsi="宋体" w:eastAsia="宋体" w:cs="宋体"/>
          <w:sz w:val="20"/>
          <w:szCs w:val="20"/>
          <w:highlight w:val="none"/>
        </w:rPr>
      </w:pPr>
    </w:p>
    <w:p w14:paraId="1BACDD7C">
      <w:pPr>
        <w:numPr>
          <w:ilvl w:val="0"/>
          <w:numId w:val="0"/>
        </w:numPr>
        <w:spacing w:line="360" w:lineRule="auto"/>
        <w:rPr>
          <w:rFonts w:hint="eastAsia" w:ascii="宋体" w:hAnsi="宋体" w:eastAsia="宋体" w:cs="宋体"/>
          <w:sz w:val="20"/>
          <w:szCs w:val="20"/>
          <w:highlight w:val="none"/>
        </w:rPr>
      </w:pPr>
    </w:p>
    <w:p w14:paraId="015DF52E">
      <w:pPr>
        <w:numPr>
          <w:ilvl w:val="0"/>
          <w:numId w:val="0"/>
        </w:numPr>
        <w:spacing w:line="360" w:lineRule="auto"/>
        <w:rPr>
          <w:rFonts w:hint="eastAsia" w:ascii="宋体" w:hAnsi="宋体" w:eastAsia="宋体" w:cs="宋体"/>
          <w:sz w:val="20"/>
          <w:szCs w:val="20"/>
          <w:highlight w:val="none"/>
        </w:rPr>
      </w:pPr>
    </w:p>
    <w:p w14:paraId="164BFAB1">
      <w:pPr>
        <w:numPr>
          <w:ilvl w:val="0"/>
          <w:numId w:val="0"/>
        </w:numPr>
        <w:spacing w:line="360" w:lineRule="auto"/>
        <w:rPr>
          <w:rFonts w:hint="eastAsia" w:ascii="宋体" w:hAnsi="宋体" w:eastAsia="宋体" w:cs="宋体"/>
          <w:sz w:val="20"/>
          <w:szCs w:val="20"/>
          <w:highlight w:val="none"/>
        </w:rPr>
      </w:pPr>
    </w:p>
    <w:p w14:paraId="3BB37D7F">
      <w:pPr>
        <w:numPr>
          <w:ilvl w:val="0"/>
          <w:numId w:val="0"/>
        </w:numPr>
        <w:spacing w:line="360" w:lineRule="auto"/>
        <w:rPr>
          <w:rFonts w:hint="eastAsia" w:ascii="宋体" w:hAnsi="宋体" w:eastAsia="宋体" w:cs="宋体"/>
          <w:sz w:val="20"/>
          <w:szCs w:val="20"/>
          <w:highlight w:val="none"/>
        </w:rPr>
      </w:pPr>
    </w:p>
    <w:p w14:paraId="16F0EA63">
      <w:pPr>
        <w:numPr>
          <w:ilvl w:val="0"/>
          <w:numId w:val="0"/>
        </w:numPr>
        <w:spacing w:line="360" w:lineRule="auto"/>
        <w:rPr>
          <w:rFonts w:hint="eastAsia" w:ascii="宋体" w:hAnsi="宋体" w:eastAsia="宋体" w:cs="宋体"/>
          <w:sz w:val="20"/>
          <w:szCs w:val="20"/>
          <w:highlight w:val="none"/>
        </w:rPr>
      </w:pPr>
    </w:p>
    <w:p w14:paraId="115FA639">
      <w:pPr>
        <w:numPr>
          <w:ilvl w:val="0"/>
          <w:numId w:val="0"/>
        </w:numPr>
        <w:spacing w:line="360" w:lineRule="auto"/>
        <w:rPr>
          <w:rFonts w:hint="eastAsia" w:ascii="宋体" w:hAnsi="宋体" w:eastAsia="宋体" w:cs="宋体"/>
          <w:sz w:val="20"/>
          <w:szCs w:val="20"/>
          <w:highlight w:val="none"/>
        </w:rPr>
      </w:pPr>
    </w:p>
    <w:p w14:paraId="110695E9">
      <w:pPr>
        <w:numPr>
          <w:ilvl w:val="0"/>
          <w:numId w:val="0"/>
        </w:numPr>
        <w:spacing w:line="360" w:lineRule="auto"/>
        <w:rPr>
          <w:rFonts w:hint="eastAsia" w:ascii="宋体" w:hAnsi="宋体" w:eastAsia="宋体" w:cs="宋体"/>
          <w:sz w:val="20"/>
          <w:szCs w:val="20"/>
          <w:highlight w:val="none"/>
        </w:rPr>
      </w:pPr>
    </w:p>
    <w:p w14:paraId="0554C34C">
      <w:pPr>
        <w:numPr>
          <w:ilvl w:val="0"/>
          <w:numId w:val="0"/>
        </w:numPr>
        <w:spacing w:line="360" w:lineRule="auto"/>
        <w:rPr>
          <w:rFonts w:hint="eastAsia" w:ascii="宋体" w:hAnsi="宋体" w:eastAsia="宋体" w:cs="宋体"/>
          <w:sz w:val="20"/>
          <w:szCs w:val="20"/>
          <w:highlight w:val="none"/>
        </w:rPr>
      </w:pPr>
    </w:p>
    <w:p w14:paraId="726F3EA1">
      <w:pPr>
        <w:numPr>
          <w:ilvl w:val="0"/>
          <w:numId w:val="0"/>
        </w:numPr>
        <w:spacing w:line="360" w:lineRule="auto"/>
        <w:rPr>
          <w:rFonts w:hint="eastAsia" w:ascii="宋体" w:hAnsi="宋体" w:eastAsia="宋体" w:cs="宋体"/>
          <w:sz w:val="20"/>
          <w:szCs w:val="20"/>
          <w:highlight w:val="none"/>
        </w:rPr>
      </w:pPr>
    </w:p>
    <w:p w14:paraId="463A5551">
      <w:pPr>
        <w:numPr>
          <w:ilvl w:val="0"/>
          <w:numId w:val="0"/>
        </w:numPr>
        <w:spacing w:line="360" w:lineRule="auto"/>
        <w:rPr>
          <w:rFonts w:hint="eastAsia" w:ascii="宋体" w:hAnsi="宋体" w:eastAsia="宋体" w:cs="宋体"/>
          <w:sz w:val="20"/>
          <w:szCs w:val="20"/>
          <w:highlight w:val="none"/>
        </w:rPr>
      </w:pPr>
    </w:p>
    <w:p w14:paraId="26270EC5">
      <w:pPr>
        <w:numPr>
          <w:ilvl w:val="0"/>
          <w:numId w:val="0"/>
        </w:numPr>
        <w:spacing w:line="360" w:lineRule="auto"/>
        <w:rPr>
          <w:rFonts w:hint="eastAsia" w:ascii="宋体" w:hAnsi="宋体" w:eastAsia="宋体" w:cs="宋体"/>
          <w:sz w:val="20"/>
          <w:szCs w:val="20"/>
          <w:highlight w:val="none"/>
        </w:rPr>
      </w:pPr>
    </w:p>
    <w:p w14:paraId="3F42A4E9">
      <w:pPr>
        <w:numPr>
          <w:ilvl w:val="0"/>
          <w:numId w:val="0"/>
        </w:numPr>
        <w:spacing w:line="360" w:lineRule="auto"/>
        <w:rPr>
          <w:rFonts w:hint="eastAsia" w:ascii="宋体" w:hAnsi="宋体" w:eastAsia="宋体" w:cs="宋体"/>
          <w:sz w:val="20"/>
          <w:szCs w:val="20"/>
          <w:highlight w:val="none"/>
        </w:rPr>
      </w:pPr>
    </w:p>
    <w:p w14:paraId="5F1F4117">
      <w:pPr>
        <w:numPr>
          <w:ilvl w:val="0"/>
          <w:numId w:val="0"/>
        </w:numPr>
        <w:spacing w:line="360" w:lineRule="auto"/>
        <w:rPr>
          <w:rFonts w:hint="eastAsia" w:ascii="宋体" w:hAnsi="宋体" w:eastAsia="宋体" w:cs="宋体"/>
          <w:sz w:val="20"/>
          <w:szCs w:val="20"/>
          <w:highlight w:val="none"/>
        </w:rPr>
      </w:pPr>
    </w:p>
    <w:p w14:paraId="605A6F57">
      <w:pPr>
        <w:numPr>
          <w:ilvl w:val="0"/>
          <w:numId w:val="0"/>
        </w:numPr>
        <w:spacing w:line="360" w:lineRule="auto"/>
        <w:rPr>
          <w:rFonts w:hint="eastAsia" w:ascii="宋体" w:hAnsi="宋体" w:eastAsia="宋体" w:cs="宋体"/>
          <w:sz w:val="20"/>
          <w:szCs w:val="20"/>
          <w:highlight w:val="none"/>
        </w:rPr>
      </w:pPr>
    </w:p>
    <w:p w14:paraId="3CFB495C">
      <w:pPr>
        <w:numPr>
          <w:ilvl w:val="0"/>
          <w:numId w:val="0"/>
        </w:numPr>
        <w:spacing w:line="360" w:lineRule="auto"/>
        <w:rPr>
          <w:rFonts w:hint="eastAsia" w:ascii="宋体" w:hAnsi="宋体" w:eastAsia="宋体" w:cs="宋体"/>
          <w:sz w:val="20"/>
          <w:szCs w:val="20"/>
          <w:highlight w:val="none"/>
        </w:rPr>
      </w:pPr>
    </w:p>
    <w:p w14:paraId="514A269D">
      <w:pPr>
        <w:numPr>
          <w:ilvl w:val="0"/>
          <w:numId w:val="0"/>
        </w:numPr>
        <w:spacing w:line="360" w:lineRule="auto"/>
        <w:rPr>
          <w:rFonts w:hint="eastAsia" w:ascii="宋体" w:hAnsi="宋体" w:eastAsia="宋体" w:cs="宋体"/>
          <w:sz w:val="20"/>
          <w:szCs w:val="20"/>
          <w:highlight w:val="none"/>
        </w:rPr>
      </w:pPr>
    </w:p>
    <w:p w14:paraId="30A7CF6A">
      <w:pPr>
        <w:numPr>
          <w:ilvl w:val="0"/>
          <w:numId w:val="0"/>
        </w:numPr>
        <w:spacing w:line="360" w:lineRule="auto"/>
        <w:rPr>
          <w:rFonts w:hint="eastAsia" w:ascii="宋体" w:hAnsi="宋体" w:eastAsia="宋体" w:cs="宋体"/>
          <w:sz w:val="20"/>
          <w:szCs w:val="20"/>
          <w:highlight w:val="none"/>
        </w:rPr>
      </w:pPr>
    </w:p>
    <w:p w14:paraId="6663C332">
      <w:pPr>
        <w:numPr>
          <w:ilvl w:val="0"/>
          <w:numId w:val="0"/>
        </w:numPr>
        <w:spacing w:line="360" w:lineRule="auto"/>
        <w:rPr>
          <w:rFonts w:hint="eastAsia" w:ascii="宋体" w:hAnsi="宋体" w:eastAsia="宋体" w:cs="宋体"/>
          <w:sz w:val="20"/>
          <w:szCs w:val="20"/>
          <w:highlight w:val="none"/>
        </w:rPr>
      </w:pPr>
    </w:p>
    <w:p w14:paraId="49EDA603">
      <w:pPr>
        <w:numPr>
          <w:ilvl w:val="0"/>
          <w:numId w:val="0"/>
        </w:numPr>
        <w:spacing w:line="360" w:lineRule="auto"/>
        <w:rPr>
          <w:rFonts w:hint="eastAsia" w:ascii="宋体" w:hAnsi="宋体" w:eastAsia="宋体" w:cs="宋体"/>
          <w:sz w:val="20"/>
          <w:szCs w:val="20"/>
          <w:highlight w:val="none"/>
        </w:rPr>
      </w:pPr>
    </w:p>
    <w:p w14:paraId="69D35B26">
      <w:pPr>
        <w:numPr>
          <w:ilvl w:val="0"/>
          <w:numId w:val="0"/>
        </w:numPr>
        <w:spacing w:line="360" w:lineRule="auto"/>
        <w:rPr>
          <w:rFonts w:hint="eastAsia" w:ascii="宋体" w:hAnsi="宋体" w:eastAsia="宋体" w:cs="宋体"/>
          <w:sz w:val="20"/>
          <w:szCs w:val="20"/>
          <w:highlight w:val="none"/>
        </w:rPr>
      </w:pPr>
    </w:p>
    <w:p w14:paraId="37AADA90">
      <w:pPr>
        <w:numPr>
          <w:ilvl w:val="0"/>
          <w:numId w:val="0"/>
        </w:numPr>
        <w:spacing w:line="360" w:lineRule="auto"/>
        <w:rPr>
          <w:rFonts w:hint="eastAsia" w:ascii="宋体" w:hAnsi="宋体" w:eastAsia="宋体" w:cs="宋体"/>
          <w:sz w:val="20"/>
          <w:szCs w:val="20"/>
          <w:highlight w:val="none"/>
        </w:rPr>
      </w:pPr>
    </w:p>
    <w:p w14:paraId="53BFDDD6">
      <w:pPr>
        <w:numPr>
          <w:ilvl w:val="0"/>
          <w:numId w:val="0"/>
        </w:numPr>
        <w:spacing w:line="360" w:lineRule="auto"/>
        <w:rPr>
          <w:rFonts w:hint="eastAsia" w:ascii="宋体" w:hAnsi="宋体" w:eastAsia="宋体" w:cs="宋体"/>
          <w:sz w:val="20"/>
          <w:szCs w:val="20"/>
          <w:highlight w:val="none"/>
        </w:rPr>
      </w:pPr>
    </w:p>
    <w:p w14:paraId="0402B297">
      <w:pPr>
        <w:numPr>
          <w:ilvl w:val="0"/>
          <w:numId w:val="0"/>
        </w:numPr>
        <w:spacing w:line="360" w:lineRule="auto"/>
        <w:rPr>
          <w:rFonts w:hint="eastAsia" w:ascii="宋体" w:hAnsi="宋体" w:eastAsia="宋体" w:cs="宋体"/>
          <w:sz w:val="20"/>
          <w:szCs w:val="20"/>
          <w:highlight w:val="none"/>
        </w:rPr>
      </w:pPr>
      <w:r>
        <w:rPr>
          <w:rFonts w:hint="eastAsia" w:hAnsi="宋体" w:cs="宋体"/>
          <w:sz w:val="20"/>
          <w:szCs w:val="20"/>
          <w:highlight w:val="none"/>
          <w:lang w:val="en-US" w:eastAsia="zh-CN"/>
        </w:rPr>
        <w:t>附件1</w:t>
      </w:r>
      <w:r>
        <w:rPr>
          <w:rFonts w:hint="eastAsia" w:ascii="宋体" w:hAnsi="宋体" w:eastAsia="宋体" w:cs="宋体"/>
          <w:sz w:val="20"/>
          <w:szCs w:val="20"/>
          <w:highlight w:val="none"/>
        </w:rPr>
        <w:t>、提供具有履行合同所必需的设备和专业技术能力的承诺。</w:t>
      </w:r>
    </w:p>
    <w:p w14:paraId="0CDD28C3">
      <w:pPr>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具有履行合同所必需的设备和专业技术能力的承诺</w:t>
      </w:r>
    </w:p>
    <w:p w14:paraId="0F92E96F">
      <w:pPr>
        <w:spacing w:line="360" w:lineRule="auto"/>
        <w:rPr>
          <w:rFonts w:hint="eastAsia" w:ascii="宋体" w:hAnsi="宋体" w:eastAsia="宋体" w:cs="宋体"/>
          <w:color w:val="auto"/>
          <w:sz w:val="20"/>
          <w:szCs w:val="20"/>
          <w:highlight w:val="none"/>
        </w:rPr>
      </w:pPr>
    </w:p>
    <w:p w14:paraId="0FDFADD1">
      <w:pPr>
        <w:spacing w:line="360" w:lineRule="auto"/>
        <w:rPr>
          <w:rFonts w:hint="eastAsia" w:ascii="宋体" w:hAnsi="宋体" w:eastAsia="宋体" w:cs="宋体"/>
          <w:color w:val="auto"/>
          <w:sz w:val="20"/>
          <w:szCs w:val="20"/>
          <w:highlight w:val="none"/>
        </w:rPr>
      </w:pPr>
    </w:p>
    <w:p w14:paraId="18478FD5">
      <w:pPr>
        <w:spacing w:line="360" w:lineRule="auto"/>
        <w:ind w:firstLine="400" w:firstLineChars="200"/>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致：</w:t>
      </w:r>
      <w:r>
        <w:rPr>
          <w:rFonts w:hint="eastAsia" w:ascii="宋体" w:hAnsi="宋体" w:eastAsia="宋体" w:cs="宋体"/>
          <w:color w:val="auto"/>
          <w:sz w:val="20"/>
          <w:szCs w:val="20"/>
          <w:highlight w:val="none"/>
          <w:u w:val="single"/>
          <w:lang w:eastAsia="zh-CN"/>
        </w:rPr>
        <w:t xml:space="preserve">                 </w:t>
      </w:r>
      <w:r>
        <w:rPr>
          <w:rFonts w:hint="eastAsia" w:ascii="宋体" w:hAnsi="宋体" w:eastAsia="宋体" w:cs="宋体"/>
          <w:color w:val="auto"/>
          <w:sz w:val="20"/>
          <w:szCs w:val="20"/>
          <w:highlight w:val="none"/>
          <w:lang w:eastAsia="zh-CN"/>
        </w:rPr>
        <w:t xml:space="preserve">  </w:t>
      </w:r>
    </w:p>
    <w:p w14:paraId="4D9E8548">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（供应商名称）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于</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日在中华人民共和国境内</w:t>
      </w:r>
      <w:r>
        <w:rPr>
          <w:rFonts w:hint="eastAsia" w:ascii="宋体" w:hAnsi="宋体" w:eastAsia="宋体" w:cs="宋体"/>
          <w:color w:val="auto"/>
          <w:sz w:val="20"/>
          <w:szCs w:val="20"/>
          <w:highlight w:val="none"/>
          <w:u w:val="single"/>
        </w:rPr>
        <w:t xml:space="preserve">   （详细注册地址）    </w:t>
      </w:r>
      <w:r>
        <w:rPr>
          <w:rFonts w:hint="eastAsia" w:ascii="宋体" w:hAnsi="宋体" w:eastAsia="宋体" w:cs="宋体"/>
          <w:color w:val="auto"/>
          <w:sz w:val="20"/>
          <w:szCs w:val="20"/>
          <w:highlight w:val="none"/>
        </w:rPr>
        <w:t>合法注册并经营，本公司郑重承诺，具有履行本合同所必需的设备和专业技术能力。</w:t>
      </w:r>
    </w:p>
    <w:p w14:paraId="5ED1F516">
      <w:pPr>
        <w:spacing w:line="360" w:lineRule="auto"/>
        <w:ind w:firstLine="400" w:firstLineChars="200"/>
        <w:rPr>
          <w:rFonts w:hint="eastAsia" w:ascii="宋体" w:hAnsi="宋体" w:eastAsia="宋体" w:cs="宋体"/>
          <w:color w:val="auto"/>
          <w:sz w:val="20"/>
          <w:szCs w:val="20"/>
          <w:highlight w:val="none"/>
        </w:rPr>
      </w:pPr>
    </w:p>
    <w:p w14:paraId="7EDC5A0F">
      <w:pPr>
        <w:spacing w:line="360" w:lineRule="auto"/>
        <w:ind w:firstLine="400" w:firstLineChars="200"/>
        <w:rPr>
          <w:rFonts w:hint="eastAsia" w:ascii="宋体" w:hAnsi="宋体" w:eastAsia="宋体" w:cs="宋体"/>
          <w:color w:val="auto"/>
          <w:sz w:val="20"/>
          <w:szCs w:val="20"/>
          <w:highlight w:val="none"/>
        </w:rPr>
      </w:pPr>
    </w:p>
    <w:p w14:paraId="661B2D04">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供应商名称：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（加盖单位公章）      </w:t>
      </w:r>
    </w:p>
    <w:p w14:paraId="3EA31A59">
      <w:pPr>
        <w:spacing w:line="360" w:lineRule="auto"/>
        <w:ind w:firstLine="400" w:firstLineChars="200"/>
        <w:rPr>
          <w:rFonts w:hint="eastAsia" w:ascii="宋体" w:hAnsi="宋体" w:eastAsia="宋体" w:cs="宋体"/>
          <w:color w:val="auto"/>
          <w:sz w:val="20"/>
          <w:szCs w:val="20"/>
          <w:highlight w:val="none"/>
        </w:rPr>
      </w:pPr>
    </w:p>
    <w:p w14:paraId="5164FA68">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法定代表人或被授权人：</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（签字或盖章）</w:t>
      </w:r>
    </w:p>
    <w:p w14:paraId="5F73924A">
      <w:pPr>
        <w:spacing w:line="360" w:lineRule="auto"/>
        <w:ind w:firstLine="400" w:firstLineChars="200"/>
        <w:rPr>
          <w:rFonts w:hint="eastAsia" w:ascii="宋体" w:hAnsi="宋体" w:eastAsia="宋体" w:cs="宋体"/>
          <w:color w:val="auto"/>
          <w:sz w:val="20"/>
          <w:szCs w:val="20"/>
          <w:highlight w:val="none"/>
        </w:rPr>
      </w:pPr>
    </w:p>
    <w:p w14:paraId="1FDC4D2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日    期：    年    月   日</w:t>
      </w:r>
    </w:p>
    <w:p w14:paraId="5A27F82D">
      <w:pPr>
        <w:rPr>
          <w:rFonts w:hint="eastAsia" w:ascii="宋体" w:hAnsi="宋体" w:eastAsia="宋体" w:cs="宋体"/>
          <w:sz w:val="20"/>
          <w:szCs w:val="20"/>
          <w:lang w:eastAsia="zh-CN"/>
        </w:rPr>
      </w:pPr>
    </w:p>
    <w:p w14:paraId="2EBA4230">
      <w:pPr>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br w:type="page"/>
      </w:r>
    </w:p>
    <w:p w14:paraId="0F105004">
      <w:pPr>
        <w:spacing w:line="360" w:lineRule="auto"/>
        <w:jc w:val="both"/>
        <w:rPr>
          <w:rFonts w:hint="eastAsia" w:hAnsi="宋体" w:cs="宋体"/>
          <w:sz w:val="20"/>
          <w:szCs w:val="20"/>
          <w:highlight w:val="none"/>
          <w:lang w:val="en-US" w:eastAsia="zh-CN"/>
        </w:rPr>
      </w:pPr>
    </w:p>
    <w:p w14:paraId="4C1D48DF">
      <w:pPr>
        <w:spacing w:line="360" w:lineRule="auto"/>
        <w:jc w:val="both"/>
        <w:rPr>
          <w:rFonts w:hint="eastAsia" w:ascii="宋体" w:hAnsi="宋体" w:eastAsia="宋体" w:cs="宋体"/>
          <w:sz w:val="20"/>
          <w:szCs w:val="20"/>
          <w:highlight w:val="none"/>
        </w:rPr>
      </w:pPr>
      <w:r>
        <w:rPr>
          <w:rFonts w:hint="eastAsia" w:hAnsi="宋体" w:cs="宋体"/>
          <w:sz w:val="20"/>
          <w:szCs w:val="20"/>
          <w:highlight w:val="none"/>
          <w:lang w:val="en-US" w:eastAsia="zh-CN"/>
        </w:rPr>
        <w:t>附件2</w:t>
      </w:r>
      <w:r>
        <w:rPr>
          <w:rFonts w:hint="eastAsia" w:ascii="宋体" w:hAnsi="宋体" w:eastAsia="宋体" w:cs="宋体"/>
          <w:sz w:val="20"/>
          <w:szCs w:val="20"/>
          <w:highlight w:val="none"/>
        </w:rPr>
        <w:t>、参加政府采购活动前3年内，在经营活动中没有重大违法记录的书面声明。</w:t>
      </w:r>
    </w:p>
    <w:p w14:paraId="6D507D9F">
      <w:pPr>
        <w:spacing w:line="360" w:lineRule="auto"/>
        <w:jc w:val="both"/>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参加政府采购活动前3年内，在经营活动中没有重大违法记录的</w:t>
      </w:r>
    </w:p>
    <w:p w14:paraId="1CAC7EE9">
      <w:pPr>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书面声明</w:t>
      </w:r>
    </w:p>
    <w:p w14:paraId="729D7EBA">
      <w:pPr>
        <w:spacing w:line="360" w:lineRule="auto"/>
        <w:rPr>
          <w:rFonts w:hint="eastAsia" w:ascii="宋体" w:hAnsi="宋体" w:eastAsia="宋体" w:cs="宋体"/>
          <w:color w:val="auto"/>
          <w:sz w:val="20"/>
          <w:szCs w:val="20"/>
          <w:highlight w:val="none"/>
        </w:rPr>
      </w:pPr>
    </w:p>
    <w:p w14:paraId="36EA9603">
      <w:pPr>
        <w:spacing w:line="360" w:lineRule="auto"/>
        <w:rPr>
          <w:rFonts w:hint="eastAsia" w:ascii="宋体" w:hAnsi="宋体" w:eastAsia="宋体" w:cs="宋体"/>
          <w:color w:val="auto"/>
          <w:sz w:val="20"/>
          <w:szCs w:val="20"/>
          <w:highlight w:val="none"/>
        </w:rPr>
      </w:pPr>
    </w:p>
    <w:p w14:paraId="195ED143">
      <w:pPr>
        <w:spacing w:line="360" w:lineRule="auto"/>
        <w:ind w:firstLine="400" w:firstLineChars="200"/>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（采购人名称）：</w:t>
      </w:r>
      <w:r>
        <w:rPr>
          <w:rFonts w:hint="eastAsia" w:ascii="宋体" w:hAnsi="宋体" w:eastAsia="宋体" w:cs="宋体"/>
          <w:color w:val="auto"/>
          <w:sz w:val="20"/>
          <w:szCs w:val="20"/>
          <w:highlight w:val="none"/>
          <w:u w:val="single"/>
          <w:lang w:eastAsia="zh-CN"/>
        </w:rPr>
        <w:t xml:space="preserve">                 </w:t>
      </w:r>
      <w:r>
        <w:rPr>
          <w:rFonts w:hint="eastAsia" w:ascii="宋体" w:hAnsi="宋体" w:eastAsia="宋体" w:cs="宋体"/>
          <w:color w:val="auto"/>
          <w:sz w:val="20"/>
          <w:szCs w:val="20"/>
          <w:highlight w:val="none"/>
          <w:lang w:eastAsia="zh-CN"/>
        </w:rPr>
        <w:t xml:space="preserve">  </w:t>
      </w:r>
    </w:p>
    <w:p w14:paraId="4DB2444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我方作为</w:t>
      </w:r>
      <w:r>
        <w:rPr>
          <w:rFonts w:hint="eastAsia" w:ascii="宋体" w:hAnsi="宋体" w:eastAsia="宋体" w:cs="宋体"/>
          <w:color w:val="auto"/>
          <w:sz w:val="20"/>
          <w:szCs w:val="20"/>
          <w:highlight w:val="none"/>
          <w:u w:val="single"/>
        </w:rPr>
        <w:t xml:space="preserve">                          （项目名称、项目编号）</w:t>
      </w:r>
      <w:r>
        <w:rPr>
          <w:rFonts w:hint="eastAsia" w:ascii="宋体" w:hAnsi="宋体" w:eastAsia="宋体" w:cs="宋体"/>
          <w:color w:val="auto"/>
          <w:sz w:val="20"/>
          <w:szCs w:val="20"/>
          <w:highlight w:val="none"/>
        </w:rPr>
        <w:t>的供应商，在此郑重声明：</w:t>
      </w:r>
    </w:p>
    <w:p w14:paraId="48613160">
      <w:pPr>
        <w:spacing w:line="360" w:lineRule="auto"/>
        <w:ind w:firstLine="400" w:firstLineChars="200"/>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在参加本次政府采购活动前3年内的经营活动中</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没有</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（填“没有”或“有”）重大违法记录</w:t>
      </w:r>
      <w:r>
        <w:rPr>
          <w:rFonts w:hint="eastAsia" w:ascii="宋体" w:hAnsi="宋体" w:eastAsia="宋体" w:cs="宋体"/>
          <w:color w:val="auto"/>
          <w:sz w:val="20"/>
          <w:szCs w:val="20"/>
          <w:highlight w:val="none"/>
          <w:lang w:val="en-US" w:eastAsia="zh-CN"/>
        </w:rPr>
        <w:t>。</w:t>
      </w:r>
    </w:p>
    <w:p w14:paraId="783CA00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如有不实，我公司将无条件地退出本项目的采购活动，并遵照《中华人民共和国政府采购法》有关“提供虚假材料的规定”接受处罚。</w:t>
      </w:r>
    </w:p>
    <w:p w14:paraId="2101056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特此声明。 </w:t>
      </w:r>
    </w:p>
    <w:p w14:paraId="097B3349">
      <w:pPr>
        <w:spacing w:line="360" w:lineRule="auto"/>
        <w:ind w:firstLine="400" w:firstLineChars="200"/>
        <w:rPr>
          <w:rFonts w:hint="eastAsia" w:ascii="宋体" w:hAnsi="宋体" w:eastAsia="宋体" w:cs="宋体"/>
          <w:color w:val="auto"/>
          <w:sz w:val="20"/>
          <w:szCs w:val="20"/>
          <w:highlight w:val="none"/>
        </w:rPr>
      </w:pPr>
    </w:p>
    <w:p w14:paraId="26765FD4">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供应商名称 (公章) ：                  </w:t>
      </w:r>
    </w:p>
    <w:p w14:paraId="2CAAFF2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法定代表人或其授权代表(盖章或签字)：          </w:t>
      </w:r>
    </w:p>
    <w:p w14:paraId="4BA3729F">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日期：    年     月     日</w:t>
      </w:r>
    </w:p>
    <w:p w14:paraId="1253C8FE">
      <w:pPr>
        <w:spacing w:line="360" w:lineRule="auto"/>
        <w:rPr>
          <w:rFonts w:hint="eastAsia" w:ascii="宋体" w:hAnsi="宋体" w:eastAsia="宋体" w:cs="宋体"/>
          <w:color w:val="auto"/>
          <w:sz w:val="20"/>
          <w:szCs w:val="20"/>
          <w:highlight w:val="none"/>
        </w:rPr>
      </w:pPr>
    </w:p>
    <w:p w14:paraId="6416AACA">
      <w:pPr>
        <w:spacing w:line="360" w:lineRule="auto"/>
        <w:rPr>
          <w:rFonts w:hint="eastAsia" w:ascii="宋体" w:hAnsi="宋体" w:eastAsia="宋体" w:cs="宋体"/>
          <w:color w:val="auto"/>
          <w:sz w:val="20"/>
          <w:szCs w:val="20"/>
          <w:highlight w:val="none"/>
        </w:rPr>
      </w:pPr>
    </w:p>
    <w:p w14:paraId="4AB96E9C">
      <w:pPr>
        <w:spacing w:line="360" w:lineRule="auto"/>
        <w:rPr>
          <w:rFonts w:hint="eastAsia" w:ascii="宋体" w:hAnsi="宋体" w:eastAsia="宋体" w:cs="宋体"/>
          <w:color w:val="auto"/>
          <w:sz w:val="20"/>
          <w:szCs w:val="20"/>
          <w:highlight w:val="none"/>
        </w:rPr>
      </w:pPr>
    </w:p>
    <w:p w14:paraId="6BA5B5C1">
      <w:pPr>
        <w:spacing w:line="360" w:lineRule="auto"/>
        <w:rPr>
          <w:rFonts w:hint="eastAsia" w:ascii="宋体" w:hAnsi="宋体" w:eastAsia="宋体" w:cs="宋体"/>
          <w:color w:val="auto"/>
          <w:sz w:val="20"/>
          <w:szCs w:val="20"/>
          <w:highlight w:val="none"/>
        </w:rPr>
      </w:pPr>
    </w:p>
    <w:p w14:paraId="59F7BAB4">
      <w:pPr>
        <w:spacing w:line="360" w:lineRule="auto"/>
        <w:rPr>
          <w:rFonts w:hint="eastAsia" w:ascii="宋体" w:hAnsi="宋体" w:eastAsia="宋体" w:cs="宋体"/>
          <w:color w:val="auto"/>
          <w:sz w:val="20"/>
          <w:szCs w:val="20"/>
          <w:highlight w:val="none"/>
        </w:rPr>
      </w:pPr>
    </w:p>
    <w:p w14:paraId="08BC66AC">
      <w:pPr>
        <w:pStyle w:val="4"/>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注：供应商在参加政府采购活动前3年内因违法经营被禁止在一定期限内参加政府采购活动，期限届满的，可以参加政府采购活动，但应提供相关证明材料。</w:t>
      </w:r>
    </w:p>
    <w:p w14:paraId="0B55DFA0">
      <w:pPr>
        <w:rPr>
          <w:rFonts w:hint="eastAsia" w:ascii="宋体" w:hAnsi="宋体" w:eastAsia="宋体" w:cs="宋体"/>
          <w:sz w:val="20"/>
          <w:szCs w:val="20"/>
          <w:lang w:eastAsia="zh-CN"/>
        </w:rPr>
      </w:pPr>
    </w:p>
    <w:p w14:paraId="59CD4282">
      <w:pPr>
        <w:pStyle w:val="9"/>
        <w:ind w:left="0" w:leftChars="0" w:firstLine="0" w:firstLineChars="0"/>
        <w:rPr>
          <w:rFonts w:hint="eastAsia" w:ascii="宋体" w:hAnsi="宋体" w:eastAsia="宋体" w:cs="宋体"/>
          <w:kern w:val="2"/>
          <w:sz w:val="20"/>
          <w:szCs w:val="20"/>
          <w:highlight w:val="none"/>
          <w:lang w:val="en-US" w:eastAsia="zh-CN" w:bidi="ar-SA"/>
        </w:rPr>
      </w:pPr>
    </w:p>
    <w:p w14:paraId="6FED25B3">
      <w:pPr>
        <w:pStyle w:val="9"/>
        <w:ind w:left="0" w:leftChars="0" w:firstLine="0" w:firstLineChars="0"/>
        <w:rPr>
          <w:rFonts w:hint="eastAsia" w:ascii="宋体" w:hAnsi="宋体" w:eastAsia="宋体" w:cs="宋体"/>
          <w:kern w:val="2"/>
          <w:sz w:val="20"/>
          <w:szCs w:val="20"/>
          <w:highlight w:val="none"/>
          <w:lang w:val="en-US" w:eastAsia="zh-CN" w:bidi="ar-SA"/>
        </w:rPr>
      </w:pPr>
    </w:p>
    <w:p w14:paraId="54B4094A">
      <w:pPr>
        <w:pStyle w:val="9"/>
        <w:ind w:left="0" w:leftChars="0" w:firstLine="0" w:firstLineChars="0"/>
        <w:rPr>
          <w:rFonts w:hint="eastAsia" w:ascii="宋体" w:hAnsi="宋体" w:eastAsia="宋体" w:cs="宋体"/>
          <w:kern w:val="2"/>
          <w:sz w:val="20"/>
          <w:szCs w:val="20"/>
          <w:highlight w:val="none"/>
          <w:lang w:val="en-US" w:eastAsia="zh-CN" w:bidi="ar-SA"/>
        </w:rPr>
      </w:pPr>
    </w:p>
    <w:p w14:paraId="36CE91C3">
      <w:pPr>
        <w:pStyle w:val="9"/>
        <w:ind w:left="0" w:leftChars="0" w:firstLine="0" w:firstLineChars="0"/>
        <w:rPr>
          <w:rFonts w:hint="eastAsia" w:ascii="宋体" w:hAnsi="宋体" w:eastAsia="宋体" w:cs="宋体"/>
          <w:kern w:val="2"/>
          <w:sz w:val="20"/>
          <w:szCs w:val="20"/>
          <w:highlight w:val="none"/>
          <w:lang w:val="en-US" w:eastAsia="zh-CN" w:bidi="ar-SA"/>
        </w:rPr>
      </w:pPr>
    </w:p>
    <w:p w14:paraId="06D079D1">
      <w:pPr>
        <w:pStyle w:val="9"/>
        <w:ind w:left="0" w:leftChars="0" w:firstLine="0" w:firstLineChars="0"/>
        <w:rPr>
          <w:rFonts w:hint="eastAsia" w:ascii="宋体" w:hAnsi="宋体" w:eastAsia="宋体" w:cs="宋体"/>
          <w:kern w:val="2"/>
          <w:sz w:val="20"/>
          <w:szCs w:val="20"/>
          <w:highlight w:val="none"/>
          <w:lang w:val="en-US" w:eastAsia="zh-CN" w:bidi="ar-SA"/>
        </w:rPr>
      </w:pPr>
    </w:p>
    <w:p w14:paraId="2A69AF82">
      <w:pPr>
        <w:pStyle w:val="9"/>
        <w:ind w:left="0" w:leftChars="0" w:firstLine="0" w:firstLineChars="0"/>
        <w:rPr>
          <w:rFonts w:hint="eastAsia" w:ascii="宋体" w:hAnsi="宋体" w:eastAsia="宋体" w:cs="宋体"/>
          <w:kern w:val="2"/>
          <w:sz w:val="20"/>
          <w:szCs w:val="20"/>
          <w:highlight w:val="none"/>
          <w:lang w:val="en-US" w:eastAsia="zh-CN" w:bidi="ar-SA"/>
        </w:rPr>
      </w:pPr>
    </w:p>
    <w:p w14:paraId="52A135C2">
      <w:pPr>
        <w:pStyle w:val="3"/>
        <w:rPr>
          <w:rFonts w:hint="eastAsia" w:ascii="宋体" w:hAnsi="宋体" w:eastAsia="宋体" w:cs="宋体"/>
          <w:sz w:val="20"/>
          <w:szCs w:val="20"/>
          <w:lang w:eastAsia="zh-CN"/>
        </w:rPr>
      </w:pPr>
    </w:p>
    <w:p w14:paraId="4495DEFA">
      <w:pPr>
        <w:rPr>
          <w:rFonts w:hint="eastAsia"/>
          <w:lang w:eastAsia="zh-CN"/>
        </w:rPr>
      </w:pPr>
    </w:p>
    <w:p w14:paraId="185572E9">
      <w:pPr>
        <w:numPr>
          <w:ilvl w:val="0"/>
          <w:numId w:val="0"/>
        </w:numPr>
        <w:spacing w:line="360" w:lineRule="auto"/>
        <w:rPr>
          <w:rFonts w:hint="eastAsia" w:ascii="宋体" w:hAnsi="宋体" w:eastAsia="宋体" w:cs="宋体"/>
          <w:sz w:val="20"/>
          <w:szCs w:val="20"/>
          <w:highlight w:val="none"/>
        </w:rPr>
      </w:pPr>
      <w:r>
        <w:rPr>
          <w:rFonts w:hint="eastAsia" w:hAnsi="宋体" w:cs="宋体"/>
          <w:sz w:val="20"/>
          <w:szCs w:val="20"/>
          <w:highlight w:val="none"/>
          <w:lang w:val="en-US" w:eastAsia="zh-CN"/>
        </w:rPr>
        <w:t>附件3</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lang w:eastAsia="zh-CN"/>
        </w:rPr>
        <w:t>法定代表人身份证明/法定代表人授权书：法定代表人授权书（附法定代表人、被授权人身份证复印件及被授权人磋商截止日前一年内已缴存的至少一个月的社会保障资金凭证）；法定代表人直接参加磋商，须提供法定代表人身份证明</w:t>
      </w:r>
      <w:r>
        <w:rPr>
          <w:rFonts w:hint="eastAsia" w:ascii="宋体" w:hAnsi="宋体" w:eastAsia="宋体" w:cs="宋体"/>
          <w:sz w:val="20"/>
          <w:szCs w:val="20"/>
          <w:highlight w:val="none"/>
        </w:rPr>
        <w:t>；</w:t>
      </w:r>
    </w:p>
    <w:p w14:paraId="0CE652C3">
      <w:pPr>
        <w:rPr>
          <w:rFonts w:hint="eastAsia" w:ascii="宋体" w:hAnsi="宋体" w:eastAsia="宋体" w:cs="宋体"/>
          <w:sz w:val="20"/>
          <w:szCs w:val="20"/>
          <w:lang w:val="en-US" w:eastAsia="zh-CN"/>
        </w:rPr>
      </w:pPr>
    </w:p>
    <w:p w14:paraId="372DE608">
      <w:pPr>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法定代表人身份证明/法定代表人授权书</w:t>
      </w:r>
    </w:p>
    <w:p w14:paraId="074457E5">
      <w:pPr>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法定代表人身份证明</w:t>
      </w:r>
    </w:p>
    <w:p w14:paraId="3E78588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供应商名称：</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 xml:space="preserve">                   </w:t>
      </w:r>
    </w:p>
    <w:p w14:paraId="0DAAADB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统一社会信用代码：</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w:t>
      </w:r>
    </w:p>
    <w:p w14:paraId="512FC3C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注册地址：</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w:t>
      </w:r>
    </w:p>
    <w:p w14:paraId="299E1A6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成立时间：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w:t>
      </w:r>
    </w:p>
    <w:p w14:paraId="489387D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经营期限：</w:t>
      </w:r>
      <w:r>
        <w:rPr>
          <w:rFonts w:hint="eastAsia" w:ascii="宋体" w:hAnsi="宋体" w:eastAsia="宋体" w:cs="宋体"/>
          <w:color w:val="auto"/>
          <w:sz w:val="20"/>
          <w:szCs w:val="20"/>
          <w:highlight w:val="none"/>
          <w:u w:val="single"/>
        </w:rPr>
        <w:t xml:space="preserve">                  </w:t>
      </w:r>
    </w:p>
    <w:p w14:paraId="44AD650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姓名：</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性别：</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年龄：</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系</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（供应商名称）的法定代表人。</w:t>
      </w:r>
    </w:p>
    <w:p w14:paraId="63930C3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特此证明。</w:t>
      </w:r>
    </w:p>
    <w:p w14:paraId="142C894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DBB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47631F2">
            <w:pPr>
              <w:widowControl w:val="0"/>
              <w:spacing w:line="360" w:lineRule="auto"/>
              <w:rPr>
                <w:rFonts w:hint="eastAsia" w:ascii="宋体" w:hAnsi="宋体" w:eastAsia="宋体" w:cs="宋体"/>
                <w:color w:val="auto"/>
                <w:sz w:val="20"/>
                <w:szCs w:val="20"/>
                <w:highlight w:val="none"/>
              </w:rPr>
            </w:pPr>
          </w:p>
          <w:p w14:paraId="76ABA158">
            <w:pPr>
              <w:widowControl w:val="0"/>
              <w:spacing w:line="360" w:lineRule="auto"/>
              <w:rPr>
                <w:rFonts w:hint="eastAsia" w:ascii="宋体" w:hAnsi="宋体" w:eastAsia="宋体" w:cs="宋体"/>
                <w:color w:val="auto"/>
                <w:sz w:val="20"/>
                <w:szCs w:val="20"/>
                <w:highlight w:val="none"/>
              </w:rPr>
            </w:pPr>
          </w:p>
          <w:p w14:paraId="109D5154">
            <w:pPr>
              <w:widowControl w:val="0"/>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法定代表人身份证复印件粘贴处</w:t>
            </w:r>
          </w:p>
          <w:p w14:paraId="78FD80EE">
            <w:pPr>
              <w:widowControl w:val="0"/>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（正反面）</w:t>
            </w:r>
          </w:p>
          <w:p w14:paraId="65B6F561">
            <w:pPr>
              <w:widowControl w:val="0"/>
              <w:spacing w:line="360" w:lineRule="auto"/>
              <w:rPr>
                <w:rFonts w:hint="eastAsia" w:ascii="宋体" w:hAnsi="宋体" w:eastAsia="宋体" w:cs="宋体"/>
                <w:color w:val="auto"/>
                <w:sz w:val="20"/>
                <w:szCs w:val="20"/>
                <w:highlight w:val="none"/>
              </w:rPr>
            </w:pPr>
          </w:p>
          <w:p w14:paraId="5A577559">
            <w:pPr>
              <w:widowControl w:val="0"/>
              <w:spacing w:line="360" w:lineRule="auto"/>
              <w:rPr>
                <w:rFonts w:hint="eastAsia" w:ascii="宋体" w:hAnsi="宋体" w:eastAsia="宋体" w:cs="宋体"/>
                <w:color w:val="auto"/>
                <w:sz w:val="20"/>
                <w:szCs w:val="20"/>
                <w:highlight w:val="none"/>
              </w:rPr>
            </w:pPr>
          </w:p>
        </w:tc>
      </w:tr>
    </w:tbl>
    <w:p w14:paraId="6FC85095">
      <w:pPr>
        <w:spacing w:line="360" w:lineRule="auto"/>
        <w:rPr>
          <w:rFonts w:hint="eastAsia" w:ascii="宋体" w:hAnsi="宋体" w:eastAsia="宋体" w:cs="宋体"/>
          <w:color w:val="auto"/>
          <w:sz w:val="20"/>
          <w:szCs w:val="20"/>
          <w:highlight w:val="none"/>
        </w:rPr>
      </w:pPr>
    </w:p>
    <w:p w14:paraId="7E202246">
      <w:pPr>
        <w:spacing w:line="360" w:lineRule="auto"/>
        <w:rPr>
          <w:rFonts w:hint="eastAsia" w:ascii="宋体" w:hAnsi="宋体" w:eastAsia="宋体" w:cs="宋体"/>
          <w:color w:val="auto"/>
          <w:sz w:val="20"/>
          <w:szCs w:val="20"/>
          <w:highlight w:val="none"/>
        </w:rPr>
      </w:pPr>
    </w:p>
    <w:p w14:paraId="7B0BF2BA">
      <w:pPr>
        <w:spacing w:line="360" w:lineRule="auto"/>
        <w:rPr>
          <w:rFonts w:hint="eastAsia" w:ascii="宋体" w:hAnsi="宋体" w:eastAsia="宋体" w:cs="宋体"/>
          <w:color w:val="auto"/>
          <w:sz w:val="20"/>
          <w:szCs w:val="20"/>
          <w:highlight w:val="none"/>
        </w:rPr>
      </w:pPr>
    </w:p>
    <w:p w14:paraId="3C348720">
      <w:pPr>
        <w:spacing w:line="360" w:lineRule="auto"/>
        <w:rPr>
          <w:rFonts w:hint="eastAsia" w:ascii="宋体" w:hAnsi="宋体" w:eastAsia="宋体" w:cs="宋体"/>
          <w:color w:val="auto"/>
          <w:sz w:val="20"/>
          <w:szCs w:val="20"/>
          <w:highlight w:val="none"/>
        </w:rPr>
      </w:pPr>
    </w:p>
    <w:p w14:paraId="7A074ADB">
      <w:pPr>
        <w:spacing w:line="360" w:lineRule="auto"/>
        <w:rPr>
          <w:rFonts w:hint="eastAsia" w:ascii="宋体" w:hAnsi="宋体" w:eastAsia="宋体" w:cs="宋体"/>
          <w:color w:val="auto"/>
          <w:sz w:val="20"/>
          <w:szCs w:val="20"/>
          <w:highlight w:val="none"/>
        </w:rPr>
      </w:pPr>
    </w:p>
    <w:p w14:paraId="23A80918">
      <w:pPr>
        <w:spacing w:line="360" w:lineRule="auto"/>
        <w:rPr>
          <w:rFonts w:hint="eastAsia" w:ascii="宋体" w:hAnsi="宋体" w:eastAsia="宋体" w:cs="宋体"/>
          <w:color w:val="auto"/>
          <w:sz w:val="20"/>
          <w:szCs w:val="20"/>
          <w:highlight w:val="none"/>
        </w:rPr>
      </w:pPr>
    </w:p>
    <w:p w14:paraId="26FB584F">
      <w:pPr>
        <w:spacing w:line="360" w:lineRule="auto"/>
        <w:rPr>
          <w:rFonts w:hint="eastAsia" w:ascii="宋体" w:hAnsi="宋体" w:eastAsia="宋体" w:cs="宋体"/>
          <w:color w:val="auto"/>
          <w:sz w:val="20"/>
          <w:szCs w:val="20"/>
          <w:highlight w:val="none"/>
        </w:rPr>
      </w:pPr>
    </w:p>
    <w:p w14:paraId="1D1CB00B">
      <w:pPr>
        <w:spacing w:line="360" w:lineRule="auto"/>
        <w:rPr>
          <w:rFonts w:hint="eastAsia" w:ascii="宋体" w:hAnsi="宋体" w:eastAsia="宋体" w:cs="宋体"/>
          <w:color w:val="auto"/>
          <w:sz w:val="20"/>
          <w:szCs w:val="20"/>
          <w:highlight w:val="none"/>
        </w:rPr>
      </w:pPr>
    </w:p>
    <w:p w14:paraId="2F582704">
      <w:pPr>
        <w:spacing w:line="360" w:lineRule="auto"/>
        <w:rPr>
          <w:rFonts w:hint="eastAsia" w:ascii="宋体" w:hAnsi="宋体" w:eastAsia="宋体" w:cs="宋体"/>
          <w:color w:val="auto"/>
          <w:sz w:val="20"/>
          <w:szCs w:val="20"/>
          <w:highlight w:val="none"/>
        </w:rPr>
      </w:pPr>
    </w:p>
    <w:p w14:paraId="0B5C1BD5">
      <w:pPr>
        <w:spacing w:line="360" w:lineRule="auto"/>
        <w:rPr>
          <w:rFonts w:hint="eastAsia" w:ascii="宋体" w:hAnsi="宋体" w:eastAsia="宋体" w:cs="宋体"/>
          <w:color w:val="auto"/>
          <w:sz w:val="20"/>
          <w:szCs w:val="20"/>
          <w:highlight w:val="none"/>
        </w:rPr>
      </w:pPr>
    </w:p>
    <w:p w14:paraId="1886457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供应商名称：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（公章）</w:t>
      </w:r>
    </w:p>
    <w:p w14:paraId="4405C68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日期：    年  月  日</w:t>
      </w:r>
    </w:p>
    <w:p w14:paraId="40C94682">
      <w:pPr>
        <w:spacing w:line="360" w:lineRule="auto"/>
        <w:ind w:firstLine="400" w:firstLineChars="200"/>
        <w:rPr>
          <w:rFonts w:hint="eastAsia" w:ascii="宋体" w:hAnsi="宋体" w:eastAsia="宋体" w:cs="宋体"/>
          <w:color w:val="auto"/>
          <w:sz w:val="20"/>
          <w:szCs w:val="20"/>
          <w:highlight w:val="none"/>
        </w:rPr>
      </w:pPr>
    </w:p>
    <w:p w14:paraId="6A01FC6C">
      <w:pPr>
        <w:pStyle w:val="9"/>
        <w:rPr>
          <w:rFonts w:hint="eastAsia" w:ascii="宋体" w:hAnsi="宋体" w:eastAsia="宋体" w:cs="宋体"/>
          <w:sz w:val="20"/>
          <w:szCs w:val="20"/>
          <w:highlight w:val="none"/>
          <w:lang w:val="en-US" w:eastAsia="zh-CN"/>
        </w:rPr>
      </w:pPr>
      <w:r>
        <w:rPr>
          <w:rFonts w:hint="eastAsia" w:ascii="宋体" w:hAnsi="宋体" w:eastAsia="宋体" w:cs="宋体"/>
          <w:color w:val="auto"/>
          <w:sz w:val="20"/>
          <w:szCs w:val="20"/>
          <w:highlight w:val="none"/>
          <w:lang w:val="en-US" w:eastAsia="zh-CN"/>
        </w:rPr>
        <w:t xml:space="preserve">    </w:t>
      </w:r>
    </w:p>
    <w:p w14:paraId="3B50E788">
      <w:pPr>
        <w:spacing w:line="360" w:lineRule="auto"/>
        <w:rPr>
          <w:rFonts w:hint="eastAsia" w:ascii="宋体" w:hAnsi="宋体" w:eastAsia="宋体" w:cs="宋体"/>
          <w:color w:val="auto"/>
          <w:sz w:val="20"/>
          <w:szCs w:val="20"/>
          <w:highlight w:val="none"/>
        </w:rPr>
      </w:pPr>
    </w:p>
    <w:p w14:paraId="1C959B62">
      <w:pPr>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25195E04">
      <w:pPr>
        <w:spacing w:line="360" w:lineRule="auto"/>
        <w:jc w:val="center"/>
        <w:rPr>
          <w:rFonts w:hint="eastAsia" w:ascii="宋体" w:hAnsi="宋体" w:eastAsia="宋体" w:cs="宋体"/>
          <w:color w:val="auto"/>
          <w:sz w:val="20"/>
          <w:szCs w:val="20"/>
          <w:highlight w:val="none"/>
        </w:rPr>
      </w:pPr>
    </w:p>
    <w:p w14:paraId="403333A6">
      <w:pPr>
        <w:spacing w:line="360" w:lineRule="auto"/>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法定代表人授权书</w:t>
      </w:r>
    </w:p>
    <w:p w14:paraId="3FEBFEE6">
      <w:pPr>
        <w:spacing w:line="360" w:lineRule="auto"/>
        <w:rPr>
          <w:rFonts w:hint="eastAsia" w:ascii="宋体" w:hAnsi="宋体" w:eastAsia="宋体" w:cs="宋体"/>
          <w:color w:val="auto"/>
          <w:sz w:val="20"/>
          <w:szCs w:val="20"/>
          <w:highlight w:val="none"/>
        </w:rPr>
      </w:pPr>
    </w:p>
    <w:p w14:paraId="53D16D0D">
      <w:pPr>
        <w:spacing w:line="360" w:lineRule="auto"/>
        <w:ind w:firstLine="400" w:firstLineChars="200"/>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致：</w:t>
      </w:r>
      <w:r>
        <w:rPr>
          <w:rFonts w:hint="eastAsia" w:ascii="宋体" w:hAnsi="宋体" w:eastAsia="宋体" w:cs="宋体"/>
          <w:color w:val="auto"/>
          <w:sz w:val="20"/>
          <w:szCs w:val="20"/>
          <w:highlight w:val="none"/>
          <w:u w:val="single"/>
          <w:lang w:eastAsia="zh-CN"/>
        </w:rPr>
        <w:t xml:space="preserve">          </w:t>
      </w:r>
      <w:r>
        <w:rPr>
          <w:rFonts w:hint="eastAsia" w:ascii="宋体" w:hAnsi="宋体" w:eastAsia="宋体" w:cs="宋体"/>
          <w:color w:val="auto"/>
          <w:sz w:val="20"/>
          <w:szCs w:val="20"/>
          <w:highlight w:val="none"/>
          <w:u w:val="single"/>
          <w:lang w:val="en-US" w:eastAsia="zh-CN"/>
        </w:rPr>
        <w:t xml:space="preserve">  </w:t>
      </w:r>
      <w:r>
        <w:rPr>
          <w:rFonts w:hint="eastAsia" w:ascii="宋体" w:hAnsi="宋体" w:eastAsia="宋体" w:cs="宋体"/>
          <w:color w:val="auto"/>
          <w:sz w:val="20"/>
          <w:szCs w:val="20"/>
          <w:highlight w:val="none"/>
          <w:u w:val="single"/>
          <w:lang w:eastAsia="zh-CN"/>
        </w:rPr>
        <w:t xml:space="preserve">     </w:t>
      </w:r>
      <w:r>
        <w:rPr>
          <w:rFonts w:hint="eastAsia" w:hAnsi="宋体" w:cs="宋体"/>
          <w:color w:val="auto"/>
          <w:sz w:val="20"/>
          <w:szCs w:val="20"/>
          <w:highlight w:val="none"/>
          <w:u w:val="single"/>
          <w:lang w:val="en-US" w:eastAsia="zh-CN"/>
        </w:rPr>
        <w:t xml:space="preserve">    </w:t>
      </w:r>
    </w:p>
    <w:p w14:paraId="61A5806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(供应商名称)按中华人民共和国法律于</w:t>
      </w:r>
      <w:r>
        <w:rPr>
          <w:rFonts w:hint="eastAsia" w:ascii="宋体" w:hAnsi="宋体" w:eastAsia="宋体" w:cs="宋体"/>
          <w:color w:val="auto"/>
          <w:sz w:val="20"/>
          <w:szCs w:val="20"/>
          <w:highlight w:val="none"/>
          <w:u w:val="single"/>
        </w:rPr>
        <w:t>（  年  月  日 ）</w:t>
      </w:r>
      <w:r>
        <w:rPr>
          <w:rFonts w:hint="eastAsia" w:ascii="宋体" w:hAnsi="宋体" w:eastAsia="宋体" w:cs="宋体"/>
          <w:color w:val="auto"/>
          <w:sz w:val="20"/>
          <w:szCs w:val="20"/>
          <w:highlight w:val="none"/>
        </w:rPr>
        <w:t>成立。 法定代表人</w:t>
      </w:r>
      <w:r>
        <w:rPr>
          <w:rFonts w:hint="eastAsia" w:ascii="宋体" w:hAnsi="宋体" w:eastAsia="宋体" w:cs="宋体"/>
          <w:color w:val="auto"/>
          <w:sz w:val="20"/>
          <w:szCs w:val="20"/>
          <w:highlight w:val="none"/>
          <w:u w:val="single"/>
        </w:rPr>
        <w:t xml:space="preserve">  姓名   </w:t>
      </w:r>
      <w:r>
        <w:rPr>
          <w:rFonts w:hint="eastAsia" w:ascii="宋体" w:hAnsi="宋体" w:eastAsia="宋体" w:cs="宋体"/>
          <w:color w:val="auto"/>
          <w:sz w:val="20"/>
          <w:szCs w:val="20"/>
          <w:highlight w:val="none"/>
        </w:rPr>
        <w:t>特授权</w:t>
      </w:r>
      <w:r>
        <w:rPr>
          <w:rFonts w:hint="eastAsia" w:ascii="宋体" w:hAnsi="宋体" w:eastAsia="宋体" w:cs="宋体"/>
          <w:color w:val="auto"/>
          <w:sz w:val="20"/>
          <w:szCs w:val="20"/>
          <w:highlight w:val="none"/>
          <w:u w:val="single"/>
        </w:rPr>
        <w:t xml:space="preserve">  被授权人姓名  </w:t>
      </w:r>
      <w:r>
        <w:rPr>
          <w:rFonts w:hint="eastAsia" w:ascii="宋体" w:hAnsi="宋体" w:eastAsia="宋体" w:cs="宋体"/>
          <w:color w:val="auto"/>
          <w:sz w:val="20"/>
          <w:szCs w:val="20"/>
          <w:highlight w:val="none"/>
        </w:rPr>
        <w:t>代表我公司全权办理针对本次</w:t>
      </w:r>
      <w:r>
        <w:rPr>
          <w:rFonts w:hint="eastAsia" w:ascii="宋体" w:hAnsi="宋体" w:eastAsia="宋体" w:cs="宋体"/>
          <w:color w:val="auto"/>
          <w:sz w:val="20"/>
          <w:szCs w:val="20"/>
          <w:highlight w:val="none"/>
          <w:u w:val="single"/>
        </w:rPr>
        <w:t xml:space="preserve">  项目名称、项目编号</w:t>
      </w:r>
      <w:r>
        <w:rPr>
          <w:rFonts w:hint="eastAsia" w:ascii="宋体" w:hAnsi="宋体" w:eastAsia="宋体" w:cs="宋体"/>
          <w:color w:val="auto"/>
          <w:sz w:val="20"/>
          <w:szCs w:val="20"/>
          <w:highlight w:val="none"/>
        </w:rPr>
        <w:t>的投标、签约等具体工作，并签署全部有关的文件、协议及合同。</w:t>
      </w:r>
    </w:p>
    <w:p w14:paraId="7A0C5CA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我公司对被授权人的签名负全部责任。</w:t>
      </w:r>
    </w:p>
    <w:p w14:paraId="0088622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本授权有效期与投标有效期一致。</w:t>
      </w:r>
    </w:p>
    <w:tbl>
      <w:tblPr>
        <w:tblStyle w:val="6"/>
        <w:tblW w:w="8190" w:type="dxa"/>
        <w:tblInd w:w="633" w:type="dxa"/>
        <w:tblLayout w:type="fixed"/>
        <w:tblCellMar>
          <w:top w:w="0" w:type="dxa"/>
          <w:left w:w="108" w:type="dxa"/>
          <w:bottom w:w="0" w:type="dxa"/>
          <w:right w:w="108" w:type="dxa"/>
        </w:tblCellMar>
      </w:tblPr>
      <w:tblGrid>
        <w:gridCol w:w="4200"/>
        <w:gridCol w:w="3990"/>
      </w:tblGrid>
      <w:tr w14:paraId="434EAC93">
        <w:tblPrEx>
          <w:tblCellMar>
            <w:top w:w="0" w:type="dxa"/>
            <w:left w:w="108" w:type="dxa"/>
            <w:bottom w:w="0" w:type="dxa"/>
            <w:right w:w="108" w:type="dxa"/>
          </w:tblCellMar>
        </w:tblPrEx>
        <w:trPr>
          <w:trHeight w:val="600" w:hRule="atLeast"/>
        </w:trPr>
        <w:tc>
          <w:tcPr>
            <w:tcW w:w="4200" w:type="dxa"/>
            <w:vAlign w:val="center"/>
          </w:tcPr>
          <w:p w14:paraId="514507BE">
            <w:pPr>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被授权人签字或盖章：</w:t>
            </w:r>
          </w:p>
        </w:tc>
        <w:tc>
          <w:tcPr>
            <w:tcW w:w="3990" w:type="dxa"/>
            <w:vAlign w:val="center"/>
          </w:tcPr>
          <w:p w14:paraId="5E8C8A29">
            <w:pPr>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法定代表人签字或盖章：</w:t>
            </w:r>
          </w:p>
        </w:tc>
      </w:tr>
      <w:tr w14:paraId="344D3F35">
        <w:tblPrEx>
          <w:tblCellMar>
            <w:top w:w="0" w:type="dxa"/>
            <w:left w:w="108" w:type="dxa"/>
            <w:bottom w:w="0" w:type="dxa"/>
            <w:right w:w="108" w:type="dxa"/>
          </w:tblCellMar>
        </w:tblPrEx>
        <w:trPr>
          <w:trHeight w:val="600" w:hRule="atLeast"/>
        </w:trPr>
        <w:tc>
          <w:tcPr>
            <w:tcW w:w="4200" w:type="dxa"/>
            <w:vAlign w:val="center"/>
          </w:tcPr>
          <w:p w14:paraId="7B74FD47">
            <w:pPr>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所在部门：</w:t>
            </w:r>
          </w:p>
        </w:tc>
        <w:tc>
          <w:tcPr>
            <w:tcW w:w="3990" w:type="dxa"/>
            <w:vAlign w:val="center"/>
          </w:tcPr>
          <w:p w14:paraId="758F762A">
            <w:pPr>
              <w:spacing w:line="360" w:lineRule="auto"/>
              <w:rPr>
                <w:rFonts w:hint="eastAsia" w:ascii="宋体" w:hAnsi="宋体" w:eastAsia="宋体" w:cs="宋体"/>
                <w:color w:val="auto"/>
                <w:sz w:val="20"/>
                <w:szCs w:val="20"/>
                <w:highlight w:val="none"/>
              </w:rPr>
            </w:pPr>
          </w:p>
        </w:tc>
      </w:tr>
    </w:tbl>
    <w:p w14:paraId="37A71684">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附：法定代表人、被授权人身份证复印件</w:t>
      </w:r>
      <w:r>
        <w:rPr>
          <w:rFonts w:hint="eastAsia" w:ascii="宋体" w:hAnsi="宋体" w:eastAsia="宋体" w:cs="宋体"/>
          <w:color w:val="auto"/>
          <w:sz w:val="20"/>
          <w:szCs w:val="20"/>
          <w:highlight w:val="none"/>
          <w:lang w:val="zh-CN"/>
        </w:rPr>
        <w:t>（正反面）</w:t>
      </w:r>
    </w:p>
    <w:p w14:paraId="778AEFAB">
      <w:pPr>
        <w:spacing w:line="360" w:lineRule="auto"/>
        <w:ind w:firstLine="400" w:firstLineChars="200"/>
        <w:rPr>
          <w:rFonts w:hint="eastAsia" w:ascii="宋体" w:hAnsi="宋体" w:eastAsia="宋体" w:cs="宋体"/>
          <w:color w:val="auto"/>
          <w:sz w:val="20"/>
          <w:szCs w:val="20"/>
          <w:highlight w:val="none"/>
        </w:rPr>
      </w:pPr>
    </w:p>
    <w:p w14:paraId="58DCDD77">
      <w:pPr>
        <w:spacing w:line="360" w:lineRule="auto"/>
        <w:ind w:firstLine="400" w:firstLineChars="200"/>
        <w:rPr>
          <w:rFonts w:hint="eastAsia" w:ascii="宋体" w:hAnsi="宋体" w:eastAsia="宋体" w:cs="宋体"/>
          <w:color w:val="auto"/>
          <w:sz w:val="20"/>
          <w:szCs w:val="20"/>
          <w:highlight w:val="none"/>
        </w:rPr>
      </w:pPr>
    </w:p>
    <w:p w14:paraId="41E157D2">
      <w:pPr>
        <w:spacing w:line="360" w:lineRule="auto"/>
        <w:ind w:firstLine="400" w:firstLineChars="200"/>
        <w:rPr>
          <w:rFonts w:hint="eastAsia" w:ascii="宋体" w:hAnsi="宋体" w:eastAsia="宋体" w:cs="宋体"/>
          <w:color w:val="auto"/>
          <w:sz w:val="20"/>
          <w:szCs w:val="20"/>
          <w:highlight w:val="none"/>
        </w:rPr>
      </w:pPr>
    </w:p>
    <w:p w14:paraId="08E307E5">
      <w:pPr>
        <w:spacing w:line="360" w:lineRule="auto"/>
        <w:ind w:firstLine="400" w:firstLineChars="200"/>
        <w:rPr>
          <w:rFonts w:hint="eastAsia" w:ascii="宋体" w:hAnsi="宋体" w:eastAsia="宋体" w:cs="宋体"/>
          <w:color w:val="auto"/>
          <w:sz w:val="20"/>
          <w:szCs w:val="20"/>
          <w:highlight w:val="none"/>
        </w:rPr>
      </w:pPr>
    </w:p>
    <w:p w14:paraId="0A30462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供应商名称：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（公章）</w:t>
      </w:r>
    </w:p>
    <w:p w14:paraId="3EF84021">
      <w:pPr>
        <w:spacing w:line="360" w:lineRule="auto"/>
        <w:ind w:firstLine="400" w:firstLineChars="200"/>
        <w:rPr>
          <w:rFonts w:hint="eastAsia" w:ascii="宋体" w:hAnsi="宋体" w:eastAsia="宋体" w:cs="宋体"/>
          <w:color w:val="auto"/>
          <w:sz w:val="20"/>
          <w:szCs w:val="20"/>
          <w:highlight w:val="none"/>
        </w:rPr>
      </w:pPr>
    </w:p>
    <w:p w14:paraId="7683F55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日期：    年  月  日</w:t>
      </w:r>
    </w:p>
    <w:p w14:paraId="7F27F62D">
      <w:pPr>
        <w:spacing w:line="360" w:lineRule="auto"/>
        <w:ind w:firstLine="400" w:firstLineChars="200"/>
        <w:rPr>
          <w:rFonts w:hint="eastAsia" w:ascii="宋体" w:hAnsi="宋体" w:eastAsia="宋体" w:cs="宋体"/>
          <w:color w:val="auto"/>
          <w:sz w:val="20"/>
          <w:szCs w:val="20"/>
          <w:highlight w:val="none"/>
        </w:rPr>
      </w:pPr>
    </w:p>
    <w:p w14:paraId="6FAB0BA7">
      <w:pPr>
        <w:spacing w:line="360" w:lineRule="auto"/>
        <w:ind w:firstLine="400" w:firstLineChars="200"/>
        <w:rPr>
          <w:rFonts w:hint="eastAsia" w:ascii="宋体" w:hAnsi="宋体" w:eastAsia="宋体" w:cs="宋体"/>
          <w:color w:val="auto"/>
          <w:sz w:val="20"/>
          <w:szCs w:val="20"/>
          <w:highlight w:val="none"/>
        </w:rPr>
      </w:pPr>
    </w:p>
    <w:p w14:paraId="5693872A">
      <w:pPr>
        <w:spacing w:line="360" w:lineRule="auto"/>
        <w:ind w:firstLine="400" w:firstLineChars="200"/>
        <w:rPr>
          <w:rFonts w:hint="eastAsia" w:ascii="宋体" w:hAnsi="宋体" w:eastAsia="宋体" w:cs="宋体"/>
          <w:color w:val="auto"/>
          <w:sz w:val="20"/>
          <w:szCs w:val="20"/>
          <w:highlight w:val="none"/>
          <w:lang w:val="zh-CN"/>
        </w:rPr>
      </w:pPr>
      <w:r>
        <w:rPr>
          <w:rFonts w:hint="eastAsia" w:ascii="宋体" w:hAnsi="宋体" w:eastAsia="宋体" w:cs="宋体"/>
          <w:color w:val="auto"/>
          <w:sz w:val="20"/>
          <w:szCs w:val="20"/>
          <w:highlight w:val="none"/>
          <w:lang w:val="zh-CN"/>
        </w:rPr>
        <w:t>说明：</w:t>
      </w:r>
      <w:r>
        <w:rPr>
          <w:rFonts w:hint="eastAsia" w:ascii="宋体" w:hAnsi="宋体" w:eastAsia="宋体" w:cs="宋体"/>
          <w:color w:val="auto"/>
          <w:sz w:val="20"/>
          <w:szCs w:val="20"/>
          <w:highlight w:val="none"/>
          <w:lang w:val="en-US" w:eastAsia="zh-CN"/>
        </w:rPr>
        <w:t>1.</w:t>
      </w:r>
      <w:r>
        <w:rPr>
          <w:rFonts w:hint="eastAsia" w:ascii="宋体" w:hAnsi="宋体" w:eastAsia="宋体" w:cs="宋体"/>
          <w:color w:val="auto"/>
          <w:sz w:val="20"/>
          <w:szCs w:val="20"/>
          <w:highlight w:val="none"/>
          <w:lang w:val="zh-CN"/>
        </w:rPr>
        <w:t>法定代表人直接</w:t>
      </w:r>
      <w:r>
        <w:rPr>
          <w:rFonts w:hint="eastAsia" w:ascii="宋体" w:hAnsi="宋体" w:eastAsia="宋体" w:cs="宋体"/>
          <w:color w:val="auto"/>
          <w:sz w:val="20"/>
          <w:szCs w:val="20"/>
          <w:highlight w:val="none"/>
        </w:rPr>
        <w:t>投标</w:t>
      </w:r>
      <w:r>
        <w:rPr>
          <w:rFonts w:hint="eastAsia" w:ascii="宋体" w:hAnsi="宋体" w:eastAsia="宋体" w:cs="宋体"/>
          <w:color w:val="auto"/>
          <w:sz w:val="20"/>
          <w:szCs w:val="20"/>
          <w:highlight w:val="none"/>
          <w:lang w:val="zh-CN"/>
        </w:rPr>
        <w:t>时无需提供。</w:t>
      </w:r>
    </w:p>
    <w:p w14:paraId="140E1107">
      <w:pPr>
        <w:pStyle w:val="5"/>
        <w:keepNext w:val="0"/>
        <w:keepLines w:val="0"/>
        <w:widowControl/>
        <w:suppressLineNumbers w:val="0"/>
        <w:autoSpaceDE w:val="0"/>
        <w:autoSpaceDN w:val="0"/>
        <w:adjustRightInd w:val="0"/>
        <w:spacing w:before="0" w:beforeAutospacing="0" w:after="0" w:afterAutospacing="0" w:line="400" w:lineRule="exact"/>
        <w:ind w:left="0" w:right="0" w:firstLine="400" w:firstLineChars="200"/>
        <w:jc w:val="left"/>
        <w:rPr>
          <w:rFonts w:hint="eastAsia" w:ascii="宋体" w:hAnsi="宋体" w:eastAsia="宋体" w:cs="宋体"/>
          <w:sz w:val="20"/>
          <w:szCs w:val="20"/>
          <w:highlight w:val="none"/>
        </w:rPr>
      </w:pPr>
      <w:r>
        <w:rPr>
          <w:rFonts w:hint="eastAsia" w:ascii="宋体" w:hAnsi="宋体" w:eastAsia="宋体" w:cs="宋体"/>
          <w:kern w:val="0"/>
          <w:sz w:val="20"/>
          <w:szCs w:val="20"/>
          <w:highlight w:val="none"/>
          <w:lang w:val="en-US" w:eastAsia="zh-CN" w:bidi="ar"/>
        </w:rPr>
        <w:t>2.被授权人需提供磋商截止日前</w:t>
      </w:r>
      <w:r>
        <w:rPr>
          <w:rFonts w:hint="eastAsia" w:hAnsi="宋体" w:cs="宋体"/>
          <w:kern w:val="0"/>
          <w:sz w:val="20"/>
          <w:szCs w:val="20"/>
          <w:highlight w:val="none"/>
          <w:lang w:val="en-US" w:eastAsia="zh-CN" w:bidi="ar"/>
        </w:rPr>
        <w:t>三个月</w:t>
      </w:r>
      <w:r>
        <w:rPr>
          <w:rFonts w:hint="eastAsia" w:ascii="宋体" w:hAnsi="宋体" w:eastAsia="宋体" w:cs="宋体"/>
          <w:kern w:val="0"/>
          <w:sz w:val="20"/>
          <w:szCs w:val="20"/>
          <w:highlight w:val="none"/>
          <w:lang w:val="en-US" w:eastAsia="zh-CN" w:bidi="ar"/>
        </w:rPr>
        <w:t>内在本单位已缴存的至少一个月的社会保障资金凭证。</w:t>
      </w:r>
    </w:p>
    <w:p w14:paraId="0DA6DBDF">
      <w:pPr>
        <w:pStyle w:val="9"/>
        <w:rPr>
          <w:rFonts w:hint="eastAsia" w:ascii="宋体" w:hAnsi="宋体" w:eastAsia="宋体" w:cs="宋体"/>
          <w:sz w:val="20"/>
          <w:szCs w:val="20"/>
          <w:highlight w:val="none"/>
          <w:lang w:val="en-US" w:eastAsia="zh-CN"/>
        </w:rPr>
      </w:pPr>
    </w:p>
    <w:p w14:paraId="637DBFF4">
      <w:pPr>
        <w:pStyle w:val="9"/>
        <w:rPr>
          <w:rFonts w:hint="eastAsia" w:ascii="宋体" w:hAnsi="宋体" w:eastAsia="宋体" w:cs="宋体"/>
          <w:sz w:val="20"/>
          <w:szCs w:val="20"/>
          <w:highlight w:val="none"/>
          <w:lang w:val="en-US" w:eastAsia="zh-CN"/>
        </w:rPr>
      </w:pPr>
    </w:p>
    <w:p w14:paraId="51ABF6CD">
      <w:pPr>
        <w:pStyle w:val="9"/>
        <w:rPr>
          <w:rFonts w:hint="eastAsia" w:ascii="宋体" w:hAnsi="宋体" w:eastAsia="宋体" w:cs="宋体"/>
          <w:sz w:val="20"/>
          <w:szCs w:val="20"/>
          <w:highlight w:val="none"/>
          <w:lang w:val="en-US" w:eastAsia="zh-CN"/>
        </w:rPr>
      </w:pPr>
    </w:p>
    <w:p w14:paraId="538FF53B">
      <w:pPr>
        <w:pStyle w:val="9"/>
        <w:rPr>
          <w:rFonts w:hint="eastAsia" w:ascii="宋体" w:hAnsi="宋体" w:eastAsia="宋体" w:cs="宋体"/>
          <w:sz w:val="20"/>
          <w:szCs w:val="20"/>
          <w:highlight w:val="none"/>
          <w:lang w:val="en-US" w:eastAsia="zh-CN"/>
        </w:rPr>
      </w:pPr>
    </w:p>
    <w:p w14:paraId="164BD8C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19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szCs w:val="20"/>
      <w:lang w:val="en-US" w:eastAsia="zh-CN" w:bidi="ar-SA"/>
    </w:rPr>
  </w:style>
  <w:style w:type="character" w:default="1" w:styleId="8">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List Paragraph"/>
    <w:basedOn w:val="1"/>
    <w:qFormat/>
    <w:uiPriority w:val="34"/>
    <w:pPr>
      <w:ind w:firstLine="420" w:firstLineChars="200"/>
    </w:pPr>
    <w:rPr>
      <w:rFonts w:ascii="Calibri" w:hAnsi="Calibri"/>
      <w:kern w:val="2"/>
      <w:sz w:val="21"/>
      <w:szCs w:val="22"/>
    </w:rPr>
  </w:style>
  <w:style w:type="paragraph" w:styleId="3">
    <w:name w:val="Body Text"/>
    <w:basedOn w:val="1"/>
    <w:next w:val="1"/>
    <w:qFormat/>
    <w:uiPriority w:val="0"/>
    <w:pPr>
      <w:spacing w:after="120"/>
    </w:pPr>
    <w:rPr>
      <w:rFonts w:ascii="Times New Roman" w:hAnsi="Times New Roman"/>
      <w:kern w:val="2"/>
      <w:sz w:val="21"/>
    </w:rPr>
  </w:style>
  <w:style w:type="paragraph" w:styleId="4">
    <w:name w:val="footer"/>
    <w:basedOn w:val="1"/>
    <w:qFormat/>
    <w:uiPriority w:val="0"/>
    <w:pPr>
      <w:tabs>
        <w:tab w:val="center" w:pos="4153"/>
        <w:tab w:val="right" w:pos="8306"/>
      </w:tabs>
      <w:snapToGrid w:val="0"/>
      <w:jc w:val="left"/>
    </w:pPr>
    <w:rPr>
      <w:rFonts w:ascii="Times New Roman" w:hAnsi="Times New Roman"/>
      <w:kern w:val="2"/>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2026-07-24T10:09:07Z</dcterms:created>
  <dc:creator>acer</dc:creator>
  <cp:lastModifiedBy>满心欢喜</cp:lastModifiedBy>
  <dcterms:modified xsi:type="dcterms:W3CDTF">2026-07-24T10:09:57Z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eyJoZGlkIjoiYzVjMGE1YjBiYmQyNmEzYWYxNjg5ZWI1ZDc2MGE4YWUiLCJ1c2VySWQiOiI1Njg2OTcxOTQifQ==</vt:lpwstr>
  </property>
  <property fmtid="{D5CDD505-2E9C-101B-9397-08002B2CF9AE}" pid="4" name="ICV">
    <vt:lpwstr>FD72B65CE3F4498793B20ADC3C109AC3_12</vt:lpwstr>
  </property>
</Properties>
</file>