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版本号：ZMZB2026XJD-12320260509001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热力学实验平台采购项目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ZMZB2026XJD-123</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热力学实验平台采购项目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ZMZB2026XJD-123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热力学实验平台采购项目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热力学实验平台采购项目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采购包1（热力学实验平台采购项目）：属于专门面向中小企业采购。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2、财务状况证明：供应商提供2024年度或2025年度经审计完整的财务审计报告（成立时间至提交投标文件截止时间不足一年的可提供成立后任意时段的资产负债表），或其开标前三个月内银行出具的资信证明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 100万元（不含）以下的项目中标服务费参照国家发改委《招标代理服务收费暂行办法》（计价格[2002]1980 号）文件规定标准计取，100万元（含）以上的项目中标服务费参照国家发改委《招标代理服务收费暂行办法》（计价格[2002]1980 号）文件规定标准75%计取。供应商将招标代理服务费计入报价但不单独列明，成交单位在领取成交通知书前，须向采购代理机构一次性支付招标代理服务费；代理服务费以转账、电汇或现金等形式交纳。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陕西卓佲项目管理有限公司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联系电话：17778966063</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热力学实验平台采购项目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520,000.00</w:t>
      </w:r>
    </w:p>
    <w:p>
      <w:pPr>
        <w:pStyle w:val="null3"/>
      </w:pPr>
      <w:r>
        <w:rPr>
          <w:rFonts w:ascii="仿宋_GB2312" w:hAnsi="仿宋_GB2312" w:cs="仿宋_GB2312" w:eastAsia="仿宋_GB2312"/>
        </w:rPr>
        <w:t>采购包最高限价（元）: 495,000.00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热力学实验平台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标的名称：热力学实验平台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采购标的</w:t>
            </w:r>
          </w:p>
          <w:tbl>
            <w:tblPr>
              <w:tblInd w:type="dxa" w:w="135"/>
              <w:tblBorders>
                <w:top w:val="none" w:color="000000" w:sz="4"/>
                <w:left w:val="none" w:color="000000" w:sz="4"/>
                <w:bottom w:val="none" w:color="000000" w:sz="4"/>
                <w:right w:val="none" w:color="000000" w:sz="4"/>
                <w:insideH w:val="none"/>
                <w:insideV w:val="none"/>
              </w:tblBorders>
            </w:tblPr>
            <w:tblGrid>
              <w:gridCol w:w="287"/>
              <w:gridCol w:w="1249"/>
              <w:gridCol w:w="378"/>
              <w:gridCol w:w="621"/>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3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备注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二元系统汽液平衡数据测定实验模块</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r>
                    <w:rPr>
                      <w:rFonts w:ascii="仿宋_GB2312" w:hAnsi="仿宋_GB2312" w:cs="仿宋_GB2312" w:eastAsia="仿宋_GB2312"/>
                      <w:sz w:val="19"/>
                    </w:rPr>
                    <w:t>套</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三元系统液液平衡数据测定实验模块</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套</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二氧化碳</w:t>
                  </w:r>
                  <w:r>
                    <w:rPr>
                      <w:rFonts w:ascii="仿宋_GB2312" w:hAnsi="仿宋_GB2312" w:cs="仿宋_GB2312" w:eastAsia="仿宋_GB2312"/>
                      <w:sz w:val="19"/>
                    </w:rPr>
                    <w:t>PVT曲线测定实验模块</w:t>
                  </w:r>
                </w:p>
              </w:tc>
              <w:tc>
                <w:tcPr>
                  <w:tcW w:type="dxa" w:w="3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r>
                    <w:rPr>
                      <w:rFonts w:ascii="仿宋_GB2312" w:hAnsi="仿宋_GB2312" w:cs="仿宋_GB2312" w:eastAsia="仿宋_GB2312"/>
                      <w:sz w:val="20"/>
                    </w:rPr>
                    <w:t>套</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核心产品</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二元系统汽液平衡数据测定实验模块</w:t>
            </w:r>
          </w:p>
          <w:p>
            <w:pPr>
              <w:pStyle w:val="null3"/>
              <w:jc w:val="both"/>
            </w:pPr>
            <w:r>
              <w:rPr>
                <w:rFonts w:ascii="仿宋_GB2312" w:hAnsi="仿宋_GB2312" w:cs="仿宋_GB2312" w:eastAsia="仿宋_GB2312"/>
                <w:sz w:val="21"/>
                <w:b/>
              </w:rPr>
              <w:t>一</w:t>
            </w:r>
            <w:r>
              <w:rPr>
                <w:rFonts w:ascii="仿宋_GB2312" w:hAnsi="仿宋_GB2312" w:cs="仿宋_GB2312" w:eastAsia="仿宋_GB2312"/>
                <w:sz w:val="21"/>
                <w:b/>
              </w:rPr>
              <w:t>、装置功能要求</w:t>
            </w:r>
          </w:p>
          <w:p>
            <w:pPr>
              <w:pStyle w:val="null3"/>
              <w:jc w:val="both"/>
            </w:pPr>
            <w:r>
              <w:rPr>
                <w:rFonts w:ascii="仿宋_GB2312" w:hAnsi="仿宋_GB2312" w:cs="仿宋_GB2312" w:eastAsia="仿宋_GB2312"/>
                <w:sz w:val="21"/>
              </w:rPr>
              <w:t>1、学习二元汽液平衡相图的绘制。</w:t>
            </w:r>
          </w:p>
          <w:p>
            <w:pPr>
              <w:pStyle w:val="null3"/>
              <w:jc w:val="both"/>
            </w:pPr>
            <w:r>
              <w:rPr>
                <w:rFonts w:ascii="仿宋_GB2312" w:hAnsi="仿宋_GB2312" w:cs="仿宋_GB2312" w:eastAsia="仿宋_GB2312"/>
                <w:sz w:val="21"/>
              </w:rPr>
              <w:t>2、通过有恒沸物体系相图确定恒沸点。</w:t>
            </w:r>
          </w:p>
          <w:p>
            <w:pPr>
              <w:pStyle w:val="null3"/>
              <w:jc w:val="both"/>
            </w:pPr>
            <w:r>
              <w:rPr>
                <w:rFonts w:ascii="仿宋_GB2312" w:hAnsi="仿宋_GB2312" w:cs="仿宋_GB2312" w:eastAsia="仿宋_GB2312"/>
                <w:sz w:val="21"/>
              </w:rPr>
              <w:t>3、从实验测得的T</w:t>
            </w:r>
            <w:r>
              <w:rPr>
                <w:rFonts w:ascii="仿宋_GB2312" w:hAnsi="仿宋_GB2312" w:cs="仿宋_GB2312" w:eastAsia="仿宋_GB2312"/>
              </w:rPr>
              <w:t>~</w:t>
            </w:r>
            <w:r>
              <w:rPr>
                <w:rFonts w:ascii="仿宋_GB2312" w:hAnsi="仿宋_GB2312" w:cs="仿宋_GB2312" w:eastAsia="仿宋_GB2312"/>
                <w:sz w:val="21"/>
              </w:rPr>
              <w:t>P</w:t>
            </w:r>
            <w:r>
              <w:rPr>
                <w:rFonts w:ascii="仿宋_GB2312" w:hAnsi="仿宋_GB2312" w:cs="仿宋_GB2312" w:eastAsia="仿宋_GB2312"/>
              </w:rPr>
              <w:t>~</w:t>
            </w:r>
            <w:r>
              <w:rPr>
                <w:rFonts w:ascii="仿宋_GB2312" w:hAnsi="仿宋_GB2312" w:cs="仿宋_GB2312" w:eastAsia="仿宋_GB2312"/>
                <w:sz w:val="21"/>
              </w:rPr>
              <w:t>X</w:t>
            </w:r>
            <w:r>
              <w:rPr>
                <w:rFonts w:ascii="仿宋_GB2312" w:hAnsi="仿宋_GB2312" w:cs="仿宋_GB2312" w:eastAsia="仿宋_GB2312"/>
              </w:rPr>
              <w:t>~</w:t>
            </w:r>
            <w:r>
              <w:rPr>
                <w:rFonts w:ascii="仿宋_GB2312" w:hAnsi="仿宋_GB2312" w:cs="仿宋_GB2312" w:eastAsia="仿宋_GB2312"/>
                <w:sz w:val="21"/>
              </w:rPr>
              <w:t>Y数据计算各组分的活度系数。</w:t>
            </w:r>
          </w:p>
          <w:p>
            <w:pPr>
              <w:pStyle w:val="null3"/>
              <w:jc w:val="both"/>
            </w:pPr>
            <w:r>
              <w:rPr>
                <w:rFonts w:ascii="仿宋_GB2312" w:hAnsi="仿宋_GB2312" w:cs="仿宋_GB2312" w:eastAsia="仿宋_GB2312"/>
                <w:sz w:val="21"/>
              </w:rPr>
              <w:t>4、装置能测定常压下二元系统的汽</w:t>
            </w:r>
            <w:r>
              <w:rPr>
                <w:rFonts w:ascii="仿宋_GB2312" w:hAnsi="仿宋_GB2312" w:cs="仿宋_GB2312" w:eastAsia="仿宋_GB2312"/>
              </w:rPr>
              <w:t>~</w:t>
            </w:r>
            <w:r>
              <w:rPr>
                <w:rFonts w:ascii="仿宋_GB2312" w:hAnsi="仿宋_GB2312" w:cs="仿宋_GB2312" w:eastAsia="仿宋_GB2312"/>
                <w:sz w:val="21"/>
              </w:rPr>
              <w:t>液平衡数据。</w:t>
            </w:r>
          </w:p>
          <w:p>
            <w:pPr>
              <w:pStyle w:val="null3"/>
              <w:jc w:val="both"/>
            </w:pPr>
            <w:r>
              <w:rPr>
                <w:rFonts w:ascii="仿宋_GB2312" w:hAnsi="仿宋_GB2312" w:cs="仿宋_GB2312" w:eastAsia="仿宋_GB2312"/>
                <w:sz w:val="21"/>
              </w:rPr>
              <w:t>5、气液平衡釜透明可视，可观察釜内的实验现象。</w:t>
            </w:r>
          </w:p>
          <w:p>
            <w:pPr>
              <w:pStyle w:val="null3"/>
              <w:jc w:val="both"/>
            </w:pPr>
            <w:r>
              <w:rPr>
                <w:rFonts w:ascii="仿宋_GB2312" w:hAnsi="仿宋_GB2312" w:cs="仿宋_GB2312" w:eastAsia="仿宋_GB2312"/>
                <w:sz w:val="21"/>
              </w:rPr>
              <w:t>6、平衡釜外有真空夹套保温，釜内液体和气体分别形成循环系统。</w:t>
            </w:r>
          </w:p>
          <w:p>
            <w:pPr>
              <w:pStyle w:val="null3"/>
              <w:jc w:val="both"/>
            </w:pPr>
            <w:r>
              <w:rPr>
                <w:rFonts w:ascii="仿宋_GB2312" w:hAnsi="仿宋_GB2312" w:cs="仿宋_GB2312" w:eastAsia="仿宋_GB2312"/>
                <w:sz w:val="21"/>
                <w:b/>
              </w:rPr>
              <w:t>二、主要技术参数</w:t>
            </w:r>
          </w:p>
          <w:p>
            <w:pPr>
              <w:pStyle w:val="null3"/>
              <w:jc w:val="both"/>
            </w:pPr>
            <w:r>
              <w:rPr>
                <w:rFonts w:ascii="仿宋_GB2312" w:hAnsi="仿宋_GB2312" w:cs="仿宋_GB2312" w:eastAsia="仿宋_GB2312"/>
                <w:sz w:val="21"/>
              </w:rPr>
              <w:t>1、测量参数</w:t>
            </w:r>
          </w:p>
          <w:p>
            <w:pPr>
              <w:pStyle w:val="null3"/>
              <w:jc w:val="both"/>
            </w:pPr>
            <w:r>
              <w:rPr>
                <w:rFonts w:ascii="仿宋_GB2312" w:hAnsi="仿宋_GB2312" w:cs="仿宋_GB2312" w:eastAsia="仿宋_GB2312"/>
                <w:sz w:val="21"/>
              </w:rPr>
              <w:t>1.1 实验体系：环己烷</w:t>
            </w:r>
            <w:r>
              <w:rPr>
                <w:rFonts w:ascii="仿宋_GB2312" w:hAnsi="仿宋_GB2312" w:cs="仿宋_GB2312" w:eastAsia="仿宋_GB2312"/>
              </w:rPr>
              <w:t>~</w:t>
            </w:r>
            <w:r>
              <w:rPr>
                <w:rFonts w:ascii="仿宋_GB2312" w:hAnsi="仿宋_GB2312" w:cs="仿宋_GB2312" w:eastAsia="仿宋_GB2312"/>
                <w:sz w:val="21"/>
              </w:rPr>
              <w:t>乙醇二元体系。</w:t>
            </w:r>
          </w:p>
          <w:p>
            <w:pPr>
              <w:pStyle w:val="null3"/>
              <w:jc w:val="both"/>
            </w:pPr>
            <w:r>
              <w:rPr>
                <w:rFonts w:ascii="仿宋_GB2312" w:hAnsi="仿宋_GB2312" w:cs="仿宋_GB2312" w:eastAsia="仿宋_GB2312"/>
                <w:sz w:val="21"/>
              </w:rPr>
              <w:t>1.2 最高使用温度：≥150℃。</w:t>
            </w:r>
          </w:p>
          <w:p>
            <w:pPr>
              <w:pStyle w:val="null3"/>
              <w:jc w:val="both"/>
            </w:pPr>
            <w:r>
              <w:rPr>
                <w:rFonts w:ascii="仿宋_GB2312" w:hAnsi="仿宋_GB2312" w:cs="仿宋_GB2312" w:eastAsia="仿宋_GB2312"/>
                <w:sz w:val="21"/>
              </w:rPr>
              <w:t>1.3 操作压力：常压。</w:t>
            </w:r>
          </w:p>
          <w:p>
            <w:pPr>
              <w:pStyle w:val="null3"/>
              <w:jc w:val="both"/>
            </w:pPr>
            <w:r>
              <w:rPr>
                <w:rFonts w:ascii="仿宋_GB2312" w:hAnsi="仿宋_GB2312" w:cs="仿宋_GB2312" w:eastAsia="仿宋_GB2312"/>
                <w:sz w:val="21"/>
              </w:rPr>
              <w:t>1.4 折射率测量范围：1.3000</w:t>
            </w:r>
            <w:r>
              <w:rPr>
                <w:rFonts w:ascii="仿宋_GB2312" w:hAnsi="仿宋_GB2312" w:cs="仿宋_GB2312" w:eastAsia="仿宋_GB2312"/>
              </w:rPr>
              <w:t>~</w:t>
            </w:r>
            <w:r>
              <w:rPr>
                <w:rFonts w:ascii="仿宋_GB2312" w:hAnsi="仿宋_GB2312" w:cs="仿宋_GB2312" w:eastAsia="仿宋_GB2312"/>
                <w:sz w:val="21"/>
              </w:rPr>
              <w:t>1.7000。</w:t>
            </w:r>
          </w:p>
          <w:p>
            <w:pPr>
              <w:pStyle w:val="null3"/>
              <w:jc w:val="both"/>
            </w:pPr>
            <w:r>
              <w:rPr>
                <w:rFonts w:ascii="仿宋_GB2312" w:hAnsi="仿宋_GB2312" w:cs="仿宋_GB2312" w:eastAsia="仿宋_GB2312"/>
                <w:sz w:val="21"/>
              </w:rPr>
              <w:t>1.5 加液量20</w:t>
            </w:r>
            <w:r>
              <w:rPr>
                <w:rFonts w:ascii="仿宋_GB2312" w:hAnsi="仿宋_GB2312" w:cs="仿宋_GB2312" w:eastAsia="仿宋_GB2312"/>
              </w:rPr>
              <w:t>~</w:t>
            </w:r>
            <w:r>
              <w:rPr>
                <w:rFonts w:ascii="仿宋_GB2312" w:hAnsi="仿宋_GB2312" w:cs="仿宋_GB2312" w:eastAsia="仿宋_GB2312"/>
                <w:sz w:val="21"/>
              </w:rPr>
              <w:t>100mL。</w:t>
            </w:r>
          </w:p>
          <w:p>
            <w:pPr>
              <w:pStyle w:val="null3"/>
              <w:jc w:val="both"/>
            </w:pPr>
            <w:r>
              <w:rPr>
                <w:rFonts w:ascii="仿宋_GB2312" w:hAnsi="仿宋_GB2312" w:cs="仿宋_GB2312" w:eastAsia="仿宋_GB2312"/>
                <w:sz w:val="21"/>
              </w:rPr>
              <w:t>2、装置主体参数</w:t>
            </w:r>
          </w:p>
          <w:p>
            <w:pPr>
              <w:pStyle w:val="null3"/>
              <w:jc w:val="both"/>
            </w:pPr>
            <w:r>
              <w:rPr>
                <w:rFonts w:ascii="仿宋_GB2312" w:hAnsi="仿宋_GB2312" w:cs="仿宋_GB2312" w:eastAsia="仿宋_GB2312"/>
                <w:sz w:val="21"/>
              </w:rPr>
              <w:t>2.1 由气液平衡釜、球形冷凝器、阿贝折光仪、低温恒温槽组成。</w:t>
            </w:r>
          </w:p>
          <w:p>
            <w:pPr>
              <w:pStyle w:val="null3"/>
              <w:jc w:val="both"/>
            </w:pPr>
            <w:r>
              <w:rPr>
                <w:rFonts w:ascii="仿宋_GB2312" w:hAnsi="仿宋_GB2312" w:cs="仿宋_GB2312" w:eastAsia="仿宋_GB2312"/>
                <w:sz w:val="21"/>
              </w:rPr>
              <w:t>2.1.1 气液平衡釜：材质玻璃，真空保温，加液量20</w:t>
            </w:r>
            <w:r>
              <w:rPr>
                <w:rFonts w:ascii="仿宋_GB2312" w:hAnsi="仿宋_GB2312" w:cs="仿宋_GB2312" w:eastAsia="仿宋_GB2312"/>
              </w:rPr>
              <w:t>~</w:t>
            </w:r>
            <w:r>
              <w:rPr>
                <w:rFonts w:ascii="仿宋_GB2312" w:hAnsi="仿宋_GB2312" w:cs="仿宋_GB2312" w:eastAsia="仿宋_GB2312"/>
                <w:sz w:val="21"/>
              </w:rPr>
              <w:t>100mL，配套气相温度测量。</w:t>
            </w:r>
          </w:p>
          <w:p>
            <w:pPr>
              <w:pStyle w:val="null3"/>
              <w:jc w:val="both"/>
            </w:pPr>
            <w:r>
              <w:rPr>
                <w:rFonts w:ascii="仿宋_GB2312" w:hAnsi="仿宋_GB2312" w:cs="仿宋_GB2312" w:eastAsia="仿宋_GB2312"/>
                <w:sz w:val="21"/>
              </w:rPr>
              <w:t>2.1.2 电加热器：手动调节加热功率，最高温度≥150℃。</w:t>
            </w:r>
          </w:p>
          <w:p>
            <w:pPr>
              <w:pStyle w:val="null3"/>
              <w:jc w:val="both"/>
            </w:pPr>
            <w:r>
              <w:rPr>
                <w:rFonts w:ascii="仿宋_GB2312" w:hAnsi="仿宋_GB2312" w:cs="仿宋_GB2312" w:eastAsia="仿宋_GB2312"/>
                <w:sz w:val="21"/>
              </w:rPr>
              <w:t>2.1.3阿贝折光仪：折射率测量范围1.3000</w:t>
            </w:r>
            <w:r>
              <w:rPr>
                <w:rFonts w:ascii="仿宋_GB2312" w:hAnsi="仿宋_GB2312" w:cs="仿宋_GB2312" w:eastAsia="仿宋_GB2312"/>
              </w:rPr>
              <w:t>~</w:t>
            </w:r>
            <w:r>
              <w:rPr>
                <w:rFonts w:ascii="仿宋_GB2312" w:hAnsi="仿宋_GB2312" w:cs="仿宋_GB2312" w:eastAsia="仿宋_GB2312"/>
                <w:sz w:val="21"/>
              </w:rPr>
              <w:t>1.7000，四位数字精度，单目。</w:t>
            </w:r>
          </w:p>
          <w:p>
            <w:pPr>
              <w:pStyle w:val="null3"/>
              <w:jc w:val="both"/>
            </w:pPr>
            <w:r>
              <w:rPr>
                <w:rFonts w:ascii="仿宋_GB2312" w:hAnsi="仿宋_GB2312" w:cs="仿宋_GB2312" w:eastAsia="仿宋_GB2312"/>
                <w:sz w:val="21"/>
              </w:rPr>
              <w:t>2.1.4 低温恒温槽：无氟环保型制冷，带外循泵，温度范围-5</w:t>
            </w:r>
            <w:r>
              <w:rPr>
                <w:rFonts w:ascii="仿宋_GB2312" w:hAnsi="仿宋_GB2312" w:cs="仿宋_GB2312" w:eastAsia="仿宋_GB2312"/>
              </w:rPr>
              <w:t>~</w:t>
            </w:r>
            <w:r>
              <w:rPr>
                <w:rFonts w:ascii="仿宋_GB2312" w:hAnsi="仿宋_GB2312" w:cs="仿宋_GB2312" w:eastAsia="仿宋_GB2312"/>
                <w:sz w:val="21"/>
              </w:rPr>
              <w:t>99℃，控温精度≤0.1℃。</w:t>
            </w:r>
          </w:p>
          <w:p>
            <w:pPr>
              <w:pStyle w:val="null3"/>
              <w:jc w:val="both"/>
            </w:pPr>
            <w:r>
              <w:rPr>
                <w:rFonts w:ascii="仿宋_GB2312" w:hAnsi="仿宋_GB2312" w:cs="仿宋_GB2312" w:eastAsia="仿宋_GB2312"/>
                <w:sz w:val="21"/>
              </w:rPr>
              <w:t>2.1.5 球形冷凝器：材质玻璃，上下磨口尺寸Φ≤19mm，长度≥300mm。</w:t>
            </w:r>
          </w:p>
          <w:p>
            <w:pPr>
              <w:pStyle w:val="null3"/>
              <w:jc w:val="both"/>
            </w:pPr>
            <w:r>
              <w:rPr>
                <w:rFonts w:ascii="仿宋_GB2312" w:hAnsi="仿宋_GB2312" w:cs="仿宋_GB2312" w:eastAsia="仿宋_GB2312"/>
                <w:sz w:val="21"/>
              </w:rPr>
              <w:t>2.2 气相温度测量采用温度传感器，Pt100，显示分度≤0.1℃。</w:t>
            </w:r>
          </w:p>
          <w:p>
            <w:pPr>
              <w:pStyle w:val="null3"/>
              <w:jc w:val="both"/>
            </w:pPr>
            <w:r>
              <w:rPr>
                <w:rFonts w:ascii="仿宋_GB2312" w:hAnsi="仿宋_GB2312" w:cs="仿宋_GB2312" w:eastAsia="仿宋_GB2312"/>
                <w:sz w:val="21"/>
              </w:rPr>
              <w:t>2.3 加热温度测量采用温度传感器，热电偶，显示分度≤0.1℃。</w:t>
            </w:r>
          </w:p>
          <w:p>
            <w:pPr>
              <w:pStyle w:val="null3"/>
              <w:jc w:val="both"/>
            </w:pPr>
            <w:r>
              <w:rPr>
                <w:rFonts w:ascii="仿宋_GB2312" w:hAnsi="仿宋_GB2312" w:cs="仿宋_GB2312" w:eastAsia="仿宋_GB2312"/>
                <w:sz w:val="21"/>
              </w:rPr>
              <w:t>2.4 装置尺寸：≤1480mm*580mm*1800mm（长*宽*高）。</w:t>
            </w:r>
          </w:p>
          <w:p>
            <w:pPr>
              <w:pStyle w:val="null3"/>
              <w:jc w:val="both"/>
            </w:pPr>
            <w:r>
              <w:rPr>
                <w:rFonts w:ascii="仿宋_GB2312" w:hAnsi="仿宋_GB2312" w:cs="仿宋_GB2312" w:eastAsia="仿宋_GB2312"/>
                <w:sz w:val="21"/>
              </w:rPr>
              <w:t>2.5 装置外观：配有可升降万向脚轮：脚轮带有ABS调节手把，可分别调节高度。配有支撑底座，用于固定装置。</w:t>
            </w:r>
          </w:p>
          <w:p>
            <w:pPr>
              <w:pStyle w:val="null3"/>
              <w:jc w:val="both"/>
            </w:pPr>
            <w:r>
              <w:rPr>
                <w:rFonts w:ascii="仿宋_GB2312" w:hAnsi="仿宋_GB2312" w:cs="仿宋_GB2312" w:eastAsia="仿宋_GB2312"/>
                <w:sz w:val="21"/>
              </w:rPr>
              <w:t>3、控制系统参数</w:t>
            </w:r>
          </w:p>
          <w:p>
            <w:pPr>
              <w:pStyle w:val="null3"/>
              <w:jc w:val="both"/>
            </w:pPr>
            <w:r>
              <w:rPr>
                <w:rFonts w:ascii="仿宋_GB2312" w:hAnsi="仿宋_GB2312" w:cs="仿宋_GB2312" w:eastAsia="仿宋_GB2312"/>
                <w:sz w:val="21"/>
              </w:rPr>
              <w:t>漏电保护器</w:t>
            </w:r>
            <w:r>
              <w:rPr>
                <w:rFonts w:ascii="仿宋_GB2312" w:hAnsi="仿宋_GB2312" w:cs="仿宋_GB2312" w:eastAsia="仿宋_GB2312"/>
                <w:sz w:val="21"/>
              </w:rPr>
              <w:t>≤10A、熔断器≤10A、接触器≥18A/220V、电压表头0~250V、单向调压模块10A/0~220V、电位器≥470kΩ/3W、继电器≥10A/220V、旋钮开关等。</w:t>
            </w:r>
          </w:p>
          <w:p>
            <w:pPr>
              <w:pStyle w:val="null3"/>
              <w:jc w:val="both"/>
            </w:pPr>
            <w:r>
              <w:rPr>
                <w:rFonts w:ascii="仿宋_GB2312" w:hAnsi="仿宋_GB2312" w:cs="仿宋_GB2312" w:eastAsia="仿宋_GB2312"/>
                <w:sz w:val="21"/>
              </w:rPr>
              <w:t>4、配套资源</w:t>
            </w:r>
          </w:p>
          <w:p>
            <w:pPr>
              <w:pStyle w:val="null3"/>
              <w:jc w:val="both"/>
            </w:pPr>
            <w:r>
              <w:rPr>
                <w:rFonts w:ascii="仿宋_GB2312" w:hAnsi="仿宋_GB2312" w:cs="仿宋_GB2312" w:eastAsia="仿宋_GB2312"/>
                <w:sz w:val="21"/>
              </w:rPr>
              <w:t>4.1 配套在线学习系统。包含课程学习板块、题库板块、音视频资源板块等。（</w:t>
            </w:r>
            <w:r>
              <w:rPr>
                <w:rFonts w:ascii="仿宋_GB2312" w:hAnsi="仿宋_GB2312" w:cs="仿宋_GB2312" w:eastAsia="仿宋_GB2312"/>
                <w:sz w:val="21"/>
              </w:rPr>
              <w:t>提供证明材料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4.2 具备虚拟实验室场景和实验装置，实现模拟操作、测试，模拟操作成绩可同步至在线教学系统账号，并能够在无网络环境进行模拟练习。</w:t>
            </w:r>
            <w:r>
              <w:rPr>
                <w:rFonts w:ascii="仿宋_GB2312" w:hAnsi="仿宋_GB2312" w:cs="仿宋_GB2312" w:eastAsia="仿宋_GB2312"/>
                <w:sz w:val="21"/>
              </w:rPr>
              <w:t>（</w:t>
            </w:r>
            <w:r>
              <w:rPr>
                <w:rFonts w:ascii="仿宋_GB2312" w:hAnsi="仿宋_GB2312" w:cs="仿宋_GB2312" w:eastAsia="仿宋_GB2312"/>
                <w:sz w:val="21"/>
              </w:rPr>
              <w:t>提供证明材料</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4.3 实验辅助系统，可通过手机端APP学习实验分步式操作视频。</w:t>
            </w:r>
          </w:p>
          <w:p>
            <w:pPr>
              <w:pStyle w:val="null3"/>
              <w:jc w:val="both"/>
            </w:pPr>
            <w:r>
              <w:rPr>
                <w:rFonts w:ascii="仿宋_GB2312" w:hAnsi="仿宋_GB2312" w:cs="仿宋_GB2312" w:eastAsia="仿宋_GB2312"/>
                <w:sz w:val="21"/>
              </w:rPr>
              <w:t>4.4 实验装置动画二维码，可通过扫描二维码观看实验动画，预习实验内容。动画时长不小于2min，视频配有全流程语音讲解。</w:t>
            </w:r>
          </w:p>
          <w:p>
            <w:pPr>
              <w:pStyle w:val="null3"/>
              <w:jc w:val="both"/>
            </w:pPr>
            <w:r>
              <w:rPr>
                <w:rFonts w:ascii="仿宋_GB2312" w:hAnsi="仿宋_GB2312" w:cs="仿宋_GB2312" w:eastAsia="仿宋_GB2312"/>
                <w:sz w:val="21"/>
              </w:rPr>
              <w:t>4.5 提供化工类实验与实践装置3D动画视频资源库，提供该3D动画视频≥40个，能实现移动终端扫码观看3D动画视频。</w:t>
            </w:r>
          </w:p>
          <w:p>
            <w:pPr>
              <w:pStyle w:val="null3"/>
              <w:jc w:val="both"/>
            </w:pPr>
            <w:r>
              <w:rPr>
                <w:rFonts w:ascii="仿宋_GB2312" w:hAnsi="仿宋_GB2312" w:cs="仿宋_GB2312" w:eastAsia="仿宋_GB2312"/>
                <w:sz w:val="21"/>
                <w:b/>
              </w:rPr>
              <w:t>三、配置要求</w:t>
            </w:r>
          </w:p>
          <w:p>
            <w:pPr>
              <w:pStyle w:val="null3"/>
              <w:jc w:val="both"/>
            </w:pPr>
            <w:r>
              <w:rPr>
                <w:rFonts w:ascii="仿宋_GB2312" w:hAnsi="仿宋_GB2312" w:cs="仿宋_GB2312" w:eastAsia="仿宋_GB2312"/>
                <w:sz w:val="21"/>
              </w:rPr>
              <w:t>1.1 气液平衡釜 ≥1套</w:t>
            </w:r>
          </w:p>
          <w:p>
            <w:pPr>
              <w:pStyle w:val="null3"/>
              <w:jc w:val="both"/>
            </w:pPr>
            <w:r>
              <w:rPr>
                <w:rFonts w:ascii="仿宋_GB2312" w:hAnsi="仿宋_GB2312" w:cs="仿宋_GB2312" w:eastAsia="仿宋_GB2312"/>
                <w:sz w:val="21"/>
              </w:rPr>
              <w:t>1.2 电加热器≥ 1个</w:t>
            </w:r>
          </w:p>
          <w:p>
            <w:pPr>
              <w:pStyle w:val="null3"/>
              <w:jc w:val="both"/>
            </w:pPr>
            <w:r>
              <w:rPr>
                <w:rFonts w:ascii="仿宋_GB2312" w:hAnsi="仿宋_GB2312" w:cs="仿宋_GB2312" w:eastAsia="仿宋_GB2312"/>
                <w:sz w:val="21"/>
              </w:rPr>
              <w:t>1.3 球形冷凝器 ≥1个</w:t>
            </w:r>
          </w:p>
          <w:p>
            <w:pPr>
              <w:pStyle w:val="null3"/>
              <w:jc w:val="both"/>
            </w:pPr>
            <w:r>
              <w:rPr>
                <w:rFonts w:ascii="仿宋_GB2312" w:hAnsi="仿宋_GB2312" w:cs="仿宋_GB2312" w:eastAsia="仿宋_GB2312"/>
                <w:sz w:val="21"/>
              </w:rPr>
              <w:t>1.4 温度传感器≥ 2个</w:t>
            </w:r>
          </w:p>
          <w:p>
            <w:pPr>
              <w:pStyle w:val="null3"/>
              <w:jc w:val="both"/>
            </w:pPr>
            <w:r>
              <w:rPr>
                <w:rFonts w:ascii="仿宋_GB2312" w:hAnsi="仿宋_GB2312" w:cs="仿宋_GB2312" w:eastAsia="仿宋_GB2312"/>
                <w:sz w:val="21"/>
              </w:rPr>
              <w:t>1.5 阿贝折光仪 ≥1个</w:t>
            </w:r>
          </w:p>
          <w:p>
            <w:pPr>
              <w:pStyle w:val="null3"/>
              <w:jc w:val="both"/>
            </w:pPr>
            <w:r>
              <w:rPr>
                <w:rFonts w:ascii="仿宋_GB2312" w:hAnsi="仿宋_GB2312" w:cs="仿宋_GB2312" w:eastAsia="仿宋_GB2312"/>
                <w:sz w:val="21"/>
              </w:rPr>
              <w:t>1.6 低温恒温槽 ≥1个</w:t>
            </w:r>
          </w:p>
          <w:p>
            <w:pPr>
              <w:pStyle w:val="null3"/>
              <w:jc w:val="both"/>
            </w:pPr>
            <w:r>
              <w:rPr>
                <w:rFonts w:ascii="仿宋_GB2312" w:hAnsi="仿宋_GB2312" w:cs="仿宋_GB2312" w:eastAsia="仿宋_GB2312"/>
                <w:sz w:val="21"/>
              </w:rPr>
              <w:t>2、控制系统</w:t>
            </w:r>
          </w:p>
          <w:p>
            <w:pPr>
              <w:pStyle w:val="null3"/>
              <w:jc w:val="both"/>
            </w:pPr>
            <w:r>
              <w:rPr>
                <w:rFonts w:ascii="仿宋_GB2312" w:hAnsi="仿宋_GB2312" w:cs="仿宋_GB2312" w:eastAsia="仿宋_GB2312"/>
                <w:sz w:val="21"/>
              </w:rPr>
              <w:t>2.1 总控制柜≥ 1个</w:t>
            </w:r>
          </w:p>
          <w:p>
            <w:pPr>
              <w:pStyle w:val="null3"/>
              <w:jc w:val="both"/>
            </w:pPr>
            <w:r>
              <w:rPr>
                <w:rFonts w:ascii="仿宋_GB2312" w:hAnsi="仿宋_GB2312" w:cs="仿宋_GB2312" w:eastAsia="仿宋_GB2312"/>
                <w:sz w:val="21"/>
              </w:rPr>
              <w:t>3、配套资源</w:t>
            </w:r>
          </w:p>
          <w:p>
            <w:pPr>
              <w:pStyle w:val="null3"/>
              <w:jc w:val="both"/>
            </w:pPr>
            <w:r>
              <w:rPr>
                <w:rFonts w:ascii="仿宋_GB2312" w:hAnsi="仿宋_GB2312" w:cs="仿宋_GB2312" w:eastAsia="仿宋_GB2312"/>
                <w:sz w:val="21"/>
              </w:rPr>
              <w:t>3.1 在线学习系统（账号≥200个）</w:t>
            </w:r>
          </w:p>
          <w:p>
            <w:pPr>
              <w:pStyle w:val="null3"/>
            </w:pPr>
            <w:r>
              <w:rPr>
                <w:rFonts w:ascii="仿宋_GB2312" w:hAnsi="仿宋_GB2312" w:cs="仿宋_GB2312" w:eastAsia="仿宋_GB2312"/>
                <w:sz w:val="21"/>
              </w:rPr>
              <w:t>3.2 实验辅助系统（账号≥200个）</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三元系统液液平衡数据测定实验模块</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b/>
              </w:rPr>
              <w:t>一、装置功能要求</w:t>
            </w:r>
          </w:p>
          <w:p>
            <w:pPr>
              <w:pStyle w:val="null3"/>
              <w:jc w:val="both"/>
            </w:pPr>
            <w:r>
              <w:rPr>
                <w:rFonts w:ascii="仿宋_GB2312" w:hAnsi="仿宋_GB2312" w:cs="仿宋_GB2312" w:eastAsia="仿宋_GB2312"/>
                <w:sz w:val="21"/>
              </w:rPr>
              <w:t>1、常压下三元液</w:t>
            </w:r>
            <w:r>
              <w:rPr>
                <w:rFonts w:ascii="仿宋_GB2312" w:hAnsi="仿宋_GB2312" w:cs="仿宋_GB2312" w:eastAsia="仿宋_GB2312"/>
              </w:rPr>
              <w:t>~</w:t>
            </w:r>
            <w:r>
              <w:rPr>
                <w:rFonts w:ascii="仿宋_GB2312" w:hAnsi="仿宋_GB2312" w:cs="仿宋_GB2312" w:eastAsia="仿宋_GB2312"/>
                <w:sz w:val="21"/>
              </w:rPr>
              <w:t>液平衡数据的测定。能够测定恒温下三元液</w:t>
            </w:r>
            <w:r>
              <w:rPr>
                <w:rFonts w:ascii="仿宋_GB2312" w:hAnsi="仿宋_GB2312" w:cs="仿宋_GB2312" w:eastAsia="仿宋_GB2312"/>
              </w:rPr>
              <w:t>~</w:t>
            </w:r>
            <w:r>
              <w:rPr>
                <w:rFonts w:ascii="仿宋_GB2312" w:hAnsi="仿宋_GB2312" w:cs="仿宋_GB2312" w:eastAsia="仿宋_GB2312"/>
                <w:sz w:val="21"/>
              </w:rPr>
              <w:t>液平衡数据。</w:t>
            </w:r>
          </w:p>
          <w:p>
            <w:pPr>
              <w:pStyle w:val="null3"/>
              <w:jc w:val="both"/>
            </w:pPr>
            <w:r>
              <w:rPr>
                <w:rFonts w:ascii="仿宋_GB2312" w:hAnsi="仿宋_GB2312" w:cs="仿宋_GB2312" w:eastAsia="仿宋_GB2312"/>
                <w:sz w:val="21"/>
              </w:rPr>
              <w:t>2、能利用阿贝折光仪快速测定平衡液–液两相三元组成，并能在相图上得到平衡结线。</w:t>
            </w:r>
          </w:p>
          <w:p>
            <w:pPr>
              <w:pStyle w:val="null3"/>
              <w:jc w:val="both"/>
            </w:pPr>
            <w:r>
              <w:rPr>
                <w:rFonts w:ascii="仿宋_GB2312" w:hAnsi="仿宋_GB2312" w:cs="仿宋_GB2312" w:eastAsia="仿宋_GB2312"/>
                <w:sz w:val="21"/>
                <w:b/>
              </w:rPr>
              <w:t>二、主要技术参数</w:t>
            </w:r>
          </w:p>
          <w:p>
            <w:pPr>
              <w:pStyle w:val="null3"/>
              <w:jc w:val="both"/>
            </w:pPr>
            <w:r>
              <w:rPr>
                <w:rFonts w:ascii="仿宋_GB2312" w:hAnsi="仿宋_GB2312" w:cs="仿宋_GB2312" w:eastAsia="仿宋_GB2312"/>
                <w:sz w:val="21"/>
              </w:rPr>
              <w:t>1、测量参数</w:t>
            </w:r>
          </w:p>
          <w:p>
            <w:pPr>
              <w:pStyle w:val="null3"/>
              <w:jc w:val="both"/>
            </w:pPr>
            <w:r>
              <w:rPr>
                <w:rFonts w:ascii="仿宋_GB2312" w:hAnsi="仿宋_GB2312" w:cs="仿宋_GB2312" w:eastAsia="仿宋_GB2312"/>
                <w:sz w:val="21"/>
              </w:rPr>
              <w:t>1.1 实验体系：水</w:t>
            </w:r>
            <w:r>
              <w:rPr>
                <w:rFonts w:ascii="仿宋_GB2312" w:hAnsi="仿宋_GB2312" w:cs="仿宋_GB2312" w:eastAsia="仿宋_GB2312"/>
              </w:rPr>
              <w:t>~</w:t>
            </w:r>
            <w:r>
              <w:rPr>
                <w:rFonts w:ascii="仿宋_GB2312" w:hAnsi="仿宋_GB2312" w:cs="仿宋_GB2312" w:eastAsia="仿宋_GB2312"/>
                <w:sz w:val="21"/>
              </w:rPr>
              <w:t>环己烷</w:t>
            </w:r>
            <w:r>
              <w:rPr>
                <w:rFonts w:ascii="仿宋_GB2312" w:hAnsi="仿宋_GB2312" w:cs="仿宋_GB2312" w:eastAsia="仿宋_GB2312"/>
              </w:rPr>
              <w:t>~</w:t>
            </w:r>
            <w:r>
              <w:rPr>
                <w:rFonts w:ascii="仿宋_GB2312" w:hAnsi="仿宋_GB2312" w:cs="仿宋_GB2312" w:eastAsia="仿宋_GB2312"/>
                <w:sz w:val="21"/>
              </w:rPr>
              <w:t>乙醇。</w:t>
            </w:r>
          </w:p>
          <w:p>
            <w:pPr>
              <w:pStyle w:val="null3"/>
              <w:jc w:val="both"/>
            </w:pPr>
            <w:r>
              <w:rPr>
                <w:rFonts w:ascii="仿宋_GB2312" w:hAnsi="仿宋_GB2312" w:cs="仿宋_GB2312" w:eastAsia="仿宋_GB2312"/>
                <w:sz w:val="21"/>
              </w:rPr>
              <w:t>1.2 转速范围：0</w:t>
            </w:r>
            <w:r>
              <w:rPr>
                <w:rFonts w:ascii="仿宋_GB2312" w:hAnsi="仿宋_GB2312" w:cs="仿宋_GB2312" w:eastAsia="仿宋_GB2312"/>
              </w:rPr>
              <w:t>~</w:t>
            </w:r>
            <w:r>
              <w:rPr>
                <w:rFonts w:ascii="仿宋_GB2312" w:hAnsi="仿宋_GB2312" w:cs="仿宋_GB2312" w:eastAsia="仿宋_GB2312"/>
                <w:sz w:val="21"/>
              </w:rPr>
              <w:t>2000转。</w:t>
            </w:r>
          </w:p>
          <w:p>
            <w:pPr>
              <w:pStyle w:val="null3"/>
              <w:jc w:val="both"/>
            </w:pPr>
            <w:r>
              <w:rPr>
                <w:rFonts w:ascii="仿宋_GB2312" w:hAnsi="仿宋_GB2312" w:cs="仿宋_GB2312" w:eastAsia="仿宋_GB2312"/>
                <w:sz w:val="21"/>
              </w:rPr>
              <w:t>1.3 操作温度：≥25℃。</w:t>
            </w:r>
          </w:p>
          <w:p>
            <w:pPr>
              <w:pStyle w:val="null3"/>
              <w:jc w:val="both"/>
            </w:pPr>
            <w:r>
              <w:rPr>
                <w:rFonts w:ascii="仿宋_GB2312" w:hAnsi="仿宋_GB2312" w:cs="仿宋_GB2312" w:eastAsia="仿宋_GB2312"/>
                <w:sz w:val="21"/>
              </w:rPr>
              <w:t>1.4 操作压力：常压。</w:t>
            </w:r>
          </w:p>
          <w:p>
            <w:pPr>
              <w:pStyle w:val="null3"/>
              <w:jc w:val="both"/>
            </w:pPr>
            <w:r>
              <w:rPr>
                <w:rFonts w:ascii="仿宋_GB2312" w:hAnsi="仿宋_GB2312" w:cs="仿宋_GB2312" w:eastAsia="仿宋_GB2312"/>
                <w:sz w:val="21"/>
              </w:rPr>
              <w:t>1.5 折射率测量范围：1.3000</w:t>
            </w:r>
            <w:r>
              <w:rPr>
                <w:rFonts w:ascii="仿宋_GB2312" w:hAnsi="仿宋_GB2312" w:cs="仿宋_GB2312" w:eastAsia="仿宋_GB2312"/>
              </w:rPr>
              <w:t>~</w:t>
            </w:r>
            <w:r>
              <w:rPr>
                <w:rFonts w:ascii="仿宋_GB2312" w:hAnsi="仿宋_GB2312" w:cs="仿宋_GB2312" w:eastAsia="仿宋_GB2312"/>
                <w:sz w:val="21"/>
              </w:rPr>
              <w:t>1.7000。</w:t>
            </w:r>
          </w:p>
          <w:p>
            <w:pPr>
              <w:pStyle w:val="null3"/>
              <w:jc w:val="both"/>
            </w:pPr>
            <w:r>
              <w:rPr>
                <w:rFonts w:ascii="仿宋_GB2312" w:hAnsi="仿宋_GB2312" w:cs="仿宋_GB2312" w:eastAsia="仿宋_GB2312"/>
                <w:sz w:val="21"/>
              </w:rPr>
              <w:t>2、装置主体参数</w:t>
            </w:r>
          </w:p>
          <w:p>
            <w:pPr>
              <w:pStyle w:val="null3"/>
              <w:jc w:val="both"/>
            </w:pPr>
            <w:r>
              <w:rPr>
                <w:rFonts w:ascii="仿宋_GB2312" w:hAnsi="仿宋_GB2312" w:cs="仿宋_GB2312" w:eastAsia="仿宋_GB2312"/>
                <w:sz w:val="21"/>
              </w:rPr>
              <w:t>2.1 装置主体由夹套式液液平衡釜、磁力搅拌器、阿贝折光仪、低温恒温槽组成。</w:t>
            </w:r>
          </w:p>
          <w:p>
            <w:pPr>
              <w:pStyle w:val="null3"/>
              <w:jc w:val="both"/>
            </w:pPr>
            <w:r>
              <w:rPr>
                <w:rFonts w:ascii="仿宋_GB2312" w:hAnsi="仿宋_GB2312" w:cs="仿宋_GB2312" w:eastAsia="仿宋_GB2312"/>
                <w:sz w:val="21"/>
              </w:rPr>
              <w:t>2.1.1 夹套式液液平衡釜：材质玻璃，容积≥80mL，夹套恒温。</w:t>
            </w:r>
          </w:p>
          <w:p>
            <w:pPr>
              <w:pStyle w:val="null3"/>
              <w:jc w:val="both"/>
            </w:pPr>
            <w:r>
              <w:rPr>
                <w:rFonts w:ascii="仿宋_GB2312" w:hAnsi="仿宋_GB2312" w:cs="仿宋_GB2312" w:eastAsia="仿宋_GB2312"/>
                <w:sz w:val="21"/>
              </w:rPr>
              <w:t>2.1.2 磁力搅拌器：电压220V，功率≥30W，转速：0</w:t>
            </w:r>
            <w:r>
              <w:rPr>
                <w:rFonts w:ascii="仿宋_GB2312" w:hAnsi="仿宋_GB2312" w:cs="仿宋_GB2312" w:eastAsia="仿宋_GB2312"/>
              </w:rPr>
              <w:t>~</w:t>
            </w:r>
            <w:r>
              <w:rPr>
                <w:rFonts w:ascii="仿宋_GB2312" w:hAnsi="仿宋_GB2312" w:cs="仿宋_GB2312" w:eastAsia="仿宋_GB2312"/>
                <w:sz w:val="21"/>
              </w:rPr>
              <w:t>2000rpm。</w:t>
            </w:r>
          </w:p>
          <w:p>
            <w:pPr>
              <w:pStyle w:val="null3"/>
              <w:jc w:val="both"/>
            </w:pPr>
            <w:r>
              <w:rPr>
                <w:rFonts w:ascii="仿宋_GB2312" w:hAnsi="仿宋_GB2312" w:cs="仿宋_GB2312" w:eastAsia="仿宋_GB2312"/>
                <w:sz w:val="21"/>
              </w:rPr>
              <w:t>2.1.3 阿贝折光仪：折射率测量范围1.3000</w:t>
            </w:r>
            <w:r>
              <w:rPr>
                <w:rFonts w:ascii="仿宋_GB2312" w:hAnsi="仿宋_GB2312" w:cs="仿宋_GB2312" w:eastAsia="仿宋_GB2312"/>
              </w:rPr>
              <w:t>~</w:t>
            </w:r>
            <w:r>
              <w:rPr>
                <w:rFonts w:ascii="仿宋_GB2312" w:hAnsi="仿宋_GB2312" w:cs="仿宋_GB2312" w:eastAsia="仿宋_GB2312"/>
                <w:sz w:val="21"/>
              </w:rPr>
              <w:t>1.7000，四位数字精度，单目。</w:t>
            </w:r>
          </w:p>
          <w:p>
            <w:pPr>
              <w:pStyle w:val="null3"/>
              <w:jc w:val="both"/>
            </w:pPr>
            <w:r>
              <w:rPr>
                <w:rFonts w:ascii="仿宋_GB2312" w:hAnsi="仿宋_GB2312" w:cs="仿宋_GB2312" w:eastAsia="仿宋_GB2312"/>
                <w:sz w:val="21"/>
              </w:rPr>
              <w:t>2.1.4 低温恒温槽：无氟环保型制冷，带外循泵，温度范围-5</w:t>
            </w:r>
            <w:r>
              <w:rPr>
                <w:rFonts w:ascii="仿宋_GB2312" w:hAnsi="仿宋_GB2312" w:cs="仿宋_GB2312" w:eastAsia="仿宋_GB2312"/>
              </w:rPr>
              <w:t>~</w:t>
            </w:r>
            <w:r>
              <w:rPr>
                <w:rFonts w:ascii="仿宋_GB2312" w:hAnsi="仿宋_GB2312" w:cs="仿宋_GB2312" w:eastAsia="仿宋_GB2312"/>
                <w:sz w:val="21"/>
              </w:rPr>
              <w:t>99℃，控温精度≤0.1℃。</w:t>
            </w:r>
          </w:p>
          <w:p>
            <w:pPr>
              <w:pStyle w:val="null3"/>
              <w:jc w:val="both"/>
            </w:pPr>
            <w:r>
              <w:rPr>
                <w:rFonts w:ascii="仿宋_GB2312" w:hAnsi="仿宋_GB2312" w:cs="仿宋_GB2312" w:eastAsia="仿宋_GB2312"/>
                <w:sz w:val="21"/>
              </w:rPr>
              <w:t>2.2 温度测量采用温度传感器，Pt100，显示分度≤0.1℃。</w:t>
            </w:r>
          </w:p>
          <w:p>
            <w:pPr>
              <w:pStyle w:val="null3"/>
              <w:jc w:val="both"/>
            </w:pPr>
            <w:r>
              <w:rPr>
                <w:rFonts w:ascii="仿宋_GB2312" w:hAnsi="仿宋_GB2312" w:cs="仿宋_GB2312" w:eastAsia="仿宋_GB2312"/>
                <w:sz w:val="21"/>
              </w:rPr>
              <w:t>2.3 装置外观及尺寸：配有可升降万向脚轮：脚轮带有ABS调节手把，可分别调节高度。配有支撑底座，用于固定装置。</w:t>
            </w:r>
          </w:p>
          <w:p>
            <w:pPr>
              <w:pStyle w:val="null3"/>
              <w:jc w:val="both"/>
            </w:pPr>
            <w:r>
              <w:rPr>
                <w:rFonts w:ascii="仿宋_GB2312" w:hAnsi="仿宋_GB2312" w:cs="仿宋_GB2312" w:eastAsia="仿宋_GB2312"/>
                <w:sz w:val="21"/>
              </w:rPr>
              <w:t>3、控制系统参数</w:t>
            </w:r>
          </w:p>
          <w:p>
            <w:pPr>
              <w:pStyle w:val="null3"/>
              <w:jc w:val="both"/>
            </w:pPr>
            <w:r>
              <w:rPr>
                <w:rFonts w:ascii="仿宋_GB2312" w:hAnsi="仿宋_GB2312" w:cs="仿宋_GB2312" w:eastAsia="仿宋_GB2312"/>
                <w:sz w:val="21"/>
              </w:rPr>
              <w:t>漏电保护器</w:t>
            </w:r>
            <w:r>
              <w:rPr>
                <w:rFonts w:ascii="仿宋_GB2312" w:hAnsi="仿宋_GB2312" w:cs="仿宋_GB2312" w:eastAsia="仿宋_GB2312"/>
                <w:sz w:val="21"/>
              </w:rPr>
              <w:t>≤10A、熔断器≤10A、接触器≥9A/220V、电压表头0~250V、旋钮开关等。</w:t>
            </w:r>
          </w:p>
          <w:p>
            <w:pPr>
              <w:pStyle w:val="null3"/>
              <w:jc w:val="both"/>
            </w:pPr>
            <w:r>
              <w:rPr>
                <w:rFonts w:ascii="仿宋_GB2312" w:hAnsi="仿宋_GB2312" w:cs="仿宋_GB2312" w:eastAsia="仿宋_GB2312"/>
                <w:sz w:val="21"/>
              </w:rPr>
              <w:t>4、配套资源</w:t>
            </w:r>
          </w:p>
          <w:p>
            <w:pPr>
              <w:pStyle w:val="null3"/>
              <w:jc w:val="both"/>
            </w:pPr>
            <w:r>
              <w:rPr>
                <w:rFonts w:ascii="仿宋_GB2312" w:hAnsi="仿宋_GB2312" w:cs="仿宋_GB2312" w:eastAsia="仿宋_GB2312"/>
                <w:sz w:val="21"/>
              </w:rPr>
              <w:t>4.1 配套在线学习系统。包含课程学习板块、题库板块、音视频资源板块等。</w:t>
            </w:r>
          </w:p>
          <w:p>
            <w:pPr>
              <w:pStyle w:val="null3"/>
              <w:jc w:val="both"/>
            </w:pPr>
            <w:r>
              <w:rPr>
                <w:rFonts w:ascii="仿宋_GB2312" w:hAnsi="仿宋_GB2312" w:cs="仿宋_GB2312" w:eastAsia="仿宋_GB2312"/>
                <w:sz w:val="21"/>
              </w:rPr>
              <w:t>4.2 实验辅助系统，可通过手机端APP学习实验分步式操作视频。（提供证明材料）</w:t>
            </w:r>
          </w:p>
          <w:p>
            <w:pPr>
              <w:pStyle w:val="null3"/>
              <w:jc w:val="both"/>
            </w:pPr>
            <w:r>
              <w:rPr>
                <w:rFonts w:ascii="仿宋_GB2312" w:hAnsi="仿宋_GB2312" w:cs="仿宋_GB2312" w:eastAsia="仿宋_GB2312"/>
                <w:sz w:val="21"/>
              </w:rPr>
              <w:t>4.3 实验装置动画二维码，可通过扫描二维码观看实验动画，预习实验内容。动画时长不小于2min，视频配有全流程语音讲解。</w:t>
            </w:r>
          </w:p>
          <w:p>
            <w:pPr>
              <w:pStyle w:val="null3"/>
              <w:jc w:val="both"/>
            </w:pPr>
            <w:r>
              <w:rPr>
                <w:rFonts w:ascii="仿宋_GB2312" w:hAnsi="仿宋_GB2312" w:cs="仿宋_GB2312" w:eastAsia="仿宋_GB2312"/>
                <w:sz w:val="21"/>
              </w:rPr>
              <w:t>4.4 提供化工类实验与实践装置3D动画视频二维码资源库。</w:t>
            </w:r>
          </w:p>
          <w:p>
            <w:pPr>
              <w:pStyle w:val="null3"/>
              <w:jc w:val="both"/>
            </w:pPr>
            <w:r>
              <w:rPr>
                <w:rFonts w:ascii="仿宋_GB2312" w:hAnsi="仿宋_GB2312" w:cs="仿宋_GB2312" w:eastAsia="仿宋_GB2312"/>
                <w:sz w:val="21"/>
              </w:rPr>
              <w:t>4.5支持多模态数据认知功能。可上传并识别多种格式文件，包括.txt、.docx、.doc、.xls、.xlsx、.pdf等格式大于等于8类。</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b/>
              </w:rPr>
              <w:t>三、配置要求</w:t>
            </w:r>
          </w:p>
          <w:p>
            <w:pPr>
              <w:pStyle w:val="null3"/>
              <w:jc w:val="both"/>
            </w:pPr>
            <w:r>
              <w:rPr>
                <w:rFonts w:ascii="仿宋_GB2312" w:hAnsi="仿宋_GB2312" w:cs="仿宋_GB2312" w:eastAsia="仿宋_GB2312"/>
                <w:sz w:val="21"/>
              </w:rPr>
              <w:t>1.1 夹套式液液平衡釜≥ 2个</w:t>
            </w:r>
          </w:p>
          <w:p>
            <w:pPr>
              <w:pStyle w:val="null3"/>
              <w:jc w:val="both"/>
            </w:pPr>
            <w:r>
              <w:rPr>
                <w:rFonts w:ascii="仿宋_GB2312" w:hAnsi="仿宋_GB2312" w:cs="仿宋_GB2312" w:eastAsia="仿宋_GB2312"/>
                <w:sz w:val="21"/>
              </w:rPr>
              <w:t>1.2 磁力搅拌器≥ 2个</w:t>
            </w:r>
          </w:p>
          <w:p>
            <w:pPr>
              <w:pStyle w:val="null3"/>
              <w:jc w:val="both"/>
            </w:pPr>
            <w:r>
              <w:rPr>
                <w:rFonts w:ascii="仿宋_GB2312" w:hAnsi="仿宋_GB2312" w:cs="仿宋_GB2312" w:eastAsia="仿宋_GB2312"/>
                <w:sz w:val="21"/>
              </w:rPr>
              <w:t>1.3 温度传感器≥ 2个</w:t>
            </w:r>
          </w:p>
          <w:p>
            <w:pPr>
              <w:pStyle w:val="null3"/>
              <w:jc w:val="both"/>
            </w:pPr>
            <w:r>
              <w:rPr>
                <w:rFonts w:ascii="仿宋_GB2312" w:hAnsi="仿宋_GB2312" w:cs="仿宋_GB2312" w:eastAsia="仿宋_GB2312"/>
                <w:sz w:val="21"/>
              </w:rPr>
              <w:t>1.4 阿贝折光仪≥ 1个</w:t>
            </w:r>
          </w:p>
          <w:p>
            <w:pPr>
              <w:pStyle w:val="null3"/>
              <w:jc w:val="both"/>
            </w:pPr>
            <w:r>
              <w:rPr>
                <w:rFonts w:ascii="仿宋_GB2312" w:hAnsi="仿宋_GB2312" w:cs="仿宋_GB2312" w:eastAsia="仿宋_GB2312"/>
                <w:sz w:val="21"/>
              </w:rPr>
              <w:t>1.5 低温恒温槽≥ 1个</w:t>
            </w:r>
          </w:p>
          <w:p>
            <w:pPr>
              <w:pStyle w:val="null3"/>
              <w:jc w:val="both"/>
            </w:pPr>
            <w:r>
              <w:rPr>
                <w:rFonts w:ascii="仿宋_GB2312" w:hAnsi="仿宋_GB2312" w:cs="仿宋_GB2312" w:eastAsia="仿宋_GB2312"/>
                <w:sz w:val="21"/>
              </w:rPr>
              <w:t>2、控制系统</w:t>
            </w:r>
          </w:p>
          <w:p>
            <w:pPr>
              <w:pStyle w:val="null3"/>
              <w:jc w:val="both"/>
            </w:pPr>
            <w:r>
              <w:rPr>
                <w:rFonts w:ascii="仿宋_GB2312" w:hAnsi="仿宋_GB2312" w:cs="仿宋_GB2312" w:eastAsia="仿宋_GB2312"/>
                <w:sz w:val="21"/>
              </w:rPr>
              <w:t>2.1 总控制柜 ≥1个</w:t>
            </w:r>
          </w:p>
          <w:p>
            <w:pPr>
              <w:pStyle w:val="null3"/>
              <w:jc w:val="both"/>
            </w:pPr>
            <w:r>
              <w:rPr>
                <w:rFonts w:ascii="仿宋_GB2312" w:hAnsi="仿宋_GB2312" w:cs="仿宋_GB2312" w:eastAsia="仿宋_GB2312"/>
                <w:sz w:val="21"/>
              </w:rPr>
              <w:t>3、配套资源</w:t>
            </w:r>
          </w:p>
          <w:p>
            <w:pPr>
              <w:pStyle w:val="null3"/>
              <w:jc w:val="both"/>
            </w:pPr>
            <w:r>
              <w:rPr>
                <w:rFonts w:ascii="仿宋_GB2312" w:hAnsi="仿宋_GB2312" w:cs="仿宋_GB2312" w:eastAsia="仿宋_GB2312"/>
                <w:sz w:val="21"/>
              </w:rPr>
              <w:t>3.1 在线学习系统（账号≥200个）</w:t>
            </w:r>
          </w:p>
          <w:p>
            <w:pPr>
              <w:pStyle w:val="null3"/>
            </w:pPr>
            <w:r>
              <w:rPr>
                <w:rFonts w:ascii="仿宋_GB2312" w:hAnsi="仿宋_GB2312" w:cs="仿宋_GB2312" w:eastAsia="仿宋_GB2312"/>
                <w:sz w:val="21"/>
              </w:rPr>
              <w:t>3.2 实验辅助系统（账号≥200个）</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二氧化碳</w:t>
            </w:r>
            <w:r>
              <w:rPr>
                <w:rFonts w:ascii="仿宋_GB2312" w:hAnsi="仿宋_GB2312" w:cs="仿宋_GB2312" w:eastAsia="仿宋_GB2312"/>
                <w:sz w:val="21"/>
                <w:b/>
              </w:rPr>
              <w:t>PVT曲线测定实验模块</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b/>
              </w:rPr>
              <w:t>一、装置功能要求</w:t>
            </w:r>
          </w:p>
          <w:p>
            <w:pPr>
              <w:pStyle w:val="null3"/>
              <w:jc w:val="both"/>
            </w:pPr>
            <w:r>
              <w:rPr>
                <w:rFonts w:ascii="仿宋_GB2312" w:hAnsi="仿宋_GB2312" w:cs="仿宋_GB2312" w:eastAsia="仿宋_GB2312"/>
                <w:sz w:val="21"/>
              </w:rPr>
              <w:t>1、能够测定不同温度下的PVT数据。</w:t>
            </w:r>
          </w:p>
          <w:p>
            <w:pPr>
              <w:pStyle w:val="null3"/>
              <w:jc w:val="both"/>
            </w:pPr>
            <w:r>
              <w:rPr>
                <w:rFonts w:ascii="仿宋_GB2312" w:hAnsi="仿宋_GB2312" w:cs="仿宋_GB2312" w:eastAsia="仿宋_GB2312"/>
                <w:sz w:val="21"/>
              </w:rPr>
              <w:t>2、能观察CO</w:t>
            </w:r>
            <w:r>
              <w:rPr>
                <w:rFonts w:ascii="仿宋_GB2312" w:hAnsi="仿宋_GB2312" w:cs="仿宋_GB2312" w:eastAsia="仿宋_GB2312"/>
                <w:sz w:val="21"/>
                <w:vertAlign w:val="subscript"/>
              </w:rPr>
              <w:t>2</w:t>
            </w:r>
            <w:r>
              <w:rPr>
                <w:rFonts w:ascii="仿宋_GB2312" w:hAnsi="仿宋_GB2312" w:cs="仿宋_GB2312" w:eastAsia="仿宋_GB2312"/>
                <w:sz w:val="21"/>
              </w:rPr>
              <w:t>临界乳光现象、整体相变现象、气</w:t>
            </w:r>
            <w:r>
              <w:rPr>
                <w:rFonts w:ascii="仿宋_GB2312" w:hAnsi="仿宋_GB2312" w:cs="仿宋_GB2312" w:eastAsia="仿宋_GB2312"/>
              </w:rPr>
              <w:t>~</w:t>
            </w:r>
            <w:r>
              <w:rPr>
                <w:rFonts w:ascii="仿宋_GB2312" w:hAnsi="仿宋_GB2312" w:cs="仿宋_GB2312" w:eastAsia="仿宋_GB2312"/>
                <w:sz w:val="21"/>
              </w:rPr>
              <w:t>液两相模糊不清现象。</w:t>
            </w:r>
          </w:p>
          <w:p>
            <w:pPr>
              <w:pStyle w:val="null3"/>
              <w:jc w:val="both"/>
            </w:pPr>
            <w:r>
              <w:rPr>
                <w:rFonts w:ascii="仿宋_GB2312" w:hAnsi="仿宋_GB2312" w:cs="仿宋_GB2312" w:eastAsia="仿宋_GB2312"/>
                <w:sz w:val="21"/>
              </w:rPr>
              <w:t>3、了解纯物质的临界点、临界压力和临界温度；理解纯物质的热力学状态：凝结、汽化、饱和等概念；学习纯物质的P</w:t>
            </w:r>
            <w:r>
              <w:rPr>
                <w:rFonts w:ascii="仿宋_GB2312" w:hAnsi="仿宋_GB2312" w:cs="仿宋_GB2312" w:eastAsia="仿宋_GB2312"/>
              </w:rPr>
              <w:t>~</w:t>
            </w:r>
            <w:r>
              <w:rPr>
                <w:rFonts w:ascii="仿宋_GB2312" w:hAnsi="仿宋_GB2312" w:cs="仿宋_GB2312" w:eastAsia="仿宋_GB2312"/>
                <w:sz w:val="21"/>
              </w:rPr>
              <w:t>V图上绘制CO</w:t>
            </w:r>
            <w:r>
              <w:rPr>
                <w:rFonts w:ascii="仿宋_GB2312" w:hAnsi="仿宋_GB2312" w:cs="仿宋_GB2312" w:eastAsia="仿宋_GB2312"/>
                <w:sz w:val="21"/>
                <w:vertAlign w:val="subscript"/>
              </w:rPr>
              <w:t>2</w:t>
            </w:r>
            <w:r>
              <w:rPr>
                <w:rFonts w:ascii="仿宋_GB2312" w:hAnsi="仿宋_GB2312" w:cs="仿宋_GB2312" w:eastAsia="仿宋_GB2312"/>
                <w:sz w:val="21"/>
              </w:rPr>
              <w:t>等温线；学习纯物质的</w:t>
            </w:r>
            <w:r>
              <w:rPr>
                <w:rFonts w:ascii="仿宋_GB2312" w:hAnsi="仿宋_GB2312" w:cs="仿宋_GB2312" w:eastAsia="仿宋_GB2312"/>
                <w:sz w:val="21"/>
              </w:rPr>
              <w:t>P</w:t>
            </w:r>
            <w:r>
              <w:rPr>
                <w:rFonts w:ascii="仿宋_GB2312" w:hAnsi="仿宋_GB2312" w:cs="仿宋_GB2312" w:eastAsia="仿宋_GB2312"/>
              </w:rPr>
              <w:t>~</w:t>
            </w:r>
            <w:r>
              <w:rPr>
                <w:rFonts w:ascii="仿宋_GB2312" w:hAnsi="仿宋_GB2312" w:cs="仿宋_GB2312" w:eastAsia="仿宋_GB2312"/>
                <w:sz w:val="21"/>
              </w:rPr>
              <w:t>V图判断液相区和气相区。</w:t>
            </w:r>
          </w:p>
          <w:p>
            <w:pPr>
              <w:pStyle w:val="null3"/>
              <w:jc w:val="both"/>
            </w:pPr>
            <w:r>
              <w:rPr>
                <w:rFonts w:ascii="仿宋_GB2312" w:hAnsi="仿宋_GB2312" w:cs="仿宋_GB2312" w:eastAsia="仿宋_GB2312"/>
                <w:sz w:val="21"/>
                <w:b/>
              </w:rPr>
              <w:t>二、主要技术参数</w:t>
            </w:r>
          </w:p>
          <w:p>
            <w:pPr>
              <w:pStyle w:val="null3"/>
              <w:jc w:val="both"/>
            </w:pPr>
            <w:r>
              <w:rPr>
                <w:rFonts w:ascii="仿宋_GB2312" w:hAnsi="仿宋_GB2312" w:cs="仿宋_GB2312" w:eastAsia="仿宋_GB2312"/>
                <w:sz w:val="21"/>
              </w:rPr>
              <w:t>1、测量参数</w:t>
            </w:r>
          </w:p>
          <w:p>
            <w:pPr>
              <w:pStyle w:val="null3"/>
              <w:jc w:val="both"/>
            </w:pPr>
            <w:r>
              <w:rPr>
                <w:rFonts w:ascii="仿宋_GB2312" w:hAnsi="仿宋_GB2312" w:cs="仿宋_GB2312" w:eastAsia="仿宋_GB2312"/>
                <w:sz w:val="21"/>
              </w:rPr>
              <w:t>1.1 操作温度：≥50℃。</w:t>
            </w:r>
          </w:p>
          <w:p>
            <w:pPr>
              <w:pStyle w:val="null3"/>
              <w:jc w:val="both"/>
            </w:pPr>
            <w:r>
              <w:rPr>
                <w:rFonts w:ascii="仿宋_GB2312" w:hAnsi="仿宋_GB2312" w:cs="仿宋_GB2312" w:eastAsia="仿宋_GB2312"/>
                <w:sz w:val="21"/>
              </w:rPr>
              <w:t>1.2 操作压力：≥10MPa。</w:t>
            </w:r>
          </w:p>
          <w:p>
            <w:pPr>
              <w:pStyle w:val="null3"/>
              <w:jc w:val="both"/>
            </w:pPr>
            <w:r>
              <w:rPr>
                <w:rFonts w:ascii="仿宋_GB2312" w:hAnsi="仿宋_GB2312" w:cs="仿宋_GB2312" w:eastAsia="仿宋_GB2312"/>
                <w:sz w:val="21"/>
              </w:rPr>
              <w:t>1.3 电压220V，总功率≥2kW。</w:t>
            </w:r>
          </w:p>
          <w:p>
            <w:pPr>
              <w:pStyle w:val="null3"/>
              <w:jc w:val="both"/>
            </w:pPr>
            <w:r>
              <w:rPr>
                <w:rFonts w:ascii="仿宋_GB2312" w:hAnsi="仿宋_GB2312" w:cs="仿宋_GB2312" w:eastAsia="仿宋_GB2312"/>
                <w:sz w:val="21"/>
              </w:rPr>
              <w:t>2、装置主体参数</w:t>
            </w:r>
          </w:p>
          <w:p>
            <w:pPr>
              <w:pStyle w:val="null3"/>
              <w:jc w:val="both"/>
            </w:pPr>
            <w:r>
              <w:rPr>
                <w:rFonts w:ascii="仿宋_GB2312" w:hAnsi="仿宋_GB2312" w:cs="仿宋_GB2312" w:eastAsia="仿宋_GB2312"/>
                <w:sz w:val="21"/>
              </w:rPr>
              <w:t>2.1 玻璃毛细管：操作压力≥10MPa，长度≥600mm。</w:t>
            </w:r>
          </w:p>
          <w:p>
            <w:pPr>
              <w:pStyle w:val="null3"/>
              <w:jc w:val="both"/>
            </w:pPr>
            <w:r>
              <w:rPr>
                <w:rFonts w:ascii="仿宋_GB2312" w:hAnsi="仿宋_GB2312" w:cs="仿宋_GB2312" w:eastAsia="仿宋_GB2312"/>
                <w:sz w:val="21"/>
              </w:rPr>
              <w:t>2.2 玻璃夹套：带刻度和温度传感器测口，直径约Ф30mm，刻度范围0</w:t>
            </w:r>
            <w:r>
              <w:rPr>
                <w:rFonts w:ascii="仿宋_GB2312" w:hAnsi="仿宋_GB2312" w:cs="仿宋_GB2312" w:eastAsia="仿宋_GB2312"/>
              </w:rPr>
              <w:t>~</w:t>
            </w:r>
            <w:r>
              <w:rPr>
                <w:rFonts w:ascii="仿宋_GB2312" w:hAnsi="仿宋_GB2312" w:cs="仿宋_GB2312" w:eastAsia="仿宋_GB2312"/>
                <w:sz w:val="21"/>
              </w:rPr>
              <w:t>400mm。</w:t>
            </w:r>
          </w:p>
          <w:p>
            <w:pPr>
              <w:pStyle w:val="null3"/>
              <w:jc w:val="both"/>
            </w:pPr>
            <w:r>
              <w:rPr>
                <w:rFonts w:ascii="仿宋_GB2312" w:hAnsi="仿宋_GB2312" w:cs="仿宋_GB2312" w:eastAsia="仿宋_GB2312"/>
                <w:sz w:val="21"/>
              </w:rPr>
              <w:t>2.3 透明有机玻璃罩：壁厚≥5mm。</w:t>
            </w:r>
          </w:p>
          <w:p>
            <w:pPr>
              <w:pStyle w:val="null3"/>
              <w:jc w:val="both"/>
            </w:pPr>
            <w:r>
              <w:rPr>
                <w:rFonts w:ascii="仿宋_GB2312" w:hAnsi="仿宋_GB2312" w:cs="仿宋_GB2312" w:eastAsia="仿宋_GB2312"/>
                <w:sz w:val="21"/>
              </w:rPr>
              <w:t>2.4 活塞式压力校验器：量程0</w:t>
            </w:r>
            <w:r>
              <w:rPr>
                <w:rFonts w:ascii="仿宋_GB2312" w:hAnsi="仿宋_GB2312" w:cs="仿宋_GB2312" w:eastAsia="仿宋_GB2312"/>
              </w:rPr>
              <w:t>~</w:t>
            </w:r>
            <w:r>
              <w:rPr>
                <w:rFonts w:ascii="仿宋_GB2312" w:hAnsi="仿宋_GB2312" w:cs="仿宋_GB2312" w:eastAsia="仿宋_GB2312"/>
                <w:sz w:val="21"/>
              </w:rPr>
              <w:t>16MPa，配套高压管。</w:t>
            </w:r>
          </w:p>
          <w:p>
            <w:pPr>
              <w:pStyle w:val="null3"/>
              <w:jc w:val="both"/>
            </w:pPr>
            <w:r>
              <w:rPr>
                <w:rFonts w:ascii="仿宋_GB2312" w:hAnsi="仿宋_GB2312" w:cs="仿宋_GB2312" w:eastAsia="仿宋_GB2312"/>
                <w:sz w:val="21"/>
              </w:rPr>
              <w:t>2.5 针式压力表：量程0</w:t>
            </w:r>
            <w:r>
              <w:rPr>
                <w:rFonts w:ascii="仿宋_GB2312" w:hAnsi="仿宋_GB2312" w:cs="仿宋_GB2312" w:eastAsia="仿宋_GB2312"/>
              </w:rPr>
              <w:t>~</w:t>
            </w:r>
            <w:r>
              <w:rPr>
                <w:rFonts w:ascii="仿宋_GB2312" w:hAnsi="仿宋_GB2312" w:cs="仿宋_GB2312" w:eastAsia="仿宋_GB2312"/>
                <w:sz w:val="21"/>
              </w:rPr>
              <w:t>16Mpa，径向，精度≤0.4%FS。</w:t>
            </w:r>
          </w:p>
          <w:p>
            <w:pPr>
              <w:pStyle w:val="null3"/>
              <w:jc w:val="both"/>
            </w:pPr>
            <w:r>
              <w:rPr>
                <w:rFonts w:ascii="仿宋_GB2312" w:hAnsi="仿宋_GB2312" w:cs="仿宋_GB2312" w:eastAsia="仿宋_GB2312"/>
                <w:sz w:val="21"/>
              </w:rPr>
              <w:t>2.6 温度测量：温度传感器，Pt100，显示分度≤0.1℃。</w:t>
            </w:r>
          </w:p>
          <w:p>
            <w:pPr>
              <w:pStyle w:val="null3"/>
              <w:jc w:val="both"/>
            </w:pPr>
            <w:r>
              <w:rPr>
                <w:rFonts w:ascii="仿宋_GB2312" w:hAnsi="仿宋_GB2312" w:cs="仿宋_GB2312" w:eastAsia="仿宋_GB2312"/>
                <w:sz w:val="21"/>
              </w:rPr>
              <w:t>2.7 低温恒温槽：无氟环保型制冷，带外循泵，温度范围-5</w:t>
            </w:r>
            <w:r>
              <w:rPr>
                <w:rFonts w:ascii="仿宋_GB2312" w:hAnsi="仿宋_GB2312" w:cs="仿宋_GB2312" w:eastAsia="仿宋_GB2312"/>
              </w:rPr>
              <w:t>~</w:t>
            </w:r>
            <w:r>
              <w:rPr>
                <w:rFonts w:ascii="仿宋_GB2312" w:hAnsi="仿宋_GB2312" w:cs="仿宋_GB2312" w:eastAsia="仿宋_GB2312"/>
                <w:sz w:val="21"/>
              </w:rPr>
              <w:t>99℃，控温精度≤0.1℃。</w:t>
            </w:r>
          </w:p>
          <w:p>
            <w:pPr>
              <w:pStyle w:val="null3"/>
              <w:jc w:val="both"/>
            </w:pPr>
            <w:r>
              <w:rPr>
                <w:rFonts w:ascii="仿宋_GB2312" w:hAnsi="仿宋_GB2312" w:cs="仿宋_GB2312" w:eastAsia="仿宋_GB2312"/>
                <w:sz w:val="21"/>
              </w:rPr>
              <w:t>2.8</w:t>
            </w:r>
            <w:r>
              <w:rPr>
                <w:rFonts w:ascii="仿宋_GB2312" w:hAnsi="仿宋_GB2312" w:cs="仿宋_GB2312" w:eastAsia="仿宋_GB2312"/>
                <w:sz w:val="21"/>
              </w:rPr>
              <w:t xml:space="preserve"> </w:t>
            </w:r>
            <w:r>
              <w:rPr>
                <w:rFonts w:ascii="仿宋_GB2312" w:hAnsi="仿宋_GB2312" w:cs="仿宋_GB2312" w:eastAsia="仿宋_GB2312"/>
                <w:sz w:val="21"/>
              </w:rPr>
              <w:t>装置外观：采用高品质铝合金框架。装置配有可升降万向脚轮：脚轮带有</w:t>
            </w:r>
            <w:r>
              <w:rPr>
                <w:rFonts w:ascii="仿宋_GB2312" w:hAnsi="仿宋_GB2312" w:cs="仿宋_GB2312" w:eastAsia="仿宋_GB2312"/>
                <w:sz w:val="21"/>
              </w:rPr>
              <w:t>ABS调节手把，可分别调节高度。配有支撑底座，用于固定装置。</w:t>
            </w:r>
          </w:p>
          <w:p>
            <w:pPr>
              <w:pStyle w:val="null3"/>
              <w:jc w:val="both"/>
            </w:pPr>
            <w:r>
              <w:rPr>
                <w:rFonts w:ascii="仿宋_GB2312" w:hAnsi="仿宋_GB2312" w:cs="仿宋_GB2312" w:eastAsia="仿宋_GB2312"/>
                <w:sz w:val="21"/>
              </w:rPr>
              <w:t>3、控制系统参数</w:t>
            </w:r>
          </w:p>
          <w:p>
            <w:pPr>
              <w:pStyle w:val="null3"/>
              <w:jc w:val="both"/>
            </w:pPr>
            <w:r>
              <w:rPr>
                <w:rFonts w:ascii="仿宋_GB2312" w:hAnsi="仿宋_GB2312" w:cs="仿宋_GB2312" w:eastAsia="仿宋_GB2312"/>
                <w:sz w:val="21"/>
              </w:rPr>
              <w:t>漏电保护器</w:t>
            </w:r>
            <w:r>
              <w:rPr>
                <w:rFonts w:ascii="仿宋_GB2312" w:hAnsi="仿宋_GB2312" w:cs="仿宋_GB2312" w:eastAsia="仿宋_GB2312"/>
                <w:sz w:val="21"/>
              </w:rPr>
              <w:t>≤10A、熔断器≤10A、电流表头≥10A、电压表头0</w:t>
            </w:r>
            <w:r>
              <w:rPr>
                <w:rFonts w:ascii="仿宋_GB2312" w:hAnsi="仿宋_GB2312" w:cs="仿宋_GB2312" w:eastAsia="仿宋_GB2312"/>
              </w:rPr>
              <w:t>~</w:t>
            </w:r>
            <w:r>
              <w:rPr>
                <w:rFonts w:ascii="仿宋_GB2312" w:hAnsi="仿宋_GB2312" w:cs="仿宋_GB2312" w:eastAsia="仿宋_GB2312"/>
                <w:sz w:val="21"/>
              </w:rPr>
              <w:t>250V、接触器≤9A/220V、旋钮开关等。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、配套资源</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.1 配套在线学习系统。包含课程学习板块、题库板块、音视频资源板块等。</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.2 具备虚拟实验室场景和实验装置，实现模拟操作、测试，模拟操作成绩可同步至在线教学系统账号，并具备在无网络环境进行模拟练习。</w:t>
            </w:r>
          </w:p>
          <w:p>
            <w:pPr>
              <w:pStyle w:val="null3"/>
              <w:jc w:val="both"/>
            </w:pPr>
            <w:r>
              <w:rPr>
                <w:rFonts w:ascii="仿宋_GB2312" w:hAnsi="仿宋_GB2312" w:cs="仿宋_GB2312" w:eastAsia="仿宋_GB2312"/>
                <w:sz w:val="21"/>
              </w:rPr>
              <w:t>水银刻度等实时变化数据，并可以画中画的形式放大显示压力表盘和水银液柱。</w:t>
            </w:r>
          </w:p>
          <w:p>
            <w:pPr>
              <w:pStyle w:val="null3"/>
              <w:jc w:val="both"/>
            </w:pPr>
            <w:r>
              <w:rPr>
                <w:rFonts w:ascii="仿宋_GB2312" w:hAnsi="仿宋_GB2312" w:cs="仿宋_GB2312" w:eastAsia="仿宋_GB2312"/>
                <w:sz w:val="21"/>
              </w:rPr>
              <w:t xml:space="preserve">4.3 </w:t>
            </w:r>
            <w:r>
              <w:rPr>
                <w:rFonts w:ascii="仿宋_GB2312" w:hAnsi="仿宋_GB2312" w:cs="仿宋_GB2312" w:eastAsia="仿宋_GB2312"/>
                <w:sz w:val="21"/>
              </w:rPr>
              <w:t>配套</w:t>
            </w:r>
            <w:r>
              <w:rPr>
                <w:rFonts w:ascii="仿宋_GB2312" w:hAnsi="仿宋_GB2312" w:cs="仿宋_GB2312" w:eastAsia="仿宋_GB2312"/>
                <w:sz w:val="21"/>
              </w:rPr>
              <w:t>在线仿真软件：</w:t>
            </w:r>
          </w:p>
          <w:p>
            <w:pPr>
              <w:pStyle w:val="null3"/>
              <w:jc w:val="both"/>
            </w:pPr>
            <w:r>
              <w:rPr>
                <w:rFonts w:ascii="仿宋_GB2312" w:hAnsi="仿宋_GB2312" w:cs="仿宋_GB2312" w:eastAsia="仿宋_GB2312"/>
                <w:sz w:val="21"/>
              </w:rPr>
              <w:t xml:space="preserve">  4.3.1以CO</w:t>
            </w:r>
            <w:r>
              <w:rPr>
                <w:rFonts w:ascii="仿宋_GB2312" w:hAnsi="仿宋_GB2312" w:cs="仿宋_GB2312" w:eastAsia="仿宋_GB2312"/>
                <w:sz w:val="21"/>
                <w:vertAlign w:val="subscript"/>
              </w:rPr>
              <w:t>2</w:t>
            </w:r>
            <w:r>
              <w:rPr>
                <w:rFonts w:ascii="仿宋_GB2312" w:hAnsi="仿宋_GB2312" w:cs="仿宋_GB2312" w:eastAsia="仿宋_GB2312"/>
                <w:sz w:val="21"/>
              </w:rPr>
              <w:t xml:space="preserve"> PVT曲线测定装置为仿真对象，模拟实验流程、实验现象和实验规律，具有操作说明、设备认知、实验操作、数据记录、数据处理、实验报告和评分等不少于7个功能模块，支持桌面端、网页端等至少2种运行方式。</w:t>
            </w:r>
          </w:p>
          <w:p>
            <w:pPr>
              <w:pStyle w:val="null3"/>
              <w:jc w:val="both"/>
            </w:pPr>
            <w:r>
              <w:rPr>
                <w:rFonts w:ascii="仿宋_GB2312" w:hAnsi="仿宋_GB2312" w:cs="仿宋_GB2312" w:eastAsia="仿宋_GB2312"/>
                <w:sz w:val="21"/>
              </w:rPr>
              <w:t>4.3.2仿真实验应基于纯物质PVT数据、P</w:t>
            </w:r>
            <w:r>
              <w:rPr>
                <w:rFonts w:ascii="仿宋_GB2312" w:hAnsi="仿宋_GB2312" w:cs="仿宋_GB2312" w:eastAsia="仿宋_GB2312"/>
              </w:rPr>
              <w:t>~</w:t>
            </w:r>
            <w:r>
              <w:rPr>
                <w:rFonts w:ascii="仿宋_GB2312" w:hAnsi="仿宋_GB2312" w:cs="仿宋_GB2312" w:eastAsia="仿宋_GB2312"/>
                <w:sz w:val="21"/>
              </w:rPr>
              <w:t>V图纯物质等温线等实验规律进行设计，每次实验支持至少4个温度下的实验操作（至少1个临界温度下的实验、1个高于临界温度下的实验、1个低于临界温度下的实验），实验温度可在10.0℃~50.0℃范围内取任意值（精确到小数点后1位）。（提供证明材料）</w:t>
            </w:r>
          </w:p>
          <w:p>
            <w:pPr>
              <w:pStyle w:val="null3"/>
              <w:jc w:val="both"/>
            </w:pPr>
            <w:r>
              <w:rPr>
                <w:rFonts w:ascii="仿宋_GB2312" w:hAnsi="仿宋_GB2312" w:cs="仿宋_GB2312" w:eastAsia="仿宋_GB2312"/>
                <w:sz w:val="21"/>
              </w:rPr>
              <w:t>4.3.3数据处理与可视化：支持通过输入权限码可查看4组实验温度下的CO2 PVT曲线比容~压力关系图表。</w:t>
            </w:r>
            <w:r>
              <w:rPr>
                <w:rFonts w:ascii="仿宋_GB2312" w:hAnsi="仿宋_GB2312" w:cs="仿宋_GB2312" w:eastAsia="仿宋_GB2312"/>
                <w:sz w:val="21"/>
              </w:rPr>
              <w:t>（提供证明材料）</w:t>
            </w:r>
          </w:p>
          <w:p>
            <w:pPr>
              <w:pStyle w:val="null3"/>
              <w:jc w:val="both"/>
            </w:pPr>
            <w:r>
              <w:rPr>
                <w:rFonts w:ascii="仿宋_GB2312" w:hAnsi="仿宋_GB2312" w:cs="仿宋_GB2312" w:eastAsia="仿宋_GB2312"/>
                <w:sz w:val="21"/>
              </w:rPr>
              <w:t>4.3.4操作评分：支持查看每一个交互操作步骤的得分情况，可将成绩上传保存。</w:t>
            </w:r>
          </w:p>
          <w:p>
            <w:pPr>
              <w:pStyle w:val="null3"/>
              <w:jc w:val="both"/>
            </w:pPr>
            <w:r>
              <w:rPr>
                <w:rFonts w:ascii="仿宋_GB2312" w:hAnsi="仿宋_GB2312" w:cs="仿宋_GB2312" w:eastAsia="仿宋_GB2312"/>
                <w:sz w:val="21"/>
              </w:rPr>
              <w:t>4.3.5设备认知学习：仿真实验可播放</w:t>
            </w:r>
            <w:r>
              <w:rPr>
                <w:rFonts w:ascii="仿宋_GB2312" w:hAnsi="仿宋_GB2312" w:cs="仿宋_GB2312" w:eastAsia="仿宋_GB2312"/>
                <w:sz w:val="21"/>
              </w:rPr>
              <w:t>≥</w:t>
            </w:r>
            <w:r>
              <w:rPr>
                <w:rFonts w:ascii="仿宋_GB2312" w:hAnsi="仿宋_GB2312" w:cs="仿宋_GB2312" w:eastAsia="仿宋_GB2312"/>
                <w:sz w:val="21"/>
              </w:rPr>
              <w:t>15个认知设备的相机路径动画。</w:t>
            </w:r>
          </w:p>
          <w:p>
            <w:pPr>
              <w:pStyle w:val="null3"/>
              <w:jc w:val="both"/>
            </w:pPr>
            <w:r>
              <w:rPr>
                <w:rFonts w:ascii="仿宋_GB2312" w:hAnsi="仿宋_GB2312" w:cs="仿宋_GB2312" w:eastAsia="仿宋_GB2312"/>
                <w:sz w:val="21"/>
              </w:rPr>
              <w:t>4.3.6实验操作引导：仿真实验具有实验操作步骤说明和操作引导视频。</w:t>
            </w:r>
          </w:p>
          <w:p>
            <w:pPr>
              <w:pStyle w:val="null3"/>
              <w:jc w:val="both"/>
            </w:pPr>
            <w:r>
              <w:rPr>
                <w:rFonts w:ascii="仿宋_GB2312" w:hAnsi="仿宋_GB2312" w:cs="仿宋_GB2312" w:eastAsia="仿宋_GB2312"/>
                <w:sz w:val="21"/>
              </w:rPr>
              <w:t>4.3.7实验过程模拟：支持通过活塞螺杆的摇进和揺退调节压力容器内的压力变化，支持在虚拟三维场景中设备对应位置上显示压力、水银刻度等实时变化数据，并可以画中画的形式放大显示压力表盘和水银液柱。</w:t>
            </w:r>
          </w:p>
          <w:p>
            <w:pPr>
              <w:pStyle w:val="null3"/>
              <w:jc w:val="both"/>
            </w:pPr>
            <w:r>
              <w:rPr>
                <w:rFonts w:ascii="仿宋_GB2312" w:hAnsi="仿宋_GB2312" w:cs="仿宋_GB2312" w:eastAsia="仿宋_GB2312"/>
                <w:sz w:val="21"/>
              </w:rPr>
              <w:t>4.3.8辅助操作功能：仿真软件具有阀门位号的显示与隐藏功能，支持一键视角复位。</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.4 实验辅助系统，可通过手机端APP学习实验分步式操作视频。</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.5 实验装置动画二维码，可通过扫描二维码观看实验动画，预习实验内容。动画时长不小于2min，视频配有全流程语音讲解，提供所投设备不同角度含播放进度条的动画截图≥2张。</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.6 具有化工类实验与实践装置3D动画视频资源库，3D动画视频≥40个。</w:t>
            </w:r>
          </w:p>
          <w:p>
            <w:pPr>
              <w:pStyle w:val="null3"/>
              <w:jc w:val="both"/>
            </w:pPr>
            <w:r>
              <w:rPr>
                <w:rFonts w:ascii="仿宋_GB2312" w:hAnsi="仿宋_GB2312" w:cs="仿宋_GB2312" w:eastAsia="仿宋_GB2312"/>
                <w:sz w:val="21"/>
                <w:b/>
              </w:rPr>
              <w:t>三、配置要求</w:t>
            </w:r>
          </w:p>
          <w:p>
            <w:pPr>
              <w:pStyle w:val="null3"/>
              <w:jc w:val="both"/>
            </w:pPr>
            <w:r>
              <w:rPr>
                <w:rFonts w:ascii="仿宋_GB2312" w:hAnsi="仿宋_GB2312" w:cs="仿宋_GB2312" w:eastAsia="仿宋_GB2312"/>
                <w:sz w:val="21"/>
              </w:rPr>
              <w:t>1.1 玻璃毛细管、玻璃夹套 各≥1支</w:t>
            </w:r>
          </w:p>
          <w:p>
            <w:pPr>
              <w:pStyle w:val="null3"/>
              <w:jc w:val="both"/>
            </w:pPr>
            <w:r>
              <w:rPr>
                <w:rFonts w:ascii="仿宋_GB2312" w:hAnsi="仿宋_GB2312" w:cs="仿宋_GB2312" w:eastAsia="仿宋_GB2312"/>
                <w:sz w:val="21"/>
              </w:rPr>
              <w:t>1.2 活塞式压力校验器 ≥1台</w:t>
            </w:r>
          </w:p>
          <w:p>
            <w:pPr>
              <w:pStyle w:val="null3"/>
              <w:jc w:val="both"/>
            </w:pPr>
            <w:r>
              <w:rPr>
                <w:rFonts w:ascii="仿宋_GB2312" w:hAnsi="仿宋_GB2312" w:cs="仿宋_GB2312" w:eastAsia="仿宋_GB2312"/>
                <w:sz w:val="21"/>
              </w:rPr>
              <w:t>1.3 针式压力表≥ 1个</w:t>
            </w:r>
          </w:p>
          <w:p>
            <w:pPr>
              <w:pStyle w:val="null3"/>
              <w:jc w:val="both"/>
            </w:pPr>
            <w:r>
              <w:rPr>
                <w:rFonts w:ascii="仿宋_GB2312" w:hAnsi="仿宋_GB2312" w:cs="仿宋_GB2312" w:eastAsia="仿宋_GB2312"/>
                <w:sz w:val="21"/>
              </w:rPr>
              <w:t>1.4 温度传感器≥ 1个</w:t>
            </w:r>
          </w:p>
          <w:p>
            <w:pPr>
              <w:pStyle w:val="null3"/>
              <w:jc w:val="both"/>
            </w:pPr>
            <w:r>
              <w:rPr>
                <w:rFonts w:ascii="仿宋_GB2312" w:hAnsi="仿宋_GB2312" w:cs="仿宋_GB2312" w:eastAsia="仿宋_GB2312"/>
                <w:sz w:val="21"/>
              </w:rPr>
              <w:t>1.5 有机玻璃罩≥ 1个</w:t>
            </w:r>
          </w:p>
          <w:p>
            <w:pPr>
              <w:pStyle w:val="null3"/>
              <w:jc w:val="both"/>
            </w:pPr>
            <w:r>
              <w:rPr>
                <w:rFonts w:ascii="仿宋_GB2312" w:hAnsi="仿宋_GB2312" w:cs="仿宋_GB2312" w:eastAsia="仿宋_GB2312"/>
                <w:sz w:val="21"/>
              </w:rPr>
              <w:t>1.6 低温恒温槽 ≥1个</w:t>
            </w:r>
          </w:p>
          <w:p>
            <w:pPr>
              <w:pStyle w:val="null3"/>
              <w:jc w:val="both"/>
            </w:pPr>
            <w:r>
              <w:rPr>
                <w:rFonts w:ascii="仿宋_GB2312" w:hAnsi="仿宋_GB2312" w:cs="仿宋_GB2312" w:eastAsia="仿宋_GB2312"/>
                <w:sz w:val="21"/>
              </w:rPr>
              <w:t>2、控制系统</w:t>
            </w:r>
          </w:p>
          <w:p>
            <w:pPr>
              <w:pStyle w:val="null3"/>
              <w:jc w:val="both"/>
            </w:pPr>
            <w:r>
              <w:rPr>
                <w:rFonts w:ascii="仿宋_GB2312" w:hAnsi="仿宋_GB2312" w:cs="仿宋_GB2312" w:eastAsia="仿宋_GB2312"/>
                <w:sz w:val="21"/>
              </w:rPr>
              <w:t>2.1 总控制柜 ≥1个</w:t>
            </w:r>
          </w:p>
          <w:p>
            <w:pPr>
              <w:pStyle w:val="null3"/>
              <w:jc w:val="both"/>
            </w:pPr>
            <w:r>
              <w:rPr>
                <w:rFonts w:ascii="仿宋_GB2312" w:hAnsi="仿宋_GB2312" w:cs="仿宋_GB2312" w:eastAsia="仿宋_GB2312"/>
                <w:sz w:val="21"/>
              </w:rPr>
              <w:t>3、配套资源</w:t>
            </w:r>
          </w:p>
          <w:p>
            <w:pPr>
              <w:pStyle w:val="null3"/>
              <w:jc w:val="both"/>
            </w:pPr>
            <w:r>
              <w:rPr>
                <w:rFonts w:ascii="仿宋_GB2312" w:hAnsi="仿宋_GB2312" w:cs="仿宋_GB2312" w:eastAsia="仿宋_GB2312"/>
                <w:sz w:val="21"/>
              </w:rPr>
              <w:t>3.1 在线学习系统（账号≥200个）</w:t>
            </w:r>
          </w:p>
          <w:p>
            <w:pPr>
              <w:pStyle w:val="null3"/>
            </w:pPr>
            <w:r>
              <w:rPr>
                <w:rFonts w:ascii="仿宋_GB2312" w:hAnsi="仿宋_GB2312" w:cs="仿宋_GB2312" w:eastAsia="仿宋_GB2312"/>
                <w:sz w:val="21"/>
              </w:rPr>
              <w:t>3.2 实验辅助系统（账号≥200个）</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注：1、以上技术参数与性能指标不允许负偏离，任意一项负偏离按无效投标处理。</w:t>
            </w:r>
          </w:p>
          <w:p>
            <w:pPr>
              <w:pStyle w:val="null3"/>
            </w:pPr>
            <w:r>
              <w:rPr>
                <w:rFonts w:ascii="仿宋_GB2312" w:hAnsi="仿宋_GB2312" w:cs="仿宋_GB2312" w:eastAsia="仿宋_GB2312"/>
                <w:sz w:val="21"/>
                <w:b/>
              </w:rPr>
              <w:t>2、证明材料为产品彩页、官网（功能）截图、检测报告、生产厂家盖章的技术白皮书其中任意一个(技术参数与性能指标中对证明材料有要求的以要求的为准)，未提供或提供的证明材料低于文件规定的相应技术参数时视为负偏离。</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合同签订之日起90日历日内完成交付、安装及调试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西安建筑科技大学草堂校区学府城1-116。</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签订合同后15日内，乙方提供经甲方认可的合同金额100%的预付款保函或双方认可的其他担保措施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 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1、项目质保期：验收合格通过之日起6年。 2、售后服务响应时间（质保期内）：即时响应（包括电话响应）；电话响应无法解决 48小时内到达现场。修复时间 24 小时内解决；如在 24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培训内容及要求：成交供应商须负责开展培训服务，并制定各阶段详实的培训计划，培训对象包括但不限于教师、设备管理人员等。通过培训，使教师、实验技术人员、管理人员等能够安全、规范、独立、高效地操作、维护、管理实验装置。使受训人员深入理解设备原理、工艺流程、仪表控制逻辑及安全要点。掌握常规操作、数据采集与分析、故障诊断与排除、日常维护保养技能，并且具备指导学生进行相关实验的能力。培训次数不限，但仅前3次培训免费（后续培训费用需另行协商）。此外，供应商还需提供相关设备的操作流程、使用手册及维修手册等资料。 2、本项目落实《国务院办公厅关于在政府采购中实施本国产品标准及相关政策的通知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 3、纸质文件递交：中标（成交）结果发布后，中标供应商在2个工作日内向采购代理机构提供一正一副（和上传文件保持一致的）纸质投标（响应）文件用于备案及档案保存。 4、投标保证金以电子保函形式递交需在开标前给shanxizhuoming_zb@163.com发一份扫描件。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企业法人应提供统一社会信用代码的营业执照；事业法人应提供统一社会信用代码的事业单位法人证；其他组织应提供合法证明文件；自然人应提供身份证明文件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供应商提供2024年度或2025年度经审计完整的财务审计报告（成立时间至提交投标文件截止时间不足一年的可提供成立后任意时段的资产负债表），或其开标前三个月内银行出具的资信证明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2.落实《关于推动解决政府采购异常低价问题的通知》财库〔2026〕2号相关要求，出现以下任意情形之一的，评审委员会应当启动异常低价投标(响应）审查程序：（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 （合格），投标报价超过采购预算或者最高限价 （不合格）</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交货时间（交货期）</w:t>
            </w:r>
          </w:p>
        </w:tc>
        <w:tc>
          <w:tcPr>
            <w:tcW w:type="dxa" w:w="3322"/>
          </w:tcPr>
          <w:p>
            <w:pPr>
              <w:pStyle w:val="null3"/>
            </w:pPr>
            <w:r>
              <w:rPr>
                <w:rFonts w:ascii="仿宋_GB2312" w:hAnsi="仿宋_GB2312" w:cs="仿宋_GB2312" w:eastAsia="仿宋_GB2312"/>
              </w:rPr>
              <w:t>交货时间(交货期)满足采购文件要求 (合格)，交货时间(交货期)不满足采购文件要求(不合格)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质保期满足采购文件要求(合格)， 质保期不满足采购文件要求(不合格)</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支付约定</w:t>
            </w:r>
          </w:p>
        </w:tc>
        <w:tc>
          <w:tcPr>
            <w:tcW w:type="dxa" w:w="3322"/>
          </w:tcPr>
          <w:p>
            <w:pPr>
              <w:pStyle w:val="null3"/>
            </w:pPr>
            <w:r>
              <w:rPr>
                <w:rFonts w:ascii="仿宋_GB2312" w:hAnsi="仿宋_GB2312" w:cs="仿宋_GB2312" w:eastAsia="仿宋_GB2312"/>
              </w:rPr>
              <w:t>支付约定满足采购文件要求 （合格），支付约定不满足采购文件要求 （不合格 ）</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响应文件的签署、盖章符合采购文件要求 （合格），响应文件的签署、盖章不符合采购文件要求 （不合格）</w:t>
            </w:r>
          </w:p>
        </w:tc>
        <w:tc>
          <w:tcPr>
            <w:tcW w:type="dxa" w:w="1661"/>
          </w:tcPr>
          <w:p>
            <w:pPr>
              <w:pStyle w:val="null3"/>
            </w:pPr>
            <w:r>
              <w:rPr>
                <w:rFonts w:ascii="仿宋_GB2312" w:hAnsi="仿宋_GB2312" w:cs="仿宋_GB2312" w:eastAsia="仿宋_GB2312"/>
              </w:rPr>
              <w:t>响应文件封面 分项报价表.docx 供应商资格要求.docx 中小企业声明函 商务应答表 标的清单 报价表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响应有效期满足采购文件要求(合格)，响应文件无响应有效期或响应有效期不满足采购文件要求(不合格)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标的数量满足采购要求（合格），标的数量不满足采购要求（不合格）</w:t>
            </w:r>
          </w:p>
        </w:tc>
        <w:tc>
          <w:tcPr>
            <w:tcW w:type="dxa" w:w="1661"/>
          </w:tcPr>
          <w:p>
            <w:pPr>
              <w:pStyle w:val="null3"/>
            </w:pPr>
            <w:r>
              <w:rPr>
                <w:rFonts w:ascii="仿宋_GB2312" w:hAnsi="仿宋_GB2312" w:cs="仿宋_GB2312" w:eastAsia="仿宋_GB2312"/>
              </w:rPr>
              <w:t>响应文件封面 分项报价表.docx 标的清单 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正常使用寿命承诺函</w:t>
            </w:r>
          </w:p>
        </w:tc>
        <w:tc>
          <w:tcPr>
            <w:tcW w:type="dxa" w:w="3322"/>
          </w:tcPr>
          <w:p>
            <w:pPr>
              <w:pStyle w:val="null3"/>
            </w:pPr>
            <w:r>
              <w:rPr>
                <w:rFonts w:ascii="仿宋_GB2312" w:hAnsi="仿宋_GB2312" w:cs="仿宋_GB2312" w:eastAsia="仿宋_GB2312"/>
              </w:rPr>
              <w:t>提供了正常使用寿命的承诺函（合格），未提供正常使用寿命的承诺函（不合格）</w:t>
            </w:r>
          </w:p>
        </w:tc>
        <w:tc>
          <w:tcPr>
            <w:tcW w:type="dxa" w:w="1661"/>
          </w:tcPr>
          <w:p>
            <w:pPr>
              <w:pStyle w:val="null3"/>
            </w:pPr>
            <w:r>
              <w:rPr>
                <w:rFonts w:ascii="仿宋_GB2312" w:hAnsi="仿宋_GB2312" w:cs="仿宋_GB2312" w:eastAsia="仿宋_GB2312"/>
              </w:rPr>
              <w:t>响应文件封面 正常使用寿命承诺函.docx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法律、法规和采购文件规定的其他无效情形</w:t>
            </w:r>
          </w:p>
        </w:tc>
        <w:tc>
          <w:tcPr>
            <w:tcW w:type="dxa" w:w="3322"/>
          </w:tcPr>
          <w:p>
            <w:pPr>
              <w:pStyle w:val="null3"/>
            </w:pPr>
            <w:r>
              <w:rPr>
                <w:rFonts w:ascii="仿宋_GB2312" w:hAnsi="仿宋_GB2312" w:cs="仿宋_GB2312" w:eastAsia="仿宋_GB2312"/>
              </w:rPr>
              <w:t>不存在法律、法规和采购文件规定的其他无效情形(合格)，存在法律、法规和采购文件规定的其他无效情形(不合格)</w:t>
            </w:r>
          </w:p>
        </w:tc>
        <w:tc>
          <w:tcPr>
            <w:tcW w:type="dxa" w:w="1661"/>
          </w:tcPr>
          <w:p>
            <w:pPr>
              <w:pStyle w:val="null3"/>
            </w:pPr>
            <w:r>
              <w:rPr>
                <w:rFonts w:ascii="仿宋_GB2312" w:hAnsi="仿宋_GB2312" w:cs="仿宋_GB2312" w:eastAsia="仿宋_GB2312"/>
              </w:rPr>
              <w:t>响应文件封面 关于符合本国产品标准的声明函.docx 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详见附件：正常使用寿命承诺函.docx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