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版本号：FHGJ2026-070520260723002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物理化学基础实验室建设项目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FHGJ2026-0705</w:t>
      </w:r>
      <w:r>
        <w:br/>
      </w:r>
      <w:r>
        <w:br/>
      </w:r>
      <w:r>
        <w:br/>
      </w:r>
    </w:p>
    <w:p>
      <w:pPr>
        <w:pStyle w:val="null3"/>
        <w:jc w:val="center"/>
        <w:outlineLvl w:val="2"/>
      </w:pPr>
      <w:r>
        <w:rPr>
          <w:rFonts w:ascii="仿宋_GB2312" w:hAnsi="仿宋_GB2312" w:cs="仿宋_GB2312" w:eastAsia="仿宋_GB2312"/>
          <w:sz w:val="28"/>
          <w:b/>
        </w:rPr>
        <w:t>宝鸡文理学院</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宝鸡文理学院</w:t>
      </w:r>
      <w:r>
        <w:rPr>
          <w:rFonts w:ascii="仿宋_GB2312" w:hAnsi="仿宋_GB2312" w:cs="仿宋_GB2312" w:eastAsia="仿宋_GB2312"/>
        </w:rPr>
        <w:t>委托，拟对</w:t>
      </w:r>
      <w:r>
        <w:rPr>
          <w:rFonts w:ascii="仿宋_GB2312" w:hAnsi="仿宋_GB2312" w:cs="仿宋_GB2312" w:eastAsia="仿宋_GB2312"/>
        </w:rPr>
        <w:t>物理化学基础实验室建设项目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FHGJ2026-0705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物理化学基础实验室建设项目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物理化学实验室是化学与材料工程学院实验中心下设的基础实验室之一，现有面积459㎡。实验室不仅承担了本学院化学、应用化学、制药工程、材料化学、材料物理、化学工程与工艺及物电学院和机械工程学院等相关专业的《物理化学实验》课程的教学任务，年均服务学生约 500人次，实验课时 650 学时以上；同时为本科生毕业论文、创新创业训练和实验竞赛等相关实验任务提供服务。基础实验室涉及学生最基本、最重要的实验项目，实验量大，覆盖面广，是实验教学环节中的重点。 实验室现有仪器设备主要为2016年前配置，多数已使用超 10 年，达到或超过报废年限。主要问题：精度下降、故障率高、维修频繁且配件停产；数据采集落后、无法满足新大纲与新国标要求；安全隐患突出，部分温控、气路设备存在泄漏与过热风险；与新工科、一流专业建设及实验教学改革不匹配。 通过实验室建设项目完成老旧报废设备淘汰与核心仪器更新，全面提升实验精度、稳定性与自动化水平。满足物理化学实验全课程教学需求，支撑综合设计型实验与创新项目开展，提高实验室的运行效率和实验设备利用率，学生的实验室利用率争取达到每学年26000人时以上。消除安全隐患，达到高校实验室安全检查与专业认证相关规范。本项目建设完成将使物理化学实验室更好的服务于化学、应用化学及相关专业的本科生，同时更好的承担部分本科生的毕业论文或毕业生设计实验任务，也是教师科学研究的场所。</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1、营业执照：供应商具有独立承担民事责任能力的企业法人、事业法人、其他组织或自然人。企业 法人应提供合法有效的营业执照；事业法人应提供合法有效的事业单位法人证书；其他组织 应提供合法有效的证明文件；自然人参与的提供其身份证明；</w:t>
      </w:r>
    </w:p>
    <w:p>
      <w:pPr>
        <w:pStyle w:val="null3"/>
      </w:pPr>
      <w:r>
        <w:rPr>
          <w:rFonts w:ascii="仿宋_GB2312" w:hAnsi="仿宋_GB2312" w:cs="仿宋_GB2312" w:eastAsia="仿宋_GB2312"/>
        </w:rPr>
        <w:t>2、法人授权委托书：供应商应授权合法的人员参加磋商全过程，其中法定代表人直接参加磋商的，须出具 法定代表人资格证明书，法定代表人授权代表参加磋商的，须出具法定代表人资格证明书及 法定代表人授权委托书；</w:t>
      </w:r>
    </w:p>
    <w:p>
      <w:pPr>
        <w:pStyle w:val="null3"/>
      </w:pPr>
      <w:r>
        <w:rPr>
          <w:rFonts w:ascii="仿宋_GB2312" w:hAnsi="仿宋_GB2312" w:cs="仿宋_GB2312" w:eastAsia="仿宋_GB2312"/>
        </w:rPr>
        <w:t>3、财务状况报告：提供2024或2025年度的财务审计报告（成立时间至提交投标文件截 止时间不足一年的可提供成立后任意时段的资产负债表）或开标前三个月内其基本存款账户 开户银行出具的资信证明；</w:t>
      </w:r>
    </w:p>
    <w:p>
      <w:pPr>
        <w:pStyle w:val="null3"/>
      </w:pPr>
      <w:r>
        <w:rPr>
          <w:rFonts w:ascii="仿宋_GB2312" w:hAnsi="仿宋_GB2312" w:cs="仿宋_GB2312" w:eastAsia="仿宋_GB2312"/>
        </w:rPr>
        <w:t>4、税收缴纳证明：提供2025年6月至今任意3个月的纳税证明或完税证明，纳税证明或 完税证明上应有代收机构或税务机关的公章或业务专用章，依法免税的供应商应提供相关文 件证明；</w:t>
      </w:r>
    </w:p>
    <w:p>
      <w:pPr>
        <w:pStyle w:val="null3"/>
      </w:pPr>
      <w:r>
        <w:rPr>
          <w:rFonts w:ascii="仿宋_GB2312" w:hAnsi="仿宋_GB2312" w:cs="仿宋_GB2312" w:eastAsia="仿宋_GB2312"/>
        </w:rPr>
        <w:t>5、社会保障资金缴纳证明：提供2025年6月至今任意3个月的社会保障资金缴存单据或 社保机构开具的社会保险参保缴费情况证明，依法不需要缴纳社会保障资金的供应商应提供 相关文件证明；</w:t>
      </w:r>
    </w:p>
    <w:p>
      <w:pPr>
        <w:pStyle w:val="null3"/>
      </w:pPr>
      <w:r>
        <w:rPr>
          <w:rFonts w:ascii="仿宋_GB2312" w:hAnsi="仿宋_GB2312" w:cs="仿宋_GB2312" w:eastAsia="仿宋_GB2312"/>
        </w:rPr>
        <w:t>6、履行本合同所必需的设备和专业技术能力：提供具有履行本合同所必需的设备和专业技术能力的承诺书；</w:t>
      </w:r>
    </w:p>
    <w:p>
      <w:pPr>
        <w:pStyle w:val="null3"/>
      </w:pPr>
      <w:r>
        <w:rPr>
          <w:rFonts w:ascii="仿宋_GB2312" w:hAnsi="仿宋_GB2312" w:cs="仿宋_GB2312" w:eastAsia="仿宋_GB2312"/>
        </w:rPr>
        <w:t>7、书面声明：近三年无重大违法记录书面声明：参加本次采购活动前三年内，在经营活动中无重大 违法记录的书面声明；</w:t>
      </w:r>
    </w:p>
    <w:p>
      <w:pPr>
        <w:pStyle w:val="null3"/>
      </w:pPr>
      <w:r>
        <w:rPr>
          <w:rFonts w:ascii="仿宋_GB2312" w:hAnsi="仿宋_GB2312" w:cs="仿宋_GB2312" w:eastAsia="仿宋_GB2312"/>
        </w:rPr>
        <w:t>8、信用记录：供应商不得在“信用中国”网站（www.creditchina.gov.cn）中被列入重 大税收违法失信主体；不得在“中国执行信息公开网”（zxgk.court.gov.cn/shixin/）被列 入失信被执行人；不得在“中国政府采购网”（www.ccgp.gov.cn）政府采购严重违法失信行 为记录名单中被财政部门禁止参加政府采购活动；</w:t>
      </w:r>
    </w:p>
    <w:p>
      <w:pPr>
        <w:pStyle w:val="null3"/>
      </w:pPr>
      <w:r>
        <w:rPr>
          <w:rFonts w:ascii="仿宋_GB2312" w:hAnsi="仿宋_GB2312" w:cs="仿宋_GB2312" w:eastAsia="仿宋_GB2312"/>
        </w:rPr>
        <w:t>9、控股管理关系：单位负责人为同一人或者存在直接控股、管理关系的不同供应商，不得参加同一合同 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宝鸡文理学院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宝鸡市高新大道1号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13890172232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陕西省西安市碑林区长安北路113号大话南门壹中心14楼11401室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18966511108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开户名称：丰汇国际项目管理有限公司</w:t>
            </w:r>
          </w:p>
          <w:p>
            <w:pPr>
              <w:pStyle w:val="null3"/>
            </w:pPr>
            <w:r>
              <w:rPr>
                <w:rFonts w:ascii="仿宋_GB2312" w:hAnsi="仿宋_GB2312" w:cs="仿宋_GB2312" w:eastAsia="仿宋_GB2312"/>
              </w:rPr>
              <w:t>开户银行：交通银行西安城南支行</w:t>
            </w:r>
          </w:p>
          <w:p>
            <w:pPr>
              <w:pStyle w:val="null3"/>
            </w:pPr>
            <w:r>
              <w:rPr>
                <w:rFonts w:ascii="仿宋_GB2312" w:hAnsi="仿宋_GB2312" w:cs="仿宋_GB2312" w:eastAsia="仿宋_GB2312"/>
              </w:rPr>
              <w:t>银行账号：611301033010141013028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代理服务费收费标准：参考1980号文件</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宝鸡文理学院</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宝鸡文理学院</w:t>
      </w:r>
      <w:r>
        <w:rPr>
          <w:rFonts w:ascii="仿宋_GB2312" w:hAnsi="仿宋_GB2312" w:cs="仿宋_GB2312" w:eastAsia="仿宋_GB2312"/>
        </w:rPr>
        <w:t>负责解释。除上述招标文件内容，其他内容由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宝鸡文理学院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联系人：焦敏</w:t>
      </w:r>
    </w:p>
    <w:p>
      <w:pPr>
        <w:pStyle w:val="null3"/>
      </w:pPr>
      <w:r>
        <w:rPr>
          <w:rFonts w:ascii="仿宋_GB2312" w:hAnsi="仿宋_GB2312" w:cs="仿宋_GB2312" w:eastAsia="仿宋_GB2312"/>
        </w:rPr>
        <w:t>联系电话：18966511108</w:t>
      </w:r>
    </w:p>
    <w:p>
      <w:pPr>
        <w:pStyle w:val="null3"/>
      </w:pPr>
      <w:r>
        <w:rPr>
          <w:rFonts w:ascii="仿宋_GB2312" w:hAnsi="仿宋_GB2312" w:cs="仿宋_GB2312" w:eastAsia="仿宋_GB2312"/>
        </w:rPr>
        <w:t>地址：陕西省西安市碑林区长安北路113号大话南门壹中心14楼11401室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1.项目实现的目标和绩效 物理化学实验室是化学与材料工程学院实验中心下设的基础实验室之一，现有面积459㎡。实验室不仅承担了本学院化学、应用化学、制药工程、材料化学、材料物理、化学工程与工艺及物电学院和机械工程学院等相关专业的《物理化学实验》课程的教学任务，年均服务学生约 500人次，实验课时 650 学时以上；同时为本科生毕业论文、创新创业训练和实验竞赛等相关实验任务提供服务。基础实验室涉及学生最基本、最重要的实验项目，实验量大，覆盖面广，是实验教学环节中的重点。 实验室现有仪器设备主要为2016年前配置，多数已使用超 10 年，达到或超过报废年限。主要问题：精度下降、故障率高、维修频繁且配件停产；数据采集落后、无法满足新大纲与新国标要求；安全隐患突出，部分温控、气路设备存在泄漏与过热风险；与新工科、一流专业建设及实验教学改革不匹配。 通过实验室建设项目完成老旧报废设备淘汰与核心仪器更新，全面提升实验精度、稳定性与自动化水平。满足物理化学实验全课程教学需求，支撑综合设计型实验与创新项目开展，提高实验室的运行效率和实验设备利用率，学生的实验室利用率争取达到每学年26000人时以上。消除安全隐患，达到高校实验室安全检查与专业认证相关规范。本项目建设完成将使物理化学实验室更好的服务于化学、应用化学及相关专业的本科生，同时更好的承担部分本科生的毕业论文或毕业生设计实验任务，也是教师科学研究的场所。</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玻璃恒温水槽、酸度计、电子天平、双目阿贝折射仪等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标的名称：玻璃恒温水槽、酸度计、电子天平、双目阿贝折射仪等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79"/>
              <w:gridCol w:w="1641"/>
              <w:gridCol w:w="528"/>
            </w:tblGrid>
            <w:tr>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新购资产品</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r>
                    <w:rPr>
                      <w:rFonts w:ascii="仿宋_GB2312" w:hAnsi="仿宋_GB2312" w:cs="仿宋_GB2312" w:eastAsia="仿宋_GB2312"/>
                      <w:sz w:val="22"/>
                    </w:rPr>
                    <w:t>（台）</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玻璃恒温水槽</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凝固点降低（半导体制冷）实验装置</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64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饱和蒸气压测定实验装置</w:t>
                  </w:r>
                </w:p>
              </w:tc>
              <w:tc>
                <w:tcPr>
                  <w:tcW w:type="dxa" w:w="5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双液系气液平衡相图实验装置</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4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燃烧热测定实验装置</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表面张力仪（全套）</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精密数字式电位差计</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紫外分光光度计</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酸度计</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64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智能精密电导仪</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双目阿贝折射仪</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圆盘旋光测定仪</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单孔恒温数显水浴锅</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台式超声波清洗器</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超级恒温水浴</w:t>
                  </w:r>
                </w:p>
              </w:tc>
              <w:tc>
                <w:tcPr>
                  <w:tcW w:type="dxa" w:w="5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64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电子天平</w:t>
                  </w:r>
                </w:p>
              </w:tc>
              <w:tc>
                <w:tcPr>
                  <w:tcW w:type="dxa" w:w="52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数显电热鼓风干燥箱</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直流复射式检流计</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bl>
          <w:p>
            <w:pPr>
              <w:pStyle w:val="null3"/>
              <w:ind w:firstLine="720"/>
              <w:jc w:val="left"/>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主要技术参数</w:t>
            </w:r>
          </w:p>
          <w:tbl>
            <w:tblPr>
              <w:tblInd w:type="dxa" w:w="90"/>
              <w:tblBorders>
                <w:top w:val="none" w:color="000000" w:sz="4"/>
                <w:left w:val="none" w:color="000000" w:sz="4"/>
                <w:bottom w:val="none" w:color="000000" w:sz="4"/>
                <w:right w:val="none" w:color="000000" w:sz="4"/>
                <w:insideH w:val="none"/>
                <w:insideV w:val="none"/>
              </w:tblBorders>
            </w:tblPr>
            <w:tblGrid>
              <w:gridCol w:w="297"/>
              <w:gridCol w:w="541"/>
              <w:gridCol w:w="1710"/>
            </w:tblGrid>
            <w:tr>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新购资产品</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规格参数</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玻璃恒温水浴槽</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控温精度：</w:t>
                  </w:r>
                  <w:r>
                    <w:rPr>
                      <w:rFonts w:ascii="仿宋_GB2312" w:hAnsi="仿宋_GB2312" w:cs="仿宋_GB2312" w:eastAsia="仿宋_GB2312"/>
                      <w:sz w:val="18"/>
                    </w:rPr>
                    <w:t>±0.05℃</w:t>
                  </w:r>
                  <w:r>
                    <w:rPr>
                      <w:rFonts w:ascii="仿宋_GB2312" w:hAnsi="仿宋_GB2312" w:cs="仿宋_GB2312" w:eastAsia="仿宋_GB2312"/>
                      <w:sz w:val="18"/>
                    </w:rPr>
                    <w:t>（低扰动环境</w:t>
                  </w:r>
                  <w:r>
                    <w:rPr>
                      <w:rFonts w:ascii="仿宋_GB2312" w:hAnsi="仿宋_GB2312" w:cs="仿宋_GB2312" w:eastAsia="仿宋_GB2312"/>
                      <w:sz w:val="18"/>
                    </w:rPr>
                    <w:t>±0.02℃</w:t>
                  </w:r>
                  <w:r>
                    <w:rPr>
                      <w:rFonts w:ascii="仿宋_GB2312" w:hAnsi="仿宋_GB2312" w:cs="仿宋_GB2312" w:eastAsia="仿宋_GB2312"/>
                      <w:sz w:val="18"/>
                    </w:rPr>
                    <w:t>）</w:t>
                  </w:r>
                  <w:r>
                    <w:br/>
                  </w:r>
                  <w:r>
                    <w:rPr>
                      <w:rFonts w:ascii="仿宋_GB2312" w:hAnsi="仿宋_GB2312" w:cs="仿宋_GB2312" w:eastAsia="仿宋_GB2312"/>
                      <w:sz w:val="18"/>
                    </w:rPr>
                    <w:t>2.</w:t>
                  </w:r>
                  <w:r>
                    <w:rPr>
                      <w:rFonts w:ascii="仿宋_GB2312" w:hAnsi="仿宋_GB2312" w:cs="仿宋_GB2312" w:eastAsia="仿宋_GB2312"/>
                      <w:sz w:val="18"/>
                    </w:rPr>
                    <w:t>分辨率：</w:t>
                  </w:r>
                  <w:r>
                    <w:rPr>
                      <w:rFonts w:ascii="仿宋_GB2312" w:hAnsi="仿宋_GB2312" w:cs="仿宋_GB2312" w:eastAsia="仿宋_GB2312"/>
                      <w:sz w:val="18"/>
                    </w:rPr>
                    <w:t>≤</w:t>
                  </w:r>
                  <w:r>
                    <w:rPr>
                      <w:rFonts w:ascii="仿宋_GB2312" w:hAnsi="仿宋_GB2312" w:cs="仿宋_GB2312" w:eastAsia="仿宋_GB2312"/>
                      <w:sz w:val="18"/>
                    </w:rPr>
                    <w:t>0.01℃</w:t>
                  </w:r>
                  <w:r>
                    <w:br/>
                  </w:r>
                  <w:r>
                    <w:rPr>
                      <w:rFonts w:ascii="仿宋_GB2312" w:hAnsi="仿宋_GB2312" w:cs="仿宋_GB2312" w:eastAsia="仿宋_GB2312"/>
                      <w:sz w:val="18"/>
                    </w:rPr>
                    <w:t>3.</w:t>
                  </w:r>
                  <w:r>
                    <w:rPr>
                      <w:rFonts w:ascii="仿宋_GB2312" w:hAnsi="仿宋_GB2312" w:cs="仿宋_GB2312" w:eastAsia="仿宋_GB2312"/>
                      <w:sz w:val="18"/>
                    </w:rPr>
                    <w:t>加热功率：</w:t>
                  </w:r>
                  <w:r>
                    <w:rPr>
                      <w:rFonts w:ascii="仿宋_GB2312" w:hAnsi="仿宋_GB2312" w:cs="仿宋_GB2312" w:eastAsia="仿宋_GB2312"/>
                      <w:sz w:val="18"/>
                    </w:rPr>
                    <w:t>≥</w:t>
                  </w:r>
                  <w:r>
                    <w:rPr>
                      <w:rFonts w:ascii="仿宋_GB2312" w:hAnsi="仿宋_GB2312" w:cs="仿宋_GB2312" w:eastAsia="仿宋_GB2312"/>
                      <w:sz w:val="18"/>
                    </w:rPr>
                    <w:t>1000W</w:t>
                  </w:r>
                  <w:r>
                    <w:br/>
                  </w:r>
                  <w:r>
                    <w:rPr>
                      <w:rFonts w:ascii="仿宋_GB2312" w:hAnsi="仿宋_GB2312" w:cs="仿宋_GB2312" w:eastAsia="仿宋_GB2312"/>
                      <w:sz w:val="24"/>
                    </w:rPr>
                    <w:t>▲</w:t>
                  </w:r>
                  <w:r>
                    <w:rPr>
                      <w:rFonts w:ascii="仿宋_GB2312" w:hAnsi="仿宋_GB2312" w:cs="仿宋_GB2312" w:eastAsia="仿宋_GB2312"/>
                      <w:sz w:val="18"/>
                    </w:rPr>
                    <w:t>4.</w:t>
                  </w:r>
                  <w:r>
                    <w:rPr>
                      <w:rFonts w:ascii="仿宋_GB2312" w:hAnsi="仿宋_GB2312" w:cs="仿宋_GB2312" w:eastAsia="仿宋_GB2312"/>
                      <w:sz w:val="18"/>
                    </w:rPr>
                    <w:t>玻璃缸尺寸：</w:t>
                  </w:r>
                  <w:r>
                    <w:rPr>
                      <w:rFonts w:ascii="仿宋_GB2312" w:hAnsi="仿宋_GB2312" w:cs="仿宋_GB2312" w:eastAsia="仿宋_GB2312"/>
                      <w:sz w:val="18"/>
                    </w:rPr>
                    <w:t>≦</w:t>
                  </w:r>
                  <w:r>
                    <w:rPr>
                      <w:rFonts w:ascii="仿宋_GB2312" w:hAnsi="仿宋_GB2312" w:cs="仿宋_GB2312" w:eastAsia="仿宋_GB2312"/>
                      <w:sz w:val="18"/>
                    </w:rPr>
                    <w:t>Φ300X300mm</w:t>
                  </w:r>
                  <w:r>
                    <w:br/>
                  </w:r>
                  <w:r>
                    <w:rPr>
                      <w:rFonts w:ascii="仿宋_GB2312" w:hAnsi="仿宋_GB2312" w:cs="仿宋_GB2312" w:eastAsia="仿宋_GB2312"/>
                      <w:sz w:val="18"/>
                    </w:rPr>
                    <w:t>5.</w:t>
                  </w:r>
                  <w:r>
                    <w:rPr>
                      <w:rFonts w:ascii="仿宋_GB2312" w:hAnsi="仿宋_GB2312" w:cs="仿宋_GB2312" w:eastAsia="仿宋_GB2312"/>
                      <w:sz w:val="18"/>
                    </w:rPr>
                    <w:t>搅拌方式：电动无级调速</w:t>
                  </w:r>
                  <w:r>
                    <w:br/>
                  </w:r>
                  <w:r>
                    <w:rPr>
                      <w:rFonts w:ascii="仿宋_GB2312" w:hAnsi="仿宋_GB2312" w:cs="仿宋_GB2312" w:eastAsia="仿宋_GB2312"/>
                      <w:sz w:val="18"/>
                    </w:rPr>
                    <w:t>6.</w:t>
                  </w:r>
                  <w:r>
                    <w:rPr>
                      <w:rFonts w:ascii="仿宋_GB2312" w:hAnsi="仿宋_GB2312" w:cs="仿宋_GB2312" w:eastAsia="仿宋_GB2312"/>
                      <w:sz w:val="18"/>
                    </w:rPr>
                    <w:t>显示方式：液晶显示屏</w:t>
                  </w:r>
                  <w:r>
                    <w:br/>
                  </w:r>
                  <w:r>
                    <w:rPr>
                      <w:rFonts w:ascii="仿宋_GB2312" w:hAnsi="仿宋_GB2312" w:cs="仿宋_GB2312" w:eastAsia="仿宋_GB2312"/>
                      <w:sz w:val="18"/>
                    </w:rPr>
                    <w:t>7.</w:t>
                  </w:r>
                  <w:r>
                    <w:rPr>
                      <w:rFonts w:ascii="仿宋_GB2312" w:hAnsi="仿宋_GB2312" w:cs="仿宋_GB2312" w:eastAsia="仿宋_GB2312"/>
                      <w:sz w:val="18"/>
                    </w:rPr>
                    <w:t>显示设置：目标温度、测量温度、计时三显示</w:t>
                  </w:r>
                  <w:r>
                    <w:br/>
                  </w:r>
                  <w:r>
                    <w:rPr>
                      <w:rFonts w:ascii="仿宋_GB2312" w:hAnsi="仿宋_GB2312" w:cs="仿宋_GB2312" w:eastAsia="仿宋_GB2312"/>
                      <w:sz w:val="18"/>
                    </w:rPr>
                    <w:t>8.</w:t>
                  </w:r>
                  <w:r>
                    <w:rPr>
                      <w:rFonts w:ascii="仿宋_GB2312" w:hAnsi="仿宋_GB2312" w:cs="仿宋_GB2312" w:eastAsia="仿宋_GB2312"/>
                      <w:sz w:val="18"/>
                    </w:rPr>
                    <w:t>计时范围：</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9999.9</w:t>
                  </w:r>
                  <w:r>
                    <w:rPr>
                      <w:rFonts w:ascii="仿宋_GB2312" w:hAnsi="仿宋_GB2312" w:cs="仿宋_GB2312" w:eastAsia="仿宋_GB2312"/>
                      <w:sz w:val="18"/>
                    </w:rPr>
                    <w:t>秒</w:t>
                  </w:r>
                  <w:r>
                    <w:br/>
                  </w:r>
                  <w:r>
                    <w:rPr>
                      <w:rFonts w:ascii="仿宋_GB2312" w:hAnsi="仿宋_GB2312" w:cs="仿宋_GB2312" w:eastAsia="仿宋_GB2312"/>
                      <w:sz w:val="18"/>
                    </w:rPr>
                    <w:t>9.</w:t>
                  </w:r>
                  <w:r>
                    <w:rPr>
                      <w:rFonts w:ascii="仿宋_GB2312" w:hAnsi="仿宋_GB2312" w:cs="仿宋_GB2312" w:eastAsia="仿宋_GB2312"/>
                      <w:sz w:val="18"/>
                    </w:rPr>
                    <w:t>控温范围：室温～</w:t>
                  </w:r>
                  <w:r>
                    <w:rPr>
                      <w:rFonts w:ascii="仿宋_GB2312" w:hAnsi="仿宋_GB2312" w:cs="仿宋_GB2312" w:eastAsia="仿宋_GB2312"/>
                      <w:sz w:val="18"/>
                    </w:rPr>
                    <w:t>100℃</w:t>
                  </w:r>
                  <w:r>
                    <w:br/>
                  </w:r>
                  <w:r>
                    <w:rPr>
                      <w:rFonts w:ascii="仿宋_GB2312" w:hAnsi="仿宋_GB2312" w:cs="仿宋_GB2312" w:eastAsia="仿宋_GB2312"/>
                      <w:sz w:val="24"/>
                    </w:rPr>
                    <w:t>▲</w:t>
                  </w:r>
                  <w:r>
                    <w:rPr>
                      <w:rFonts w:ascii="仿宋_GB2312" w:hAnsi="仿宋_GB2312" w:cs="仿宋_GB2312" w:eastAsia="仿宋_GB2312"/>
                      <w:sz w:val="18"/>
                    </w:rPr>
                    <w:t>10.</w:t>
                  </w:r>
                  <w:r>
                    <w:rPr>
                      <w:rFonts w:ascii="仿宋_GB2312" w:hAnsi="仿宋_GB2312" w:cs="仿宋_GB2312" w:eastAsia="仿宋_GB2312"/>
                      <w:sz w:val="18"/>
                    </w:rPr>
                    <w:t>配不锈钢水位传感器，有欠水位加热保护，杜绝加热圈干烧</w:t>
                  </w:r>
                  <w:r>
                    <w:rPr>
                      <w:rFonts w:ascii="仿宋_GB2312" w:hAnsi="仿宋_GB2312" w:cs="仿宋_GB2312" w:eastAsia="仿宋_GB2312"/>
                      <w:sz w:val="18"/>
                    </w:rPr>
                    <w:t>，造成安全隐患</w:t>
                  </w:r>
                  <w:r>
                    <w:br/>
                  </w: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一体化智能控温，无级调速搅拌，搅拌力矩输出平稳，搅拌充分、稳定</w:t>
                  </w:r>
                  <w:r>
                    <w:br/>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控制器，加热器，搅拌器全</w:t>
                  </w:r>
                  <w:r>
                    <w:rPr>
                      <w:rFonts w:ascii="仿宋_GB2312" w:hAnsi="仿宋_GB2312" w:cs="仿宋_GB2312" w:eastAsia="仿宋_GB2312"/>
                      <w:sz w:val="18"/>
                    </w:rPr>
                    <w:t>304</w:t>
                  </w:r>
                  <w:r>
                    <w:rPr>
                      <w:rFonts w:ascii="仿宋_GB2312" w:hAnsi="仿宋_GB2312" w:cs="仿宋_GB2312" w:eastAsia="仿宋_GB2312"/>
                      <w:sz w:val="18"/>
                    </w:rPr>
                    <w:t>不锈钢材质</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凝固点降低（半导体制冷）</w:t>
                  </w:r>
                  <w:r>
                    <w:br/>
                  </w:r>
                  <w:r>
                    <w:rPr>
                      <w:rFonts w:ascii="仿宋_GB2312" w:hAnsi="仿宋_GB2312" w:cs="仿宋_GB2312" w:eastAsia="仿宋_GB2312"/>
                      <w:sz w:val="22"/>
                    </w:rPr>
                    <w:t>实验装置</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8"/>
                    </w:rPr>
                    <w:t>1.</w:t>
                  </w:r>
                  <w:r>
                    <w:rPr>
                      <w:rFonts w:ascii="仿宋_GB2312" w:hAnsi="仿宋_GB2312" w:cs="仿宋_GB2312" w:eastAsia="仿宋_GB2312"/>
                      <w:sz w:val="18"/>
                    </w:rPr>
                    <w:t>采用大功率半导体制冷元件制冷，效率高，环保，无噪声</w:t>
                  </w:r>
                  <w:r>
                    <w:br/>
                  </w:r>
                  <w:r>
                    <w:rPr>
                      <w:rFonts w:ascii="仿宋_GB2312" w:hAnsi="仿宋_GB2312" w:cs="仿宋_GB2312" w:eastAsia="仿宋_GB2312"/>
                      <w:sz w:val="18"/>
                    </w:rPr>
                    <w:t>2.</w:t>
                  </w:r>
                  <w:r>
                    <w:rPr>
                      <w:rFonts w:ascii="仿宋_GB2312" w:hAnsi="仿宋_GB2312" w:cs="仿宋_GB2312" w:eastAsia="仿宋_GB2312"/>
                      <w:sz w:val="18"/>
                    </w:rPr>
                    <w:t>无需外部连接冷却水，不会因为冷却水停水造成仪器损坏</w:t>
                  </w:r>
                  <w:r>
                    <w:br/>
                  </w:r>
                  <w:r>
                    <w:rPr>
                      <w:rFonts w:ascii="仿宋_GB2312" w:hAnsi="仿宋_GB2312" w:cs="仿宋_GB2312" w:eastAsia="仿宋_GB2312"/>
                      <w:sz w:val="18"/>
                    </w:rPr>
                    <w:t>3.</w:t>
                  </w:r>
                  <w:r>
                    <w:rPr>
                      <w:rFonts w:ascii="仿宋_GB2312" w:hAnsi="仿宋_GB2312" w:cs="仿宋_GB2312" w:eastAsia="仿宋_GB2312"/>
                      <w:sz w:val="18"/>
                    </w:rPr>
                    <w:t>自动恒温，目标温度可设</w:t>
                  </w:r>
                  <w:r>
                    <w:br/>
                  </w:r>
                  <w:r>
                    <w:rPr>
                      <w:rFonts w:ascii="仿宋_GB2312" w:hAnsi="仿宋_GB2312" w:cs="仿宋_GB2312" w:eastAsia="仿宋_GB2312"/>
                      <w:sz w:val="18"/>
                    </w:rPr>
                    <w:t>4.</w:t>
                  </w:r>
                  <w:r>
                    <w:rPr>
                      <w:rFonts w:ascii="仿宋_GB2312" w:hAnsi="仿宋_GB2312" w:cs="仿宋_GB2312" w:eastAsia="仿宋_GB2312"/>
                      <w:sz w:val="18"/>
                    </w:rPr>
                    <w:t>内置专用光源，顶置观察窗，便于观察结晶过程</w:t>
                  </w:r>
                  <w:r>
                    <w:br/>
                  </w:r>
                  <w:r>
                    <w:rPr>
                      <w:rFonts w:ascii="仿宋_GB2312" w:hAnsi="仿宋_GB2312" w:cs="仿宋_GB2312" w:eastAsia="仿宋_GB2312"/>
                      <w:sz w:val="24"/>
                    </w:rPr>
                    <w:t>▲</w:t>
                  </w:r>
                  <w:r>
                    <w:rPr>
                      <w:rFonts w:ascii="仿宋_GB2312" w:hAnsi="仿宋_GB2312" w:cs="仿宋_GB2312" w:eastAsia="仿宋_GB2312"/>
                      <w:sz w:val="18"/>
                    </w:rPr>
                    <w:t>5.</w:t>
                  </w:r>
                  <w:r>
                    <w:rPr>
                      <w:rFonts w:ascii="仿宋_GB2312" w:hAnsi="仿宋_GB2312" w:cs="仿宋_GB2312" w:eastAsia="仿宋_GB2312"/>
                      <w:sz w:val="18"/>
                    </w:rPr>
                    <w:t>液晶超高精千分温度计</w:t>
                  </w:r>
                  <w:r>
                    <w:rPr>
                      <w:rFonts w:ascii="仿宋_GB2312" w:hAnsi="仿宋_GB2312" w:cs="仿宋_GB2312" w:eastAsia="仿宋_GB2312"/>
                      <w:sz w:val="18"/>
                    </w:rPr>
                    <w:t>,</w:t>
                  </w:r>
                  <w:r>
                    <w:rPr>
                      <w:rFonts w:ascii="仿宋_GB2312" w:hAnsi="仿宋_GB2312" w:cs="仿宋_GB2312" w:eastAsia="仿宋_GB2312"/>
                      <w:sz w:val="18"/>
                    </w:rPr>
                    <w:t>附千分温度计记录分析软件</w:t>
                  </w:r>
                  <w:r>
                    <w:rPr>
                      <w:rFonts w:ascii="仿宋_GB2312" w:hAnsi="仿宋_GB2312" w:cs="仿宋_GB2312" w:eastAsia="仿宋_GB2312"/>
                      <w:sz w:val="18"/>
                    </w:rPr>
                    <w:t>(</w:t>
                  </w:r>
                  <w:r>
                    <w:rPr>
                      <w:rFonts w:ascii="仿宋_GB2312" w:hAnsi="仿宋_GB2312" w:cs="仿宋_GB2312" w:eastAsia="仿宋_GB2312"/>
                      <w:sz w:val="18"/>
                    </w:rPr>
                    <w:t>提供软件著作权证书</w:t>
                  </w:r>
                  <w:r>
                    <w:rPr>
                      <w:rFonts w:ascii="仿宋_GB2312" w:hAnsi="仿宋_GB2312" w:cs="仿宋_GB2312" w:eastAsia="仿宋_GB2312"/>
                      <w:sz w:val="18"/>
                    </w:rPr>
                    <w:t>或软件截图</w:t>
                  </w:r>
                  <w:r>
                    <w:rPr>
                      <w:rFonts w:ascii="仿宋_GB2312" w:hAnsi="仿宋_GB2312" w:cs="仿宋_GB2312" w:eastAsia="仿宋_GB2312"/>
                      <w:sz w:val="18"/>
                    </w:rPr>
                    <w:t xml:space="preserve">) </w:t>
                  </w:r>
                  <w:r>
                    <w:br/>
                  </w:r>
                  <w:r>
                    <w:rPr>
                      <w:rFonts w:ascii="仿宋_GB2312" w:hAnsi="仿宋_GB2312" w:cs="仿宋_GB2312" w:eastAsia="仿宋_GB2312"/>
                      <w:sz w:val="18"/>
                    </w:rPr>
                    <w:t>6.</w:t>
                  </w:r>
                  <w:r>
                    <w:rPr>
                      <w:rFonts w:ascii="仿宋_GB2312" w:hAnsi="仿宋_GB2312" w:cs="仿宋_GB2312" w:eastAsia="仿宋_GB2312"/>
                      <w:sz w:val="18"/>
                    </w:rPr>
                    <w:t>温度测量范围：</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 xml:space="preserve">180℃   </w:t>
                  </w:r>
                  <w:r>
                    <w:rPr>
                      <w:rFonts w:ascii="仿宋_GB2312" w:hAnsi="仿宋_GB2312" w:cs="仿宋_GB2312" w:eastAsia="仿宋_GB2312"/>
                      <w:sz w:val="18"/>
                    </w:rPr>
                    <w:t>温度分辨率：</w:t>
                  </w:r>
                  <w:r>
                    <w:rPr>
                      <w:rFonts w:ascii="仿宋_GB2312" w:hAnsi="仿宋_GB2312" w:cs="仿宋_GB2312" w:eastAsia="仿宋_GB2312"/>
                      <w:sz w:val="18"/>
                    </w:rPr>
                    <w:t>0.001℃</w:t>
                  </w:r>
                  <w:r>
                    <w:br/>
                  </w:r>
                  <w:r>
                    <w:rPr>
                      <w:rFonts w:ascii="仿宋_GB2312" w:hAnsi="仿宋_GB2312" w:cs="仿宋_GB2312" w:eastAsia="仿宋_GB2312"/>
                      <w:sz w:val="18"/>
                    </w:rPr>
                    <w:t>7.</w:t>
                  </w:r>
                  <w:r>
                    <w:rPr>
                      <w:rFonts w:ascii="仿宋_GB2312" w:hAnsi="仿宋_GB2312" w:cs="仿宋_GB2312" w:eastAsia="仿宋_GB2312"/>
                      <w:sz w:val="18"/>
                    </w:rPr>
                    <w:t>双温度显示：样品温度和冷浴温度</w:t>
                  </w:r>
                  <w:r>
                    <w:br/>
                  </w:r>
                  <w:r>
                    <w:rPr>
                      <w:rFonts w:ascii="仿宋_GB2312" w:hAnsi="仿宋_GB2312" w:cs="仿宋_GB2312" w:eastAsia="仿宋_GB2312"/>
                      <w:sz w:val="18"/>
                    </w:rPr>
                    <w:t>8.</w:t>
                  </w:r>
                  <w:r>
                    <w:rPr>
                      <w:rFonts w:ascii="仿宋_GB2312" w:hAnsi="仿宋_GB2312" w:cs="仿宋_GB2312" w:eastAsia="仿宋_GB2312"/>
                      <w:sz w:val="18"/>
                    </w:rPr>
                    <w:t>倒计时：</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秒温度锁定设置，读数间隔内数值锁定显示，方便手动数据记录</w:t>
                  </w:r>
                  <w:r>
                    <w:br/>
                  </w:r>
                  <w:r>
                    <w:rPr>
                      <w:rFonts w:ascii="仿宋_GB2312" w:hAnsi="仿宋_GB2312" w:cs="仿宋_GB2312" w:eastAsia="仿宋_GB2312"/>
                      <w:sz w:val="18"/>
                    </w:rPr>
                    <w:t>9.</w:t>
                  </w:r>
                  <w:r>
                    <w:rPr>
                      <w:rFonts w:ascii="仿宋_GB2312" w:hAnsi="仿宋_GB2312" w:cs="仿宋_GB2312" w:eastAsia="仿宋_GB2312"/>
                      <w:sz w:val="18"/>
                    </w:rPr>
                    <w:t>制冷工作电压：</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12V</w:t>
                  </w:r>
                  <w:r>
                    <w:br/>
                  </w:r>
                  <w:r>
                    <w:rPr>
                      <w:rFonts w:ascii="仿宋_GB2312" w:hAnsi="仿宋_GB2312" w:cs="仿宋_GB2312" w:eastAsia="仿宋_GB2312"/>
                      <w:sz w:val="18"/>
                    </w:rPr>
                    <w:t>10.</w:t>
                  </w:r>
                  <w:r>
                    <w:rPr>
                      <w:rFonts w:ascii="仿宋_GB2312" w:hAnsi="仿宋_GB2312" w:cs="仿宋_GB2312" w:eastAsia="仿宋_GB2312"/>
                      <w:sz w:val="18"/>
                    </w:rPr>
                    <w:t>工作电流：</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15A</w:t>
                  </w:r>
                  <w:r>
                    <w:br/>
                  </w:r>
                  <w:r>
                    <w:rPr>
                      <w:rFonts w:ascii="仿宋_GB2312" w:hAnsi="仿宋_GB2312" w:cs="仿宋_GB2312" w:eastAsia="仿宋_GB2312"/>
                      <w:sz w:val="18"/>
                    </w:rPr>
                    <w:t>11.</w:t>
                  </w:r>
                  <w:r>
                    <w:rPr>
                      <w:rFonts w:ascii="仿宋_GB2312" w:hAnsi="仿宋_GB2312" w:cs="仿宋_GB2312" w:eastAsia="仿宋_GB2312"/>
                      <w:sz w:val="18"/>
                    </w:rPr>
                    <w:t>制冷功率调节范围：</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150W</w:t>
                  </w:r>
                  <w:r>
                    <w:br/>
                  </w:r>
                  <w:r>
                    <w:rPr>
                      <w:rFonts w:ascii="仿宋_GB2312" w:hAnsi="仿宋_GB2312" w:cs="仿宋_GB2312" w:eastAsia="仿宋_GB2312"/>
                      <w:sz w:val="24"/>
                    </w:rPr>
                    <w:t>▲</w:t>
                  </w:r>
                  <w:r>
                    <w:rPr>
                      <w:rFonts w:ascii="仿宋_GB2312" w:hAnsi="仿宋_GB2312" w:cs="仿宋_GB2312" w:eastAsia="仿宋_GB2312"/>
                      <w:sz w:val="18"/>
                    </w:rPr>
                    <w:t>12.</w:t>
                  </w:r>
                  <w:r>
                    <w:rPr>
                      <w:rFonts w:ascii="仿宋_GB2312" w:hAnsi="仿宋_GB2312" w:cs="仿宋_GB2312" w:eastAsia="仿宋_GB2312"/>
                      <w:sz w:val="18"/>
                    </w:rPr>
                    <w:t>嵌入式金属冷浴，冷浴温度控制范围：</w:t>
                  </w:r>
                  <w:r>
                    <w:rPr>
                      <w:rFonts w:ascii="仿宋_GB2312" w:hAnsi="仿宋_GB2312" w:cs="仿宋_GB2312" w:eastAsia="仿宋_GB2312"/>
                      <w:sz w:val="18"/>
                    </w:rPr>
                    <w:t>-25</w:t>
                  </w:r>
                  <w:r>
                    <w:rPr>
                      <w:rFonts w:ascii="仿宋_GB2312" w:hAnsi="仿宋_GB2312" w:cs="仿宋_GB2312" w:eastAsia="仿宋_GB2312"/>
                      <w:sz w:val="18"/>
                    </w:rPr>
                    <w:t>～</w:t>
                  </w:r>
                  <w:r>
                    <w:rPr>
                      <w:rFonts w:ascii="仿宋_GB2312" w:hAnsi="仿宋_GB2312" w:cs="仿宋_GB2312" w:eastAsia="仿宋_GB2312"/>
                      <w:sz w:val="18"/>
                    </w:rPr>
                    <w:t>35℃</w:t>
                  </w:r>
                  <w:r>
                    <w:br/>
                  </w:r>
                  <w:r>
                    <w:rPr>
                      <w:rFonts w:ascii="仿宋_GB2312" w:hAnsi="仿宋_GB2312" w:cs="仿宋_GB2312" w:eastAsia="仿宋_GB2312"/>
                      <w:sz w:val="18"/>
                    </w:rPr>
                    <w:t>13.</w:t>
                  </w:r>
                  <w:r>
                    <w:rPr>
                      <w:rFonts w:ascii="仿宋_GB2312" w:hAnsi="仿宋_GB2312" w:cs="仿宋_GB2312" w:eastAsia="仿宋_GB2312"/>
                      <w:sz w:val="18"/>
                    </w:rPr>
                    <w:t>冷浴温度显示分辨率：</w:t>
                  </w:r>
                  <w:r>
                    <w:rPr>
                      <w:rFonts w:ascii="仿宋_GB2312" w:hAnsi="仿宋_GB2312" w:cs="仿宋_GB2312" w:eastAsia="仿宋_GB2312"/>
                      <w:sz w:val="18"/>
                    </w:rPr>
                    <w:t>≤</w:t>
                  </w:r>
                  <w:r>
                    <w:rPr>
                      <w:rFonts w:ascii="仿宋_GB2312" w:hAnsi="仿宋_GB2312" w:cs="仿宋_GB2312" w:eastAsia="仿宋_GB2312"/>
                      <w:sz w:val="18"/>
                    </w:rPr>
                    <w:t>0.1℃</w:t>
                  </w:r>
                  <w:r>
                    <w:br/>
                  </w:r>
                  <w:r>
                    <w:rPr>
                      <w:rFonts w:ascii="仿宋_GB2312" w:hAnsi="仿宋_GB2312" w:cs="仿宋_GB2312" w:eastAsia="仿宋_GB2312"/>
                      <w:sz w:val="24"/>
                    </w:rPr>
                    <w:t>▲</w:t>
                  </w:r>
                  <w:r>
                    <w:rPr>
                      <w:rFonts w:ascii="仿宋_GB2312" w:hAnsi="仿宋_GB2312" w:cs="仿宋_GB2312" w:eastAsia="仿宋_GB2312"/>
                      <w:sz w:val="18"/>
                    </w:rPr>
                    <w:t>14.</w:t>
                  </w:r>
                  <w:r>
                    <w:rPr>
                      <w:rFonts w:ascii="仿宋_GB2312" w:hAnsi="仿宋_GB2312" w:cs="仿宋_GB2312" w:eastAsia="仿宋_GB2312"/>
                      <w:sz w:val="18"/>
                    </w:rPr>
                    <w:t>可实现</w:t>
                  </w:r>
                  <w:r>
                    <w:rPr>
                      <w:rFonts w:ascii="仿宋_GB2312" w:hAnsi="仿宋_GB2312" w:cs="仿宋_GB2312" w:eastAsia="仿宋_GB2312"/>
                      <w:sz w:val="18"/>
                    </w:rPr>
                    <w:t>双搅拌：磁力搅拌</w:t>
                  </w:r>
                  <w:r>
                    <w:rPr>
                      <w:rFonts w:ascii="仿宋_GB2312" w:hAnsi="仿宋_GB2312" w:cs="仿宋_GB2312" w:eastAsia="仿宋_GB2312"/>
                      <w:sz w:val="18"/>
                    </w:rPr>
                    <w:t>+</w:t>
                  </w:r>
                  <w:r>
                    <w:rPr>
                      <w:rFonts w:ascii="仿宋_GB2312" w:hAnsi="仿宋_GB2312" w:cs="仿宋_GB2312" w:eastAsia="仿宋_GB2312"/>
                      <w:sz w:val="18"/>
                    </w:rPr>
                    <w:t>垂直搅拌</w:t>
                  </w:r>
                  <w:r>
                    <w:rPr>
                      <w:rFonts w:ascii="仿宋_GB2312" w:hAnsi="仿宋_GB2312" w:cs="仿宋_GB2312" w:eastAsia="仿宋_GB2312"/>
                      <w:sz w:val="18"/>
                    </w:rPr>
                    <w:t>（提供实物图）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18"/>
                    </w:rPr>
                    <w:t>15.</w:t>
                  </w:r>
                  <w:r>
                    <w:rPr>
                      <w:rFonts w:ascii="仿宋_GB2312" w:hAnsi="仿宋_GB2312" w:cs="仿宋_GB2312" w:eastAsia="仿宋_GB2312"/>
                      <w:sz w:val="18"/>
                    </w:rPr>
                    <w:t>搅拌杆磁吸连接，非不锈钢机械连杆</w:t>
                  </w:r>
                  <w:r>
                    <w:rPr>
                      <w:rFonts w:ascii="仿宋_GB2312" w:hAnsi="仿宋_GB2312" w:cs="仿宋_GB2312" w:eastAsia="仿宋_GB2312"/>
                      <w:sz w:val="18"/>
                    </w:rPr>
                    <w:t>+</w:t>
                  </w:r>
                  <w:r>
                    <w:rPr>
                      <w:rFonts w:ascii="仿宋_GB2312" w:hAnsi="仿宋_GB2312" w:cs="仿宋_GB2312" w:eastAsia="仿宋_GB2312"/>
                      <w:sz w:val="18"/>
                    </w:rPr>
                    <w:t>直线轴承工艺（提供产品实物图） 冻结保护力</w:t>
                  </w:r>
                  <w:r>
                    <w:rPr>
                      <w:rFonts w:ascii="仿宋_GB2312" w:hAnsi="仿宋_GB2312" w:cs="仿宋_GB2312" w:eastAsia="仿宋_GB2312"/>
                      <w:sz w:val="18"/>
                    </w:rPr>
                    <w:t>:150g</w:t>
                  </w:r>
                  <w:r>
                    <w:rPr>
                      <w:rFonts w:ascii="仿宋_GB2312" w:hAnsi="仿宋_GB2312" w:cs="仿宋_GB2312" w:eastAsia="仿宋_GB2312"/>
                      <w:sz w:val="18"/>
                    </w:rPr>
                    <w:t>和</w:t>
                  </w:r>
                  <w:r>
                    <w:rPr>
                      <w:rFonts w:ascii="仿宋_GB2312" w:hAnsi="仿宋_GB2312" w:cs="仿宋_GB2312" w:eastAsia="仿宋_GB2312"/>
                      <w:sz w:val="18"/>
                    </w:rPr>
                    <w:t>180g</w:t>
                  </w:r>
                  <w:r>
                    <w:rPr>
                      <w:rFonts w:ascii="仿宋_GB2312" w:hAnsi="仿宋_GB2312" w:cs="仿宋_GB2312" w:eastAsia="仿宋_GB2312"/>
                      <w:sz w:val="18"/>
                    </w:rPr>
                    <w:t>之间</w:t>
                  </w:r>
                </w:p>
                <w:p>
                  <w:pPr>
                    <w:pStyle w:val="null3"/>
                    <w:jc w:val="both"/>
                  </w:pPr>
                  <w:r>
                    <w:rPr>
                      <w:rFonts w:ascii="仿宋_GB2312" w:hAnsi="仿宋_GB2312" w:cs="仿宋_GB2312" w:eastAsia="仿宋_GB2312"/>
                      <w:sz w:val="18"/>
                    </w:rPr>
                    <w:t>▲16.</w:t>
                  </w:r>
                  <w:r>
                    <w:rPr>
                      <w:rFonts w:ascii="仿宋_GB2312" w:hAnsi="仿宋_GB2312" w:cs="仿宋_GB2312" w:eastAsia="仿宋_GB2312"/>
                      <w:sz w:val="18"/>
                    </w:rPr>
                    <w:t>独立垂直搅拌头</w:t>
                  </w:r>
                  <w:r>
                    <w:rPr>
                      <w:rFonts w:ascii="仿宋_GB2312" w:hAnsi="仿宋_GB2312" w:cs="仿宋_GB2312" w:eastAsia="仿宋_GB2312"/>
                      <w:sz w:val="18"/>
                    </w:rPr>
                    <w:t>（提供产品实物图）</w:t>
                  </w:r>
                  <w:r>
                    <w:br/>
                  </w:r>
                  <w:r>
                    <w:rPr>
                      <w:rFonts w:ascii="仿宋_GB2312" w:hAnsi="仿宋_GB2312" w:cs="仿宋_GB2312" w:eastAsia="仿宋_GB2312"/>
                      <w:sz w:val="18"/>
                    </w:rPr>
                    <w:t>17.</w:t>
                  </w:r>
                  <w:r>
                    <w:rPr>
                      <w:rFonts w:ascii="仿宋_GB2312" w:hAnsi="仿宋_GB2312" w:cs="仿宋_GB2312" w:eastAsia="仿宋_GB2312"/>
                      <w:sz w:val="18"/>
                    </w:rPr>
                    <w:t>配套一线高校定制教学实验软件，贴合实验教学</w:t>
                  </w:r>
                </w:p>
                <w:p>
                  <w:pPr>
                    <w:pStyle w:val="null3"/>
                    <w:jc w:val="both"/>
                  </w:pPr>
                  <w:r>
                    <w:rPr>
                      <w:rFonts w:ascii="仿宋_GB2312" w:hAnsi="仿宋_GB2312" w:cs="仿宋_GB2312" w:eastAsia="仿宋_GB2312"/>
                      <w:sz w:val="18"/>
                    </w:rPr>
                    <w:t>18.</w:t>
                  </w:r>
                  <w:r>
                    <w:rPr>
                      <w:rFonts w:ascii="仿宋_GB2312" w:hAnsi="仿宋_GB2312" w:cs="仿宋_GB2312" w:eastAsia="仿宋_GB2312"/>
                      <w:sz w:val="18"/>
                    </w:rPr>
                    <w:t>数据接口：</w:t>
                  </w:r>
                  <w:r>
                    <w:rPr>
                      <w:rFonts w:ascii="仿宋_GB2312" w:hAnsi="仿宋_GB2312" w:cs="仿宋_GB2312" w:eastAsia="仿宋_GB2312"/>
                      <w:sz w:val="18"/>
                    </w:rPr>
                    <w:t>USB</w:t>
                  </w:r>
                  <w:r>
                    <w:rPr>
                      <w:rFonts w:ascii="仿宋_GB2312" w:hAnsi="仿宋_GB2312" w:cs="仿宋_GB2312" w:eastAsia="仿宋_GB2312"/>
                      <w:sz w:val="18"/>
                    </w:rPr>
                    <w:t>支持全系</w:t>
                  </w:r>
                  <w:r>
                    <w:rPr>
                      <w:rFonts w:ascii="仿宋_GB2312" w:hAnsi="仿宋_GB2312" w:cs="仿宋_GB2312" w:eastAsia="仿宋_GB2312"/>
                      <w:sz w:val="18"/>
                    </w:rPr>
                    <w:t>windows</w:t>
                  </w:r>
                  <w:r>
                    <w:rPr>
                      <w:rFonts w:ascii="仿宋_GB2312" w:hAnsi="仿宋_GB2312" w:cs="仿宋_GB2312" w:eastAsia="仿宋_GB2312"/>
                      <w:sz w:val="18"/>
                    </w:rPr>
                    <w:t>系统。</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饱和蒸气压测定实验装置</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一体化设计，易操作，占用空间小</w:t>
                  </w:r>
                  <w:r>
                    <w:br/>
                  </w:r>
                  <w:r>
                    <w:rPr>
                      <w:rFonts w:ascii="仿宋_GB2312" w:hAnsi="仿宋_GB2312" w:cs="仿宋_GB2312" w:eastAsia="仿宋_GB2312"/>
                      <w:sz w:val="18"/>
                    </w:rPr>
                    <w:t>2.</w:t>
                  </w:r>
                  <w:r>
                    <w:rPr>
                      <w:rFonts w:ascii="仿宋_GB2312" w:hAnsi="仿宋_GB2312" w:cs="仿宋_GB2312" w:eastAsia="仿宋_GB2312"/>
                      <w:sz w:val="18"/>
                    </w:rPr>
                    <w:t>压力测量范围：</w:t>
                  </w:r>
                  <w:r>
                    <w:rPr>
                      <w:rFonts w:ascii="仿宋_GB2312" w:hAnsi="仿宋_GB2312" w:cs="仿宋_GB2312" w:eastAsia="仿宋_GB2312"/>
                      <w:sz w:val="18"/>
                    </w:rPr>
                    <w:t>-101.30</w:t>
                  </w:r>
                  <w:r>
                    <w:rPr>
                      <w:rFonts w:ascii="仿宋_GB2312" w:hAnsi="仿宋_GB2312" w:cs="仿宋_GB2312" w:eastAsia="仿宋_GB2312"/>
                      <w:sz w:val="18"/>
                    </w:rPr>
                    <w:t>～</w:t>
                  </w:r>
                  <w:r>
                    <w:rPr>
                      <w:rFonts w:ascii="仿宋_GB2312" w:hAnsi="仿宋_GB2312" w:cs="仿宋_GB2312" w:eastAsia="仿宋_GB2312"/>
                      <w:sz w:val="18"/>
                    </w:rPr>
                    <w:t>0KPa</w:t>
                  </w:r>
                  <w:r>
                    <w:br/>
                  </w:r>
                  <w:r>
                    <w:rPr>
                      <w:rFonts w:ascii="仿宋_GB2312" w:hAnsi="仿宋_GB2312" w:cs="仿宋_GB2312" w:eastAsia="仿宋_GB2312"/>
                      <w:sz w:val="18"/>
                    </w:rPr>
                    <w:t>3.</w:t>
                  </w:r>
                  <w:r>
                    <w:rPr>
                      <w:rFonts w:ascii="仿宋_GB2312" w:hAnsi="仿宋_GB2312" w:cs="仿宋_GB2312" w:eastAsia="仿宋_GB2312"/>
                      <w:sz w:val="18"/>
                    </w:rPr>
                    <w:t>压力分辨率（四位半）：</w:t>
                  </w:r>
                  <w:r>
                    <w:rPr>
                      <w:rFonts w:ascii="仿宋_GB2312" w:hAnsi="仿宋_GB2312" w:cs="仿宋_GB2312" w:eastAsia="仿宋_GB2312"/>
                      <w:sz w:val="18"/>
                    </w:rPr>
                    <w:t>≤</w:t>
                  </w:r>
                  <w:r>
                    <w:rPr>
                      <w:rFonts w:ascii="仿宋_GB2312" w:hAnsi="仿宋_GB2312" w:cs="仿宋_GB2312" w:eastAsia="仿宋_GB2312"/>
                      <w:sz w:val="18"/>
                    </w:rPr>
                    <w:t>0.01KPa</w:t>
                  </w:r>
                  <w:r>
                    <w:br/>
                  </w:r>
                  <w:r>
                    <w:rPr>
                      <w:rFonts w:ascii="仿宋_GB2312" w:hAnsi="仿宋_GB2312" w:cs="仿宋_GB2312" w:eastAsia="仿宋_GB2312"/>
                      <w:sz w:val="18"/>
                    </w:rPr>
                    <w:t>4.</w:t>
                  </w:r>
                  <w:r>
                    <w:rPr>
                      <w:rFonts w:ascii="仿宋_GB2312" w:hAnsi="仿宋_GB2312" w:cs="仿宋_GB2312" w:eastAsia="仿宋_GB2312"/>
                      <w:sz w:val="18"/>
                    </w:rPr>
                    <w:t>内置双稳压调压包：总容积</w:t>
                  </w:r>
                  <w:r>
                    <w:rPr>
                      <w:rFonts w:ascii="仿宋_GB2312" w:hAnsi="仿宋_GB2312" w:cs="仿宋_GB2312" w:eastAsia="仿宋_GB2312"/>
                      <w:sz w:val="18"/>
                    </w:rPr>
                    <w:t>≥</w:t>
                  </w:r>
                  <w:r>
                    <w:rPr>
                      <w:rFonts w:ascii="仿宋_GB2312" w:hAnsi="仿宋_GB2312" w:cs="仿宋_GB2312" w:eastAsia="仿宋_GB2312"/>
                      <w:sz w:val="18"/>
                    </w:rPr>
                    <w:t>5L</w:t>
                  </w:r>
                  <w:r>
                    <w:rPr>
                      <w:rFonts w:ascii="仿宋_GB2312" w:hAnsi="仿宋_GB2312" w:cs="仿宋_GB2312" w:eastAsia="仿宋_GB2312"/>
                      <w:sz w:val="18"/>
                    </w:rPr>
                    <w:t>，具有储气稳压调压功能</w:t>
                  </w:r>
                  <w:r>
                    <w:br/>
                  </w:r>
                  <w:r>
                    <w:rPr>
                      <w:rFonts w:ascii="仿宋_GB2312" w:hAnsi="仿宋_GB2312" w:cs="仿宋_GB2312" w:eastAsia="仿宋_GB2312"/>
                      <w:sz w:val="18"/>
                    </w:rPr>
                    <w:t>5.</w:t>
                  </w:r>
                  <w:r>
                    <w:rPr>
                      <w:rFonts w:ascii="仿宋_GB2312" w:hAnsi="仿宋_GB2312" w:cs="仿宋_GB2312" w:eastAsia="仿宋_GB2312"/>
                      <w:sz w:val="18"/>
                    </w:rPr>
                    <w:t>工作水浴采用</w:t>
                  </w:r>
                  <w:r>
                    <w:rPr>
                      <w:rFonts w:ascii="仿宋_GB2312" w:hAnsi="仿宋_GB2312" w:cs="仿宋_GB2312" w:eastAsia="仿宋_GB2312"/>
                      <w:sz w:val="18"/>
                    </w:rPr>
                    <w:t>3L</w:t>
                  </w:r>
                  <w:r>
                    <w:rPr>
                      <w:rFonts w:ascii="仿宋_GB2312" w:hAnsi="仿宋_GB2312" w:cs="仿宋_GB2312" w:eastAsia="仿宋_GB2312"/>
                      <w:sz w:val="18"/>
                    </w:rPr>
                    <w:t>标准烧杯，可以取下来加水，通用性强</w:t>
                  </w:r>
                  <w:r>
                    <w:br/>
                  </w:r>
                  <w:r>
                    <w:rPr>
                      <w:rFonts w:ascii="仿宋_GB2312" w:hAnsi="仿宋_GB2312" w:cs="仿宋_GB2312" w:eastAsia="仿宋_GB2312"/>
                      <w:sz w:val="21"/>
                    </w:rPr>
                    <w:t>6.</w:t>
                  </w:r>
                  <w:r>
                    <w:rPr>
                      <w:rFonts w:ascii="仿宋_GB2312" w:hAnsi="仿宋_GB2312" w:cs="仿宋_GB2312" w:eastAsia="仿宋_GB2312"/>
                      <w:sz w:val="21"/>
                    </w:rPr>
                    <w:t>手摇烧杯升降，取放烧杯安全方便（提供实物截图）</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控温范围：室温～</w:t>
                  </w:r>
                  <w:r>
                    <w:rPr>
                      <w:rFonts w:ascii="仿宋_GB2312" w:hAnsi="仿宋_GB2312" w:cs="仿宋_GB2312" w:eastAsia="仿宋_GB2312"/>
                      <w:sz w:val="21"/>
                    </w:rPr>
                    <w:t>100℃</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温度显示分辨率：</w:t>
                  </w:r>
                  <w:r>
                    <w:rPr>
                      <w:rFonts w:ascii="仿宋_GB2312" w:hAnsi="仿宋_GB2312" w:cs="仿宋_GB2312" w:eastAsia="仿宋_GB2312"/>
                      <w:sz w:val="18"/>
                    </w:rPr>
                    <w:t>≤</w:t>
                  </w:r>
                  <w:r>
                    <w:rPr>
                      <w:rFonts w:ascii="仿宋_GB2312" w:hAnsi="仿宋_GB2312" w:cs="仿宋_GB2312" w:eastAsia="仿宋_GB2312"/>
                      <w:sz w:val="21"/>
                    </w:rPr>
                    <w:t>0.01℃</w:t>
                  </w:r>
                  <w:r>
                    <w:br/>
                  </w:r>
                  <w:r>
                    <w:rPr>
                      <w:rFonts w:ascii="仿宋_GB2312" w:hAnsi="仿宋_GB2312" w:cs="仿宋_GB2312" w:eastAsia="仿宋_GB2312"/>
                      <w:sz w:val="21"/>
                    </w:rPr>
                    <w:t>9.</w:t>
                  </w:r>
                  <w:r>
                    <w:rPr>
                      <w:rFonts w:ascii="仿宋_GB2312" w:hAnsi="仿宋_GB2312" w:cs="仿宋_GB2312" w:eastAsia="仿宋_GB2312"/>
                      <w:sz w:val="21"/>
                    </w:rPr>
                    <w:t>温度控制精度：</w:t>
                  </w:r>
                  <w:r>
                    <w:rPr>
                      <w:rFonts w:ascii="仿宋_GB2312" w:hAnsi="仿宋_GB2312" w:cs="仿宋_GB2312" w:eastAsia="仿宋_GB2312"/>
                      <w:sz w:val="21"/>
                    </w:rPr>
                    <w:t>±0.05℃</w:t>
                  </w:r>
                  <w:r>
                    <w:rPr>
                      <w:rFonts w:ascii="仿宋_GB2312" w:hAnsi="仿宋_GB2312" w:cs="仿宋_GB2312" w:eastAsia="仿宋_GB2312"/>
                      <w:sz w:val="21"/>
                    </w:rPr>
                    <w:t>（低扰动环境</w:t>
                  </w:r>
                  <w:r>
                    <w:rPr>
                      <w:rFonts w:ascii="仿宋_GB2312" w:hAnsi="仿宋_GB2312" w:cs="仿宋_GB2312" w:eastAsia="仿宋_GB2312"/>
                      <w:sz w:val="21"/>
                    </w:rPr>
                    <w:t>±0.02℃</w:t>
                  </w:r>
                  <w:r>
                    <w:rPr>
                      <w:rFonts w:ascii="仿宋_GB2312" w:hAnsi="仿宋_GB2312" w:cs="仿宋_GB2312" w:eastAsia="仿宋_GB2312"/>
                      <w:sz w:val="21"/>
                    </w:rPr>
                    <w:t>）</w:t>
                  </w:r>
                  <w:r>
                    <w:br/>
                  </w:r>
                  <w:r>
                    <w:rPr>
                      <w:rFonts w:ascii="仿宋_GB2312" w:hAnsi="仿宋_GB2312" w:cs="仿宋_GB2312" w:eastAsia="仿宋_GB2312"/>
                      <w:sz w:val="24"/>
                    </w:rPr>
                    <w:t>▲</w:t>
                  </w:r>
                  <w:r>
                    <w:rPr>
                      <w:rFonts w:ascii="仿宋_GB2312" w:hAnsi="仿宋_GB2312" w:cs="仿宋_GB2312" w:eastAsia="仿宋_GB2312"/>
                      <w:sz w:val="21"/>
                    </w:rPr>
                    <w:t>10.</w:t>
                  </w:r>
                  <w:r>
                    <w:rPr>
                      <w:rFonts w:ascii="仿宋_GB2312" w:hAnsi="仿宋_GB2312" w:cs="仿宋_GB2312" w:eastAsia="仿宋_GB2312"/>
                      <w:sz w:val="21"/>
                    </w:rPr>
                    <w:t>加热保护：</w:t>
                  </w:r>
                  <w:r>
                    <w:rPr>
                      <w:rFonts w:ascii="仿宋_GB2312" w:hAnsi="仿宋_GB2312" w:cs="仿宋_GB2312" w:eastAsia="仿宋_GB2312"/>
                      <w:sz w:val="21"/>
                    </w:rPr>
                    <w:t>“</w:t>
                  </w:r>
                  <w:r>
                    <w:rPr>
                      <w:rFonts w:ascii="仿宋_GB2312" w:hAnsi="仿宋_GB2312" w:cs="仿宋_GB2312" w:eastAsia="仿宋_GB2312"/>
                      <w:sz w:val="21"/>
                    </w:rPr>
                    <w:t>欠水位</w:t>
                  </w:r>
                  <w:r>
                    <w:rPr>
                      <w:rFonts w:ascii="仿宋_GB2312" w:hAnsi="仿宋_GB2312" w:cs="仿宋_GB2312" w:eastAsia="仿宋_GB2312"/>
                      <w:sz w:val="21"/>
                    </w:rPr>
                    <w:t>”</w:t>
                  </w:r>
                  <w:r>
                    <w:rPr>
                      <w:rFonts w:ascii="仿宋_GB2312" w:hAnsi="仿宋_GB2312" w:cs="仿宋_GB2312" w:eastAsia="仿宋_GB2312"/>
                      <w:sz w:val="21"/>
                    </w:rPr>
                    <w:t>传感器，防止加热圈干烧</w:t>
                  </w:r>
                  <w:r>
                    <w:br/>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仪器宽度尺寸：</w:t>
                  </w:r>
                  <w:r>
                    <w:rPr>
                      <w:rFonts w:ascii="仿宋_GB2312" w:hAnsi="仿宋_GB2312" w:cs="仿宋_GB2312" w:eastAsia="仿宋_GB2312"/>
                      <w:sz w:val="18"/>
                    </w:rPr>
                    <w:t>≤</w:t>
                  </w:r>
                  <w:r>
                    <w:rPr>
                      <w:rFonts w:ascii="仿宋_GB2312" w:hAnsi="仿宋_GB2312" w:cs="仿宋_GB2312" w:eastAsia="仿宋_GB2312"/>
                      <w:sz w:val="21"/>
                    </w:rPr>
                    <w:t>37cm</w:t>
                  </w:r>
                  <w:r>
                    <w:rPr>
                      <w:rFonts w:ascii="仿宋_GB2312" w:hAnsi="仿宋_GB2312" w:cs="仿宋_GB2312" w:eastAsia="仿宋_GB2312"/>
                      <w:sz w:val="21"/>
                    </w:rPr>
                    <w:t>，工作区加</w:t>
                  </w:r>
                  <w:r>
                    <w:rPr>
                      <w:rFonts w:ascii="仿宋_GB2312" w:hAnsi="仿宋_GB2312" w:cs="仿宋_GB2312" w:eastAsia="仿宋_GB2312"/>
                      <w:sz w:val="21"/>
                    </w:rPr>
                    <w:t>LED</w:t>
                  </w:r>
                  <w:r>
                    <w:rPr>
                      <w:rFonts w:ascii="仿宋_GB2312" w:hAnsi="仿宋_GB2312" w:cs="仿宋_GB2312" w:eastAsia="仿宋_GB2312"/>
                      <w:sz w:val="21"/>
                    </w:rPr>
                    <w:t>照明</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管路材质：</w:t>
                  </w:r>
                  <w:r>
                    <w:rPr>
                      <w:rFonts w:ascii="仿宋_GB2312" w:hAnsi="仿宋_GB2312" w:cs="仿宋_GB2312" w:eastAsia="仿宋_GB2312"/>
                      <w:sz w:val="21"/>
                    </w:rPr>
                    <w:t>304</w:t>
                  </w:r>
                  <w:r>
                    <w:rPr>
                      <w:rFonts w:ascii="仿宋_GB2312" w:hAnsi="仿宋_GB2312" w:cs="仿宋_GB2312" w:eastAsia="仿宋_GB2312"/>
                      <w:sz w:val="21"/>
                    </w:rPr>
                    <w:t>不锈钢</w:t>
                  </w:r>
                  <w:r>
                    <w:rPr>
                      <w:rFonts w:ascii="仿宋_GB2312" w:hAnsi="仿宋_GB2312" w:cs="仿宋_GB2312" w:eastAsia="仿宋_GB2312"/>
                      <w:sz w:val="21"/>
                    </w:rPr>
                    <w:t>+PA</w:t>
                  </w:r>
                  <w:r>
                    <w:rPr>
                      <w:rFonts w:ascii="仿宋_GB2312" w:hAnsi="仿宋_GB2312" w:cs="仿宋_GB2312" w:eastAsia="仿宋_GB2312"/>
                      <w:sz w:val="21"/>
                    </w:rPr>
                    <w:t>管路（提供实物图）</w:t>
                  </w:r>
                  <w:r>
                    <w:br/>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气路控制：不锈钢阀门、针型放气口配面板路径图提示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14.USB</w:t>
                  </w:r>
                  <w:r>
                    <w:rPr>
                      <w:rFonts w:ascii="仿宋_GB2312" w:hAnsi="仿宋_GB2312" w:cs="仿宋_GB2312" w:eastAsia="仿宋_GB2312"/>
                      <w:sz w:val="21"/>
                    </w:rPr>
                    <w:t>数据接口，提供专用计算机记录软件</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配套：饱和蒸气压测控和数据处理分析软件（提供以下软件功能截图）</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）软件可以通过</w:t>
                  </w:r>
                  <w:r>
                    <w:rPr>
                      <w:rFonts w:ascii="仿宋_GB2312" w:hAnsi="仿宋_GB2312" w:cs="仿宋_GB2312" w:eastAsia="仿宋_GB2312"/>
                      <w:sz w:val="21"/>
                    </w:rPr>
                    <w:t>USB</w:t>
                  </w:r>
                  <w:r>
                    <w:rPr>
                      <w:rFonts w:ascii="仿宋_GB2312" w:hAnsi="仿宋_GB2312" w:cs="仿宋_GB2312" w:eastAsia="仿宋_GB2312"/>
                      <w:sz w:val="21"/>
                    </w:rPr>
                    <w:t>接口完成系统温度控制和温度压差测量</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）可以完成温度、压差图形实时绘制，打印保存和读取</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）有实验操作步骤提示，记录保存</w:t>
                  </w:r>
                  <w:r>
                    <w:rPr>
                      <w:rFonts w:ascii="仿宋_GB2312" w:hAnsi="仿宋_GB2312" w:cs="仿宋_GB2312" w:eastAsia="仿宋_GB2312"/>
                      <w:sz w:val="21"/>
                    </w:rPr>
                    <w:t>8</w:t>
                  </w:r>
                  <w:r>
                    <w:rPr>
                      <w:rFonts w:ascii="仿宋_GB2312" w:hAnsi="仿宋_GB2312" w:cs="仿宋_GB2312" w:eastAsia="仿宋_GB2312"/>
                      <w:sz w:val="21"/>
                    </w:rPr>
                    <w:t>点平衡点数据</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）停止实验操作后，可以直接导出实测数据进入数据处理分析</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）可以完成环境数据、</w:t>
                  </w:r>
                  <w:r>
                    <w:rPr>
                      <w:rFonts w:ascii="仿宋_GB2312" w:hAnsi="仿宋_GB2312" w:cs="仿宋_GB2312" w:eastAsia="仿宋_GB2312"/>
                      <w:sz w:val="21"/>
                    </w:rPr>
                    <w:t>1/T</w:t>
                  </w:r>
                  <w:r>
                    <w:rPr>
                      <w:rFonts w:ascii="仿宋_GB2312" w:hAnsi="仿宋_GB2312" w:cs="仿宋_GB2312" w:eastAsia="仿宋_GB2312"/>
                      <w:sz w:val="21"/>
                    </w:rPr>
                    <w:t>、</w:t>
                  </w:r>
                  <w:r>
                    <w:rPr>
                      <w:rFonts w:ascii="仿宋_GB2312" w:hAnsi="仿宋_GB2312" w:cs="仿宋_GB2312" w:eastAsia="仿宋_GB2312"/>
                      <w:sz w:val="21"/>
                    </w:rPr>
                    <w:t>lnp</w:t>
                  </w:r>
                  <w:r>
                    <w:rPr>
                      <w:rFonts w:ascii="仿宋_GB2312" w:hAnsi="仿宋_GB2312" w:cs="仿宋_GB2312" w:eastAsia="仿宋_GB2312"/>
                      <w:sz w:val="21"/>
                    </w:rPr>
                    <w:t>的计算，并按数据作图</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）有最小二乘法拟合直线、按拟合获取结果和保存图形功能</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双液系气液平衡相图实验装置</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测温范围：</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180℃</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测温分辨率：</w:t>
                  </w:r>
                  <w:r>
                    <w:rPr>
                      <w:rFonts w:ascii="仿宋_GB2312" w:hAnsi="仿宋_GB2312" w:cs="仿宋_GB2312" w:eastAsia="仿宋_GB2312"/>
                      <w:sz w:val="18"/>
                    </w:rPr>
                    <w:t>≤</w:t>
                  </w:r>
                  <w:r>
                    <w:rPr>
                      <w:rFonts w:ascii="仿宋_GB2312" w:hAnsi="仿宋_GB2312" w:cs="仿宋_GB2312" w:eastAsia="仿宋_GB2312"/>
                      <w:sz w:val="18"/>
                    </w:rPr>
                    <w:t>0.01℃</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电流输出范围：</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2.4A</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电流分辨率：</w:t>
                  </w:r>
                  <w:r>
                    <w:rPr>
                      <w:rFonts w:ascii="仿宋_GB2312" w:hAnsi="仿宋_GB2312" w:cs="仿宋_GB2312" w:eastAsia="仿宋_GB2312"/>
                      <w:sz w:val="18"/>
                    </w:rPr>
                    <w:t>≤</w:t>
                  </w:r>
                  <w:r>
                    <w:rPr>
                      <w:rFonts w:ascii="仿宋_GB2312" w:hAnsi="仿宋_GB2312" w:cs="仿宋_GB2312" w:eastAsia="仿宋_GB2312"/>
                      <w:sz w:val="18"/>
                    </w:rPr>
                    <w:t>0.1mA</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电压输出范围：</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24V</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电压分辨率：</w:t>
                  </w:r>
                  <w:r>
                    <w:rPr>
                      <w:rFonts w:ascii="仿宋_GB2312" w:hAnsi="仿宋_GB2312" w:cs="仿宋_GB2312" w:eastAsia="仿宋_GB2312"/>
                      <w:sz w:val="18"/>
                    </w:rPr>
                    <w:t>≤</w:t>
                  </w:r>
                  <w:r>
                    <w:rPr>
                      <w:rFonts w:ascii="仿宋_GB2312" w:hAnsi="仿宋_GB2312" w:cs="仿宋_GB2312" w:eastAsia="仿宋_GB2312"/>
                      <w:sz w:val="18"/>
                    </w:rPr>
                    <w:t>0.001V</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温度传感器：不锈钢封装微型</w:t>
                  </w:r>
                  <w:r>
                    <w:rPr>
                      <w:rFonts w:ascii="仿宋_GB2312" w:hAnsi="仿宋_GB2312" w:cs="仿宋_GB2312" w:eastAsia="仿宋_GB2312"/>
                      <w:sz w:val="18"/>
                    </w:rPr>
                    <w:t>PT100(</w:t>
                  </w:r>
                  <w:r>
                    <w:rPr>
                      <w:rFonts w:ascii="仿宋_GB2312" w:hAnsi="仿宋_GB2312" w:cs="仿宋_GB2312" w:eastAsia="仿宋_GB2312"/>
                      <w:sz w:val="18"/>
                    </w:rPr>
                    <w:t>￠</w:t>
                  </w:r>
                  <w:r>
                    <w:rPr>
                      <w:rFonts w:ascii="仿宋_GB2312" w:hAnsi="仿宋_GB2312" w:cs="仿宋_GB2312" w:eastAsia="仿宋_GB2312"/>
                      <w:sz w:val="18"/>
                    </w:rPr>
                    <w:t>5*190mm)</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加热棒封装材质：</w:t>
                  </w:r>
                  <w:r>
                    <w:rPr>
                      <w:rFonts w:ascii="仿宋_GB2312" w:hAnsi="仿宋_GB2312" w:cs="仿宋_GB2312" w:eastAsia="仿宋_GB2312"/>
                      <w:sz w:val="18"/>
                    </w:rPr>
                    <w:t>304</w:t>
                  </w:r>
                  <w:r>
                    <w:rPr>
                      <w:rFonts w:ascii="仿宋_GB2312" w:hAnsi="仿宋_GB2312" w:cs="仿宋_GB2312" w:eastAsia="仿宋_GB2312"/>
                      <w:sz w:val="18"/>
                    </w:rPr>
                    <w:t>不锈钢</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电流、电压、温度同时显示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18"/>
                    </w:rPr>
                    <w:t>10.</w:t>
                  </w:r>
                  <w:r>
                    <w:rPr>
                      <w:rFonts w:ascii="仿宋_GB2312" w:hAnsi="仿宋_GB2312" w:cs="仿宋_GB2312" w:eastAsia="仿宋_GB2312"/>
                      <w:sz w:val="18"/>
                    </w:rPr>
                    <w:t>箱式结构，支架一体，内有玻璃配件槽位，便于收纳管理</w:t>
                  </w:r>
                  <w:r>
                    <w:rPr>
                      <w:rFonts w:ascii="仿宋_GB2312" w:hAnsi="仿宋_GB2312" w:cs="仿宋_GB2312" w:eastAsia="仿宋_GB2312"/>
                      <w:sz w:val="18"/>
                    </w:rPr>
                    <w:t>（提供实物图）</w:t>
                  </w:r>
                  <w:r>
                    <w:rPr>
                      <w:rFonts w:ascii="仿宋_GB2312" w:hAnsi="仿宋_GB2312" w:cs="仿宋_GB2312" w:eastAsia="仿宋_GB2312"/>
                      <w:sz w:val="18"/>
                    </w:rPr>
                    <w:t>11.</w:t>
                  </w:r>
                  <w:r>
                    <w:rPr>
                      <w:rFonts w:ascii="仿宋_GB2312" w:hAnsi="仿宋_GB2312" w:cs="仿宋_GB2312" w:eastAsia="仿宋_GB2312"/>
                      <w:sz w:val="18"/>
                    </w:rPr>
                    <w:t>电源：～</w:t>
                  </w:r>
                  <w:r>
                    <w:rPr>
                      <w:rFonts w:ascii="仿宋_GB2312" w:hAnsi="仿宋_GB2312" w:cs="仿宋_GB2312" w:eastAsia="仿宋_GB2312"/>
                      <w:sz w:val="18"/>
                    </w:rPr>
                    <w:t>220V±10% 50HZ</w:t>
                  </w:r>
                </w:p>
                <w:p>
                  <w:pPr>
                    <w:pStyle w:val="null3"/>
                    <w:jc w:val="left"/>
                  </w:pPr>
                  <w:r>
                    <w:rPr>
                      <w:rFonts w:ascii="仿宋_GB2312" w:hAnsi="仿宋_GB2312" w:cs="仿宋_GB2312" w:eastAsia="仿宋_GB2312"/>
                      <w:sz w:val="18"/>
                    </w:rPr>
                    <w:t>12.</w:t>
                  </w:r>
                  <w:r>
                    <w:rPr>
                      <w:rFonts w:ascii="仿宋_GB2312" w:hAnsi="仿宋_GB2312" w:cs="仿宋_GB2312" w:eastAsia="仿宋_GB2312"/>
                      <w:sz w:val="18"/>
                    </w:rPr>
                    <w:t>环境：温度</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 xml:space="preserve">50℃ </w:t>
                  </w:r>
                  <w:r>
                    <w:rPr>
                      <w:rFonts w:ascii="仿宋_GB2312" w:hAnsi="仿宋_GB2312" w:cs="仿宋_GB2312" w:eastAsia="仿宋_GB2312"/>
                      <w:sz w:val="18"/>
                    </w:rPr>
                    <w:t>湿度</w:t>
                  </w:r>
                  <w:r>
                    <w:rPr>
                      <w:rFonts w:ascii="仿宋_GB2312" w:hAnsi="仿宋_GB2312" w:cs="仿宋_GB2312" w:eastAsia="仿宋_GB2312"/>
                      <w:sz w:val="18"/>
                    </w:rPr>
                    <w:t xml:space="preserve">≤85%    </w:t>
                  </w:r>
                </w:p>
                <w:p>
                  <w:pPr>
                    <w:pStyle w:val="null3"/>
                    <w:jc w:val="left"/>
                  </w:pPr>
                  <w:r>
                    <w:rPr>
                      <w:rFonts w:ascii="仿宋_GB2312" w:hAnsi="仿宋_GB2312" w:cs="仿宋_GB2312" w:eastAsia="仿宋_GB2312"/>
                      <w:sz w:val="18"/>
                    </w:rPr>
                    <w:t>13.</w:t>
                  </w:r>
                  <w:r>
                    <w:rPr>
                      <w:rFonts w:ascii="仿宋_GB2312" w:hAnsi="仿宋_GB2312" w:cs="仿宋_GB2312" w:eastAsia="仿宋_GB2312"/>
                      <w:sz w:val="18"/>
                    </w:rPr>
                    <w:t>优选沸点玻璃，方便加样取样　</w:t>
                  </w:r>
                </w:p>
                <w:p>
                  <w:pPr>
                    <w:pStyle w:val="null3"/>
                    <w:jc w:val="left"/>
                  </w:pPr>
                  <w:r>
                    <w:rPr>
                      <w:rFonts w:ascii="仿宋_GB2312" w:hAnsi="仿宋_GB2312" w:cs="仿宋_GB2312" w:eastAsia="仿宋_GB2312"/>
                      <w:sz w:val="18"/>
                    </w:rPr>
                    <w:t>14.</w:t>
                  </w:r>
                  <w:r>
                    <w:rPr>
                      <w:rFonts w:ascii="仿宋_GB2312" w:hAnsi="仿宋_GB2312" w:cs="仿宋_GB2312" w:eastAsia="仿宋_GB2312"/>
                      <w:sz w:val="18"/>
                    </w:rPr>
                    <w:t>配置：主机、加热棒、沸点玻璃仪</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燃烧热测定实验装置</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液晶显示内桶温度、外桶温度、搅拌器状态、点火装置状态、倒计时时间、锁定内桶温度值</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点火装置内置，氧弹点火线弹力压接</w:t>
                  </w:r>
                </w:p>
                <w:p>
                  <w:pPr>
                    <w:pStyle w:val="null3"/>
                    <w:jc w:val="left"/>
                  </w:pPr>
                  <w:r>
                    <w:rPr>
                      <w:rFonts w:ascii="仿宋_GB2312" w:hAnsi="仿宋_GB2312" w:cs="仿宋_GB2312" w:eastAsia="仿宋_GB2312"/>
                      <w:sz w:val="24"/>
                    </w:rPr>
                    <w:t>▲</w:t>
                  </w:r>
                  <w:r>
                    <w:rPr>
                      <w:rFonts w:ascii="仿宋_GB2312" w:hAnsi="仿宋_GB2312" w:cs="仿宋_GB2312" w:eastAsia="仿宋_GB2312"/>
                      <w:sz w:val="18"/>
                    </w:rPr>
                    <w:t>3.</w:t>
                  </w:r>
                  <w:r>
                    <w:rPr>
                      <w:rFonts w:ascii="仿宋_GB2312" w:hAnsi="仿宋_GB2312" w:cs="仿宋_GB2312" w:eastAsia="仿宋_GB2312"/>
                      <w:sz w:val="18"/>
                    </w:rPr>
                    <w:t>液晶超高精千分温度计</w:t>
                  </w:r>
                  <w:r>
                    <w:rPr>
                      <w:rFonts w:ascii="仿宋_GB2312" w:hAnsi="仿宋_GB2312" w:cs="仿宋_GB2312" w:eastAsia="仿宋_GB2312"/>
                      <w:sz w:val="18"/>
                    </w:rPr>
                    <w:t>,</w:t>
                  </w:r>
                  <w:r>
                    <w:rPr>
                      <w:rFonts w:ascii="仿宋_GB2312" w:hAnsi="仿宋_GB2312" w:cs="仿宋_GB2312" w:eastAsia="仿宋_GB2312"/>
                      <w:sz w:val="18"/>
                    </w:rPr>
                    <w:t>附千分温度计记录分析软件</w:t>
                  </w:r>
                  <w:r>
                    <w:rPr>
                      <w:rFonts w:ascii="仿宋_GB2312" w:hAnsi="仿宋_GB2312" w:cs="仿宋_GB2312" w:eastAsia="仿宋_GB2312"/>
                      <w:sz w:val="18"/>
                    </w:rPr>
                    <w:t>(</w:t>
                  </w:r>
                  <w:r>
                    <w:rPr>
                      <w:rFonts w:ascii="仿宋_GB2312" w:hAnsi="仿宋_GB2312" w:cs="仿宋_GB2312" w:eastAsia="仿宋_GB2312"/>
                      <w:sz w:val="18"/>
                    </w:rPr>
                    <w:t>提供千分温度计记录分析软件著作权证书</w:t>
                  </w:r>
                  <w:r>
                    <w:rPr>
                      <w:rFonts w:ascii="仿宋_GB2312" w:hAnsi="仿宋_GB2312" w:cs="仿宋_GB2312" w:eastAsia="仿宋_GB2312"/>
                      <w:sz w:val="18"/>
                    </w:rPr>
                    <w:t>或者证明材料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测温范围：</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180℃</w:t>
                  </w:r>
                  <w:r>
                    <w:rPr>
                      <w:rFonts w:ascii="仿宋_GB2312" w:hAnsi="仿宋_GB2312" w:cs="仿宋_GB2312" w:eastAsia="仿宋_GB2312"/>
                      <w:sz w:val="18"/>
                    </w:rPr>
                    <w:t>，分辨率：</w:t>
                  </w:r>
                  <w:r>
                    <w:rPr>
                      <w:rFonts w:ascii="仿宋_GB2312" w:hAnsi="仿宋_GB2312" w:cs="仿宋_GB2312" w:eastAsia="仿宋_GB2312"/>
                      <w:sz w:val="18"/>
                    </w:rPr>
                    <w:t>≤</w:t>
                  </w:r>
                  <w:r>
                    <w:rPr>
                      <w:rFonts w:ascii="仿宋_GB2312" w:hAnsi="仿宋_GB2312" w:cs="仿宋_GB2312" w:eastAsia="仿宋_GB2312"/>
                      <w:sz w:val="18"/>
                    </w:rPr>
                    <w:t>0.001℃</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双精度双温度显示，可内外桶温度双显示，外桶水温分辨率：</w:t>
                  </w:r>
                  <w:r>
                    <w:rPr>
                      <w:rFonts w:ascii="仿宋_GB2312" w:hAnsi="仿宋_GB2312" w:cs="仿宋_GB2312" w:eastAsia="仿宋_GB2312"/>
                      <w:sz w:val="18"/>
                    </w:rPr>
                    <w:t>≤</w:t>
                  </w:r>
                  <w:r>
                    <w:rPr>
                      <w:rFonts w:ascii="仿宋_GB2312" w:hAnsi="仿宋_GB2312" w:cs="仿宋_GB2312" w:eastAsia="仿宋_GB2312"/>
                      <w:sz w:val="18"/>
                    </w:rPr>
                    <w:t>0.1℃</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可进行搅拌状态、点火状态系统自检和显示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18"/>
                    </w:rPr>
                    <w:t>7.</w:t>
                  </w:r>
                  <w:r>
                    <w:rPr>
                      <w:rFonts w:ascii="仿宋_GB2312" w:hAnsi="仿宋_GB2312" w:cs="仿宋_GB2312" w:eastAsia="仿宋_GB2312"/>
                      <w:sz w:val="18"/>
                    </w:rPr>
                    <w:t>面板控制放水，具有放水状态指示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18"/>
                    </w:rPr>
                    <w:t>8.</w:t>
                  </w:r>
                  <w:r>
                    <w:rPr>
                      <w:rFonts w:ascii="仿宋_GB2312" w:hAnsi="仿宋_GB2312" w:cs="仿宋_GB2312" w:eastAsia="仿宋_GB2312"/>
                      <w:sz w:val="18"/>
                    </w:rPr>
                    <w:t>具有手动和自动放水功能，放水阀口径</w:t>
                  </w:r>
                  <w:r>
                    <w:rPr>
                      <w:rFonts w:ascii="仿宋_GB2312" w:hAnsi="仿宋_GB2312" w:cs="仿宋_GB2312" w:eastAsia="仿宋_GB2312"/>
                      <w:sz w:val="18"/>
                    </w:rPr>
                    <w:t>:1/2</w:t>
                  </w:r>
                  <w:r>
                    <w:rPr>
                      <w:rFonts w:ascii="仿宋_GB2312" w:hAnsi="仿宋_GB2312" w:cs="仿宋_GB2312" w:eastAsia="仿宋_GB2312"/>
                      <w:sz w:val="18"/>
                    </w:rPr>
                    <w:t>英寸（提供实物图）</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氧弹耐压：</w:t>
                  </w:r>
                  <w:r>
                    <w:rPr>
                      <w:rFonts w:ascii="仿宋_GB2312" w:hAnsi="仿宋_GB2312" w:cs="仿宋_GB2312" w:eastAsia="仿宋_GB2312"/>
                      <w:sz w:val="18"/>
                    </w:rPr>
                    <w:t xml:space="preserve">30MPa </w:t>
                  </w:r>
                  <w:r>
                    <w:rPr>
                      <w:rFonts w:ascii="仿宋_GB2312" w:hAnsi="仿宋_GB2312" w:cs="仿宋_GB2312" w:eastAsia="仿宋_GB2312"/>
                      <w:sz w:val="18"/>
                    </w:rPr>
                    <w:t>有专业计量部门出具的耐压检测报告</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保护功能：能自动判别点火状态，在不具备点火条件（短路或开路）时，仪器禁止点火并且提示点火状态</w:t>
                  </w:r>
                </w:p>
                <w:p>
                  <w:pPr>
                    <w:pStyle w:val="null3"/>
                    <w:jc w:val="left"/>
                  </w:pPr>
                  <w:r>
                    <w:rPr>
                      <w:rFonts w:ascii="仿宋_GB2312" w:hAnsi="仿宋_GB2312" w:cs="仿宋_GB2312" w:eastAsia="仿宋_GB2312"/>
                      <w:sz w:val="18"/>
                    </w:rPr>
                    <w:t>11.</w:t>
                  </w:r>
                  <w:r>
                    <w:rPr>
                      <w:rFonts w:ascii="仿宋_GB2312" w:hAnsi="仿宋_GB2312" w:cs="仿宋_GB2312" w:eastAsia="仿宋_GB2312"/>
                      <w:sz w:val="18"/>
                    </w:rPr>
                    <w:t>搅拌电机内置，搅拌充分</w:t>
                  </w:r>
                </w:p>
                <w:p>
                  <w:pPr>
                    <w:pStyle w:val="null3"/>
                    <w:jc w:val="left"/>
                  </w:pPr>
                  <w:r>
                    <w:rPr>
                      <w:rFonts w:ascii="仿宋_GB2312" w:hAnsi="仿宋_GB2312" w:cs="仿宋_GB2312" w:eastAsia="仿宋_GB2312"/>
                      <w:sz w:val="18"/>
                    </w:rPr>
                    <w:t>12.</w:t>
                  </w:r>
                  <w:r>
                    <w:rPr>
                      <w:rFonts w:ascii="仿宋_GB2312" w:hAnsi="仿宋_GB2312" w:cs="仿宋_GB2312" w:eastAsia="仿宋_GB2312"/>
                      <w:sz w:val="18"/>
                    </w:rPr>
                    <w:t>有专门读数间隔锁定显示区，间隔时间：</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秒可设（手动记录配用）</w:t>
                  </w:r>
                </w:p>
                <w:p>
                  <w:pPr>
                    <w:pStyle w:val="null3"/>
                    <w:jc w:val="left"/>
                  </w:pPr>
                  <w:r>
                    <w:rPr>
                      <w:rFonts w:ascii="仿宋_GB2312" w:hAnsi="仿宋_GB2312" w:cs="仿宋_GB2312" w:eastAsia="仿宋_GB2312"/>
                      <w:sz w:val="18"/>
                    </w:rPr>
                    <w:t>13.</w:t>
                  </w:r>
                  <w:r>
                    <w:rPr>
                      <w:rFonts w:ascii="仿宋_GB2312" w:hAnsi="仿宋_GB2312" w:cs="仿宋_GB2312" w:eastAsia="仿宋_GB2312"/>
                      <w:sz w:val="18"/>
                    </w:rPr>
                    <w:t>点火方式可选：仪器点火，软件点火，全自动点火（提供实物图和软件截图）</w:t>
                  </w:r>
                </w:p>
                <w:p>
                  <w:pPr>
                    <w:pStyle w:val="null3"/>
                    <w:jc w:val="left"/>
                  </w:pPr>
                  <w:r>
                    <w:rPr>
                      <w:rFonts w:ascii="仿宋_GB2312" w:hAnsi="仿宋_GB2312" w:cs="仿宋_GB2312" w:eastAsia="仿宋_GB2312"/>
                      <w:sz w:val="18"/>
                    </w:rPr>
                    <w:t>14.</w:t>
                  </w:r>
                  <w:r>
                    <w:rPr>
                      <w:rFonts w:ascii="仿宋_GB2312" w:hAnsi="仿宋_GB2312" w:cs="仿宋_GB2312" w:eastAsia="仿宋_GB2312"/>
                      <w:sz w:val="18"/>
                    </w:rPr>
                    <w:t>火线电极重力压接，方便可靠</w:t>
                  </w:r>
                </w:p>
                <w:p>
                  <w:pPr>
                    <w:pStyle w:val="null3"/>
                    <w:jc w:val="left"/>
                  </w:pPr>
                  <w:r>
                    <w:rPr>
                      <w:rFonts w:ascii="仿宋_GB2312" w:hAnsi="仿宋_GB2312" w:cs="仿宋_GB2312" w:eastAsia="仿宋_GB2312"/>
                      <w:sz w:val="18"/>
                    </w:rPr>
                    <w:t>15.</w:t>
                  </w:r>
                  <w:r>
                    <w:rPr>
                      <w:rFonts w:ascii="仿宋_GB2312" w:hAnsi="仿宋_GB2312" w:cs="仿宋_GB2312" w:eastAsia="仿宋_GB2312"/>
                      <w:sz w:val="18"/>
                    </w:rPr>
                    <w:t>整机外壳、内外桶、氧弹及支架等，采用</w:t>
                  </w:r>
                  <w:r>
                    <w:rPr>
                      <w:rFonts w:ascii="仿宋_GB2312" w:hAnsi="仿宋_GB2312" w:cs="仿宋_GB2312" w:eastAsia="仿宋_GB2312"/>
                      <w:sz w:val="18"/>
                    </w:rPr>
                    <w:t>304</w:t>
                  </w:r>
                  <w:r>
                    <w:rPr>
                      <w:rFonts w:ascii="仿宋_GB2312" w:hAnsi="仿宋_GB2312" w:cs="仿宋_GB2312" w:eastAsia="仿宋_GB2312"/>
                      <w:sz w:val="18"/>
                    </w:rPr>
                    <w:t>不锈钢材料</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表面张力仪（全套）</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用电子微压差测量仪取代</w:t>
                  </w:r>
                  <w:r>
                    <w:rPr>
                      <w:rFonts w:ascii="仿宋_GB2312" w:hAnsi="仿宋_GB2312" w:cs="仿宋_GB2312" w:eastAsia="仿宋_GB2312"/>
                      <w:sz w:val="21"/>
                    </w:rPr>
                    <w:t>U</w:t>
                  </w:r>
                  <w:r>
                    <w:rPr>
                      <w:rFonts w:ascii="仿宋_GB2312" w:hAnsi="仿宋_GB2312" w:cs="仿宋_GB2312" w:eastAsia="仿宋_GB2312"/>
                      <w:sz w:val="21"/>
                    </w:rPr>
                    <w:t>型管压力计，采用进口压力传感元件，稳定性好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量程</w:t>
                  </w:r>
                  <w:r>
                    <w:rPr>
                      <w:rFonts w:ascii="仿宋_GB2312" w:hAnsi="仿宋_GB2312" w:cs="仿宋_GB2312" w:eastAsia="仿宋_GB2312"/>
                      <w:sz w:val="21"/>
                    </w:rPr>
                    <w:t>: -10KPa</w:t>
                  </w:r>
                  <w:r>
                    <w:rPr>
                      <w:rFonts w:ascii="仿宋_GB2312" w:hAnsi="仿宋_GB2312" w:cs="仿宋_GB2312" w:eastAsia="仿宋_GB2312"/>
                      <w:sz w:val="21"/>
                    </w:rPr>
                    <w:t>～</w:t>
                  </w:r>
                  <w:r>
                    <w:rPr>
                      <w:rFonts w:ascii="仿宋_GB2312" w:hAnsi="仿宋_GB2312" w:cs="仿宋_GB2312" w:eastAsia="仿宋_GB2312"/>
                      <w:sz w:val="21"/>
                    </w:rPr>
                    <w:t>+10KPa</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分辨率（四位半）</w:t>
                  </w:r>
                  <w:r>
                    <w:rPr>
                      <w:rFonts w:ascii="仿宋_GB2312" w:hAnsi="仿宋_GB2312" w:cs="仿宋_GB2312" w:eastAsia="仿宋_GB2312"/>
                      <w:sz w:val="21"/>
                    </w:rPr>
                    <w:t>:</w:t>
                  </w:r>
                  <w:r>
                    <w:rPr>
                      <w:rFonts w:ascii="仿宋_GB2312" w:hAnsi="仿宋_GB2312" w:cs="仿宋_GB2312" w:eastAsia="仿宋_GB2312"/>
                      <w:sz w:val="18"/>
                    </w:rPr>
                    <w:t>≤</w:t>
                  </w:r>
                  <w:r>
                    <w:rPr>
                      <w:rFonts w:ascii="仿宋_GB2312" w:hAnsi="仿宋_GB2312" w:cs="仿宋_GB2312" w:eastAsia="仿宋_GB2312"/>
                      <w:sz w:val="21"/>
                    </w:rPr>
                    <w:t>0.001kPa</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精确度</w:t>
                  </w:r>
                  <w:r>
                    <w:rPr>
                      <w:rFonts w:ascii="仿宋_GB2312" w:hAnsi="仿宋_GB2312" w:cs="仿宋_GB2312" w:eastAsia="仿宋_GB2312"/>
                      <w:sz w:val="21"/>
                    </w:rPr>
                    <w:t>: 0.1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峰值保持时间：</w:t>
                  </w:r>
                  <w:r>
                    <w:rPr>
                      <w:rFonts w:ascii="仿宋_GB2312" w:hAnsi="仿宋_GB2312" w:cs="仿宋_GB2312" w:eastAsia="仿宋_GB2312"/>
                      <w:sz w:val="18"/>
                    </w:rPr>
                    <w:t>≥</w:t>
                  </w:r>
                  <w:r>
                    <w:rPr>
                      <w:rFonts w:ascii="仿宋_GB2312" w:hAnsi="仿宋_GB2312" w:cs="仿宋_GB2312" w:eastAsia="仿宋_GB2312"/>
                      <w:sz w:val="21"/>
                    </w:rPr>
                    <w:t>1.5</w:t>
                  </w:r>
                  <w:r>
                    <w:rPr>
                      <w:rFonts w:ascii="仿宋_GB2312" w:hAnsi="仿宋_GB2312" w:cs="仿宋_GB2312" w:eastAsia="仿宋_GB2312"/>
                      <w:sz w:val="21"/>
                    </w:rPr>
                    <w:t>秒</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压力双单位显示：</w:t>
                  </w:r>
                  <w:r>
                    <w:rPr>
                      <w:rFonts w:ascii="仿宋_GB2312" w:hAnsi="仿宋_GB2312" w:cs="仿宋_GB2312" w:eastAsia="仿宋_GB2312"/>
                      <w:sz w:val="21"/>
                    </w:rPr>
                    <w:t>Pa/mmH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按键：薄膜开关</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表面张力玻璃仪：表面张力管、毛细管、滴液漏斗、烧杯</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9.</w:t>
                  </w:r>
                  <w:r>
                    <w:rPr>
                      <w:rFonts w:ascii="仿宋_GB2312" w:hAnsi="仿宋_GB2312" w:cs="仿宋_GB2312" w:eastAsia="仿宋_GB2312"/>
                      <w:sz w:val="21"/>
                    </w:rPr>
                    <w:t>表面张力数据处理分析软件（提供以下软件功能截图）：</w:t>
                  </w:r>
                </w:p>
                <w:p>
                  <w:pPr>
                    <w:pStyle w:val="null3"/>
                    <w:jc w:val="left"/>
                  </w:pPr>
                  <w:r>
                    <w:rPr>
                      <w:rFonts w:ascii="仿宋_GB2312" w:hAnsi="仿宋_GB2312" w:cs="仿宋_GB2312" w:eastAsia="仿宋_GB2312"/>
                      <w:sz w:val="21"/>
                    </w:rPr>
                    <w:t>9.1</w:t>
                  </w:r>
                  <w:r>
                    <w:rPr>
                      <w:rFonts w:ascii="仿宋_GB2312" w:hAnsi="仿宋_GB2312" w:cs="仿宋_GB2312" w:eastAsia="仿宋_GB2312"/>
                      <w:sz w:val="21"/>
                    </w:rPr>
                    <w:t>软件可以仪器常数毛细管口半径计算；</w:t>
                  </w:r>
                </w:p>
                <w:p>
                  <w:pPr>
                    <w:pStyle w:val="null3"/>
                    <w:jc w:val="left"/>
                  </w:pPr>
                  <w:r>
                    <w:rPr>
                      <w:rFonts w:ascii="仿宋_GB2312" w:hAnsi="仿宋_GB2312" w:cs="仿宋_GB2312" w:eastAsia="仿宋_GB2312"/>
                      <w:sz w:val="21"/>
                    </w:rPr>
                    <w:t>9.2</w:t>
                  </w:r>
                  <w:r>
                    <w:rPr>
                      <w:rFonts w:ascii="仿宋_GB2312" w:hAnsi="仿宋_GB2312" w:cs="仿宋_GB2312" w:eastAsia="仿宋_GB2312"/>
                      <w:sz w:val="21"/>
                    </w:rPr>
                    <w:t>各浓度表面张力计算；</w:t>
                  </w:r>
                </w:p>
                <w:p>
                  <w:pPr>
                    <w:pStyle w:val="null3"/>
                    <w:jc w:val="left"/>
                  </w:pPr>
                  <w:r>
                    <w:rPr>
                      <w:rFonts w:ascii="仿宋_GB2312" w:hAnsi="仿宋_GB2312" w:cs="仿宋_GB2312" w:eastAsia="仿宋_GB2312"/>
                      <w:sz w:val="21"/>
                    </w:rPr>
                    <w:t>9.3</w:t>
                  </w:r>
                  <w:r>
                    <w:rPr>
                      <w:rFonts w:ascii="仿宋_GB2312" w:hAnsi="仿宋_GB2312" w:cs="仿宋_GB2312" w:eastAsia="仿宋_GB2312"/>
                      <w:sz w:val="21"/>
                    </w:rPr>
                    <w:t>三系数指数曲序拟合</w:t>
                  </w:r>
                </w:p>
                <w:p>
                  <w:pPr>
                    <w:pStyle w:val="null3"/>
                    <w:jc w:val="left"/>
                  </w:pPr>
                  <w:r>
                    <w:rPr>
                      <w:rFonts w:ascii="仿宋_GB2312" w:hAnsi="仿宋_GB2312" w:cs="仿宋_GB2312" w:eastAsia="仿宋_GB2312"/>
                      <w:sz w:val="21"/>
                    </w:rPr>
                    <w:t>9.4</w:t>
                  </w:r>
                  <w:r>
                    <w:rPr>
                      <w:rFonts w:ascii="仿宋_GB2312" w:hAnsi="仿宋_GB2312" w:cs="仿宋_GB2312" w:eastAsia="仿宋_GB2312"/>
                      <w:sz w:val="21"/>
                    </w:rPr>
                    <w:t>σ</w:t>
                  </w:r>
                  <w:r>
                    <w:rPr>
                      <w:rFonts w:ascii="仿宋_GB2312" w:hAnsi="仿宋_GB2312" w:cs="仿宋_GB2312" w:eastAsia="仿宋_GB2312"/>
                      <w:sz w:val="21"/>
                    </w:rPr>
                    <w:t>-C</w:t>
                  </w:r>
                  <w:r>
                    <w:rPr>
                      <w:rFonts w:ascii="仿宋_GB2312" w:hAnsi="仿宋_GB2312" w:cs="仿宋_GB2312" w:eastAsia="仿宋_GB2312"/>
                      <w:sz w:val="21"/>
                    </w:rPr>
                    <w:t>曲线和</w:t>
                  </w:r>
                  <w:r>
                    <w:rPr>
                      <w:rFonts w:ascii="仿宋_GB2312" w:hAnsi="仿宋_GB2312" w:cs="仿宋_GB2312" w:eastAsia="仿宋_GB2312"/>
                      <w:sz w:val="21"/>
                    </w:rPr>
                    <w:t>c/</w:t>
                  </w:r>
                  <w:r>
                    <w:rPr>
                      <w:rFonts w:ascii="仿宋_GB2312" w:hAnsi="仿宋_GB2312" w:cs="仿宋_GB2312" w:eastAsia="仿宋_GB2312"/>
                      <w:sz w:val="21"/>
                    </w:rPr>
                    <w:t>Γ</w:t>
                  </w:r>
                  <w:r>
                    <w:rPr>
                      <w:rFonts w:ascii="仿宋_GB2312" w:hAnsi="仿宋_GB2312" w:cs="仿宋_GB2312" w:eastAsia="仿宋_GB2312"/>
                      <w:sz w:val="21"/>
                    </w:rPr>
                    <w:t xml:space="preserve">~c </w:t>
                  </w:r>
                  <w:r>
                    <w:rPr>
                      <w:rFonts w:ascii="仿宋_GB2312" w:hAnsi="仿宋_GB2312" w:cs="仿宋_GB2312" w:eastAsia="仿宋_GB2312"/>
                      <w:sz w:val="21"/>
                    </w:rPr>
                    <w:t>曲线绘制</w:t>
                  </w:r>
                </w:p>
                <w:p>
                  <w:pPr>
                    <w:pStyle w:val="null3"/>
                    <w:jc w:val="left"/>
                  </w:pPr>
                  <w:r>
                    <w:rPr>
                      <w:rFonts w:ascii="仿宋_GB2312" w:hAnsi="仿宋_GB2312" w:cs="仿宋_GB2312" w:eastAsia="仿宋_GB2312"/>
                      <w:sz w:val="21"/>
                    </w:rPr>
                    <w:t>9.5</w:t>
                  </w:r>
                  <w:r>
                    <w:rPr>
                      <w:rFonts w:ascii="仿宋_GB2312" w:hAnsi="仿宋_GB2312" w:cs="仿宋_GB2312" w:eastAsia="仿宋_GB2312"/>
                      <w:sz w:val="21"/>
                    </w:rPr>
                    <w:t>直线方程拟合和结果计算</w:t>
                  </w:r>
                </w:p>
                <w:p>
                  <w:pPr>
                    <w:pStyle w:val="null3"/>
                    <w:jc w:val="left"/>
                  </w:pPr>
                  <w:r>
                    <w:rPr>
                      <w:rFonts w:ascii="仿宋_GB2312" w:hAnsi="仿宋_GB2312" w:cs="仿宋_GB2312" w:eastAsia="仿宋_GB2312"/>
                      <w:sz w:val="21"/>
                    </w:rPr>
                    <w:t>9.6</w:t>
                  </w:r>
                  <w:r>
                    <w:rPr>
                      <w:rFonts w:ascii="仿宋_GB2312" w:hAnsi="仿宋_GB2312" w:cs="仿宋_GB2312" w:eastAsia="仿宋_GB2312"/>
                      <w:sz w:val="21"/>
                    </w:rPr>
                    <w:t>曲线图形保存等功能</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精密数字式电位差计</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1.99999V</w:t>
                  </w:r>
                  <w:r>
                    <w:rPr>
                      <w:rFonts w:ascii="仿宋_GB2312" w:hAnsi="仿宋_GB2312" w:cs="仿宋_GB2312" w:eastAsia="仿宋_GB2312"/>
                      <w:sz w:val="21"/>
                    </w:rPr>
                    <w:t>可扩展到</w:t>
                  </w:r>
                  <w:r>
                    <w:rPr>
                      <w:rFonts w:ascii="仿宋_GB2312" w:hAnsi="仿宋_GB2312" w:cs="仿宋_GB2312" w:eastAsia="仿宋_GB2312"/>
                      <w:sz w:val="21"/>
                    </w:rPr>
                    <w:t>±5V</w:t>
                  </w:r>
                  <w:r>
                    <w:br/>
                  </w:r>
                  <w:r>
                    <w:rPr>
                      <w:rFonts w:ascii="仿宋_GB2312" w:hAnsi="仿宋_GB2312" w:cs="仿宋_GB2312" w:eastAsia="仿宋_GB2312"/>
                      <w:sz w:val="21"/>
                    </w:rPr>
                    <w:t>2.</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0.005%FS</w:t>
                  </w:r>
                  <w:r>
                    <w:br/>
                  </w:r>
                  <w:r>
                    <w:rPr>
                      <w:rFonts w:ascii="仿宋_GB2312" w:hAnsi="仿宋_GB2312" w:cs="仿宋_GB2312" w:eastAsia="仿宋_GB2312"/>
                      <w:sz w:val="21"/>
                    </w:rPr>
                    <w:t>3.</w:t>
                  </w:r>
                  <w:r>
                    <w:rPr>
                      <w:rFonts w:ascii="仿宋_GB2312" w:hAnsi="仿宋_GB2312" w:cs="仿宋_GB2312" w:eastAsia="仿宋_GB2312"/>
                      <w:sz w:val="21"/>
                    </w:rPr>
                    <w:t>分辨率：</w:t>
                  </w:r>
                  <w:r>
                    <w:rPr>
                      <w:rFonts w:ascii="仿宋_GB2312" w:hAnsi="仿宋_GB2312" w:cs="仿宋_GB2312" w:eastAsia="仿宋_GB2312"/>
                      <w:sz w:val="18"/>
                    </w:rPr>
                    <w:t>≤</w:t>
                  </w:r>
                  <w:r>
                    <w:rPr>
                      <w:rFonts w:ascii="仿宋_GB2312" w:hAnsi="仿宋_GB2312" w:cs="仿宋_GB2312" w:eastAsia="仿宋_GB2312"/>
                      <w:sz w:val="21"/>
                    </w:rPr>
                    <w:t>0.01mV</w:t>
                  </w:r>
                  <w:r>
                    <w:br/>
                  </w:r>
                  <w:r>
                    <w:rPr>
                      <w:rFonts w:ascii="仿宋_GB2312" w:hAnsi="仿宋_GB2312" w:cs="仿宋_GB2312" w:eastAsia="仿宋_GB2312"/>
                      <w:sz w:val="24"/>
                    </w:rPr>
                    <w:t>▲</w:t>
                  </w:r>
                  <w:r>
                    <w:rPr>
                      <w:rFonts w:ascii="仿宋_GB2312" w:hAnsi="仿宋_GB2312" w:cs="仿宋_GB2312" w:eastAsia="仿宋_GB2312"/>
                      <w:sz w:val="21"/>
                    </w:rPr>
                    <w:t>4.</w:t>
                  </w:r>
                  <w:r>
                    <w:rPr>
                      <w:rFonts w:ascii="仿宋_GB2312" w:hAnsi="仿宋_GB2312" w:cs="仿宋_GB2312" w:eastAsia="仿宋_GB2312"/>
                      <w:sz w:val="21"/>
                    </w:rPr>
                    <w:t>内部基准：</w:t>
                  </w:r>
                  <w:r>
                    <w:rPr>
                      <w:rFonts w:ascii="仿宋_GB2312" w:hAnsi="仿宋_GB2312" w:cs="仿宋_GB2312" w:eastAsia="仿宋_GB2312"/>
                      <w:sz w:val="21"/>
                    </w:rPr>
                    <w:t>1.25V±1%</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5.</w:t>
                  </w:r>
                  <w:r>
                    <w:rPr>
                      <w:rFonts w:ascii="仿宋_GB2312" w:hAnsi="仿宋_GB2312" w:cs="仿宋_GB2312" w:eastAsia="仿宋_GB2312"/>
                      <w:sz w:val="21"/>
                    </w:rPr>
                    <w:t>全新长寿命，微触感，</w:t>
                  </w:r>
                  <w:r>
                    <w:rPr>
                      <w:rFonts w:ascii="仿宋_GB2312" w:hAnsi="仿宋_GB2312" w:cs="仿宋_GB2312" w:eastAsia="仿宋_GB2312"/>
                      <w:sz w:val="21"/>
                    </w:rPr>
                    <w:t>360</w:t>
                  </w:r>
                  <w:r>
                    <w:rPr>
                      <w:rFonts w:ascii="仿宋_GB2312" w:hAnsi="仿宋_GB2312" w:cs="仿宋_GB2312" w:eastAsia="仿宋_GB2312"/>
                      <w:sz w:val="21"/>
                    </w:rPr>
                    <w:t>°旋转开关</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紫外分光光度计</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光源</w:t>
                  </w:r>
                  <w:r>
                    <w:rPr>
                      <w:rFonts w:ascii="仿宋_GB2312" w:hAnsi="仿宋_GB2312" w:cs="仿宋_GB2312" w:eastAsia="仿宋_GB2312"/>
                      <w:sz w:val="21"/>
                    </w:rPr>
                    <w:t>:</w:t>
                  </w:r>
                  <w:r>
                    <w:rPr>
                      <w:rFonts w:ascii="仿宋_GB2312" w:hAnsi="仿宋_GB2312" w:cs="仿宋_GB2312" w:eastAsia="仿宋_GB2312"/>
                      <w:sz w:val="21"/>
                    </w:rPr>
                    <w:t>钨灯、氘灯</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光谱带宽</w:t>
                  </w:r>
                  <w:r>
                    <w:rPr>
                      <w:rFonts w:ascii="仿宋_GB2312" w:hAnsi="仿宋_GB2312" w:cs="仿宋_GB2312" w:eastAsia="仿宋_GB2312"/>
                      <w:sz w:val="21"/>
                    </w:rPr>
                    <w:t>:4 nm</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波长范围</w:t>
                  </w:r>
                  <w:r>
                    <w:rPr>
                      <w:rFonts w:ascii="仿宋_GB2312" w:hAnsi="仿宋_GB2312" w:cs="仿宋_GB2312" w:eastAsia="仿宋_GB2312"/>
                      <w:sz w:val="21"/>
                    </w:rPr>
                    <w:t>:200~ 1000nm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波长准确度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 nm</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波长重复性</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0.5 nm</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波长分辨率：</w:t>
                  </w:r>
                  <w:r>
                    <w:rPr>
                      <w:rFonts w:ascii="仿宋_GB2312" w:hAnsi="仿宋_GB2312" w:cs="仿宋_GB2312" w:eastAsia="仿宋_GB2312"/>
                      <w:sz w:val="21"/>
                    </w:rPr>
                    <w:t>0.1nm</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杂散光</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0.2%</w:t>
                  </w:r>
                  <w:r>
                    <w:rPr>
                      <w:rFonts w:ascii="仿宋_GB2312" w:hAnsi="仿宋_GB2312" w:cs="仿宋_GB2312" w:eastAsia="仿宋_GB2312"/>
                      <w:sz w:val="21"/>
                    </w:rPr>
                    <w:t>T</w:t>
                  </w:r>
                  <w:r>
                    <w:rPr>
                      <w:rFonts w:ascii="仿宋_GB2312" w:hAnsi="仿宋_GB2312" w:cs="仿宋_GB2312" w:eastAsia="仿宋_GB2312"/>
                      <w:sz w:val="21"/>
                    </w:rPr>
                    <w:t xml:space="preserve"> </w:t>
                  </w:r>
                  <w:r>
                    <w:rPr>
                      <w:rFonts w:ascii="仿宋_GB2312" w:hAnsi="仿宋_GB2312" w:cs="仿宋_GB2312" w:eastAsia="仿宋_GB2312"/>
                      <w:sz w:val="21"/>
                    </w:rPr>
                    <w:t>@ 360 nm</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光度范围</w:t>
                  </w:r>
                  <w:r>
                    <w:rPr>
                      <w:rFonts w:ascii="仿宋_GB2312" w:hAnsi="仿宋_GB2312" w:cs="仿宋_GB2312" w:eastAsia="仿宋_GB2312"/>
                      <w:sz w:val="21"/>
                    </w:rPr>
                    <w:t>:-0.3~ 3 A</w:t>
                  </w:r>
                  <w:r>
                    <w:rPr>
                      <w:rFonts w:ascii="仿宋_GB2312" w:hAnsi="仿宋_GB2312" w:cs="仿宋_GB2312" w:eastAsia="仿宋_GB2312"/>
                      <w:sz w:val="21"/>
                    </w:rPr>
                    <w:t>，</w:t>
                  </w:r>
                  <w:r>
                    <w:rPr>
                      <w:rFonts w:ascii="仿宋_GB2312" w:hAnsi="仿宋_GB2312" w:cs="仿宋_GB2312" w:eastAsia="仿宋_GB2312"/>
                      <w:sz w:val="21"/>
                    </w:rPr>
                    <w:t>0 ~ 200 %T</w:t>
                  </w:r>
                  <w:r>
                    <w:rPr>
                      <w:rFonts w:ascii="仿宋_GB2312" w:hAnsi="仿宋_GB2312" w:cs="仿宋_GB2312" w:eastAsia="仿宋_GB2312"/>
                      <w:sz w:val="21"/>
                    </w:rPr>
                    <w:t>，</w:t>
                  </w:r>
                  <w:r>
                    <w:rPr>
                      <w:rFonts w:ascii="仿宋_GB2312" w:hAnsi="仿宋_GB2312" w:cs="仿宋_GB2312" w:eastAsia="仿宋_GB2312"/>
                      <w:sz w:val="21"/>
                    </w:rPr>
                    <w:t>0 ~ 9999.9 C</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光度准确度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0.5 %T</w:t>
                  </w:r>
                  <w:r>
                    <w:rPr>
                      <w:rFonts w:ascii="仿宋_GB2312" w:hAnsi="仿宋_GB2312" w:cs="仿宋_GB2312" w:eastAsia="仿宋_GB2312"/>
                      <w:sz w:val="21"/>
                    </w:rPr>
                    <w:t>或±</w:t>
                  </w:r>
                  <w:r>
                    <w:rPr>
                      <w:rFonts w:ascii="仿宋_GB2312" w:hAnsi="仿宋_GB2312" w:cs="仿宋_GB2312" w:eastAsia="仿宋_GB2312"/>
                      <w:sz w:val="21"/>
                    </w:rPr>
                    <w:t>0.003A @ 1A</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光度重复性</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0.2 %T</w:t>
                  </w:r>
                  <w:r>
                    <w:rPr>
                      <w:rFonts w:ascii="仿宋_GB2312" w:hAnsi="仿宋_GB2312" w:cs="仿宋_GB2312" w:eastAsia="仿宋_GB2312"/>
                      <w:sz w:val="21"/>
                    </w:rPr>
                    <w:t>或≤</w:t>
                  </w:r>
                  <w:r>
                    <w:rPr>
                      <w:rFonts w:ascii="仿宋_GB2312" w:hAnsi="仿宋_GB2312" w:cs="仿宋_GB2312" w:eastAsia="仿宋_GB2312"/>
                      <w:sz w:val="21"/>
                    </w:rPr>
                    <w:t>0.003A @ 1A</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漂移</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0.002A/h @ 500 nm</w:t>
                  </w:r>
                  <w:r>
                    <w:rPr>
                      <w:rFonts w:ascii="仿宋_GB2312" w:hAnsi="仿宋_GB2312" w:cs="仿宋_GB2312" w:eastAsia="仿宋_GB2312"/>
                      <w:sz w:val="21"/>
                    </w:rPr>
                    <w:t>，预热</w:t>
                  </w:r>
                  <w:r>
                    <w:rPr>
                      <w:rFonts w:ascii="仿宋_GB2312" w:hAnsi="仿宋_GB2312" w:cs="仿宋_GB2312" w:eastAsia="仿宋_GB2312"/>
                      <w:sz w:val="21"/>
                    </w:rPr>
                    <w:t>2</w:t>
                  </w:r>
                  <w:r>
                    <w:rPr>
                      <w:rFonts w:ascii="仿宋_GB2312" w:hAnsi="仿宋_GB2312" w:cs="仿宋_GB2312" w:eastAsia="仿宋_GB2312"/>
                      <w:sz w:val="21"/>
                    </w:rPr>
                    <w:t>小时后</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调零方式：自动</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工作方式：</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T</w:t>
                  </w:r>
                  <w:r>
                    <w:rPr>
                      <w:rFonts w:ascii="仿宋_GB2312" w:hAnsi="仿宋_GB2312" w:cs="仿宋_GB2312" w:eastAsia="仿宋_GB2312"/>
                      <w:sz w:val="21"/>
                    </w:rPr>
                    <w:t>，</w:t>
                  </w:r>
                  <w:r>
                    <w:rPr>
                      <w:rFonts w:ascii="仿宋_GB2312" w:hAnsi="仿宋_GB2312" w:cs="仿宋_GB2312" w:eastAsia="仿宋_GB2312"/>
                      <w:sz w:val="21"/>
                    </w:rPr>
                    <w:t>F</w:t>
                  </w:r>
                  <w:r>
                    <w:rPr>
                      <w:rFonts w:ascii="仿宋_GB2312" w:hAnsi="仿宋_GB2312" w:cs="仿宋_GB2312" w:eastAsia="仿宋_GB2312"/>
                      <w:sz w:val="21"/>
                    </w:rPr>
                    <w:t>，</w:t>
                  </w:r>
                  <w:r>
                    <w:rPr>
                      <w:rFonts w:ascii="仿宋_GB2312" w:hAnsi="仿宋_GB2312" w:cs="仿宋_GB2312" w:eastAsia="仿宋_GB2312"/>
                      <w:sz w:val="21"/>
                    </w:rPr>
                    <w:t>C</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样品池架</w:t>
                  </w:r>
                  <w:r>
                    <w:rPr>
                      <w:rFonts w:ascii="仿宋_GB2312" w:hAnsi="仿宋_GB2312" w:cs="仿宋_GB2312" w:eastAsia="仿宋_GB2312"/>
                      <w:sz w:val="21"/>
                    </w:rPr>
                    <w:t>:10 mm</w:t>
                  </w:r>
                  <w:r>
                    <w:rPr>
                      <w:rFonts w:ascii="仿宋_GB2312" w:hAnsi="仿宋_GB2312" w:cs="仿宋_GB2312" w:eastAsia="仿宋_GB2312"/>
                      <w:sz w:val="21"/>
                    </w:rPr>
                    <w:t>手动四联池架</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接收器</w:t>
                  </w:r>
                  <w:r>
                    <w:rPr>
                      <w:rFonts w:ascii="仿宋_GB2312" w:hAnsi="仿宋_GB2312" w:cs="仿宋_GB2312" w:eastAsia="仿宋_GB2312"/>
                      <w:sz w:val="21"/>
                    </w:rPr>
                    <w:t>:</w:t>
                  </w:r>
                  <w:r>
                    <w:rPr>
                      <w:rFonts w:ascii="仿宋_GB2312" w:hAnsi="仿宋_GB2312" w:cs="仿宋_GB2312" w:eastAsia="仿宋_GB2312"/>
                      <w:sz w:val="21"/>
                    </w:rPr>
                    <w:t>硅光电池</w:t>
                  </w:r>
                </w:p>
                <w:p>
                  <w:pPr>
                    <w:pStyle w:val="null3"/>
                    <w:jc w:val="both"/>
                  </w:pPr>
                  <w:r>
                    <w:rPr>
                      <w:rFonts w:ascii="仿宋_GB2312" w:hAnsi="仿宋_GB2312" w:cs="仿宋_GB2312" w:eastAsia="仿宋_GB2312"/>
                      <w:sz w:val="24"/>
                    </w:rPr>
                    <w:t>▲</w:t>
                  </w:r>
                  <w:r>
                    <w:rPr>
                      <w:rFonts w:ascii="仿宋_GB2312" w:hAnsi="仿宋_GB2312" w:cs="仿宋_GB2312" w:eastAsia="仿宋_GB2312"/>
                      <w:sz w:val="18"/>
                    </w:rPr>
                    <w:t>16.</w:t>
                  </w:r>
                  <w:r>
                    <w:rPr>
                      <w:rFonts w:ascii="仿宋_GB2312" w:hAnsi="仿宋_GB2312" w:cs="仿宋_GB2312" w:eastAsia="仿宋_GB2312"/>
                      <w:sz w:val="18"/>
                    </w:rPr>
                    <w:t>USB</w:t>
                  </w:r>
                  <w:r>
                    <w:rPr>
                      <w:rFonts w:ascii="仿宋_GB2312" w:hAnsi="仿宋_GB2312" w:cs="仿宋_GB2312" w:eastAsia="仿宋_GB2312"/>
                      <w:sz w:val="18"/>
                    </w:rPr>
                    <w:t>接口，使用专业分析软件（选配</w:t>
                  </w:r>
                  <w:r>
                    <w:rPr>
                      <w:rFonts w:ascii="仿宋_GB2312" w:hAnsi="仿宋_GB2312" w:cs="仿宋_GB2312" w:eastAsia="仿宋_GB2312"/>
                      <w:sz w:val="18"/>
                    </w:rPr>
                    <w:t>)</w:t>
                  </w:r>
                  <w:r>
                    <w:rPr>
                      <w:rFonts w:ascii="仿宋_GB2312" w:hAnsi="仿宋_GB2312" w:cs="仿宋_GB2312" w:eastAsia="仿宋_GB2312"/>
                      <w:sz w:val="18"/>
                    </w:rPr>
                    <w:t>，可实现光度测量、定量测量、动力学测量等功能</w:t>
                  </w:r>
                  <w:r>
                    <w:rPr>
                      <w:rFonts w:ascii="仿宋_GB2312" w:hAnsi="仿宋_GB2312" w:cs="仿宋_GB2312" w:eastAsia="仿宋_GB2312"/>
                      <w:sz w:val="18"/>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自动调整波长，仪器自动调整</w:t>
                  </w:r>
                  <w:r>
                    <w:rPr>
                      <w:rFonts w:ascii="仿宋_GB2312" w:hAnsi="仿宋_GB2312" w:cs="仿宋_GB2312" w:eastAsia="仿宋_GB2312"/>
                      <w:sz w:val="21"/>
                    </w:rPr>
                    <w:t>0A</w:t>
                  </w:r>
                  <w:r>
                    <w:rPr>
                      <w:rFonts w:ascii="仿宋_GB2312" w:hAnsi="仿宋_GB2312" w:cs="仿宋_GB2312" w:eastAsia="仿宋_GB2312"/>
                      <w:sz w:val="21"/>
                    </w:rPr>
                    <w:t>和</w:t>
                  </w:r>
                  <w:r>
                    <w:rPr>
                      <w:rFonts w:ascii="仿宋_GB2312" w:hAnsi="仿宋_GB2312" w:cs="仿宋_GB2312" w:eastAsia="仿宋_GB2312"/>
                      <w:sz w:val="21"/>
                    </w:rPr>
                    <w:t>100%T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具有定量测量功能，直接显示图谱、回归方程，曲线自动保存，存储多达</w:t>
                  </w:r>
                  <w:r>
                    <w:rPr>
                      <w:rFonts w:ascii="仿宋_GB2312" w:hAnsi="仿宋_GB2312" w:cs="仿宋_GB2312" w:eastAsia="仿宋_GB2312"/>
                      <w:sz w:val="21"/>
                    </w:rPr>
                    <w:t>200</w:t>
                  </w:r>
                  <w:r>
                    <w:rPr>
                      <w:rFonts w:ascii="仿宋_GB2312" w:hAnsi="仿宋_GB2312" w:cs="仿宋_GB2312" w:eastAsia="仿宋_GB2312"/>
                      <w:sz w:val="21"/>
                    </w:rPr>
                    <w:t>组数据和标准曲线。</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酸度计</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pH</w:t>
                  </w:r>
                  <w:r>
                    <w:rPr>
                      <w:rFonts w:ascii="仿宋_GB2312" w:hAnsi="仿宋_GB2312" w:cs="仿宋_GB2312" w:eastAsia="仿宋_GB2312"/>
                      <w:sz w:val="18"/>
                    </w:rPr>
                    <w:t>范围：</w:t>
                  </w:r>
                  <w:r>
                    <w:rPr>
                      <w:rFonts w:ascii="仿宋_GB2312" w:hAnsi="仿宋_GB2312" w:cs="仿宋_GB2312" w:eastAsia="仿宋_GB2312"/>
                      <w:sz w:val="18"/>
                    </w:rPr>
                    <w:t>(-2.00</w:t>
                  </w:r>
                  <w:r>
                    <w:rPr>
                      <w:rFonts w:ascii="仿宋_GB2312" w:hAnsi="仿宋_GB2312" w:cs="仿宋_GB2312" w:eastAsia="仿宋_GB2312"/>
                      <w:sz w:val="18"/>
                    </w:rPr>
                    <w:t>～</w:t>
                  </w:r>
                  <w:r>
                    <w:rPr>
                      <w:rFonts w:ascii="仿宋_GB2312" w:hAnsi="仿宋_GB2312" w:cs="仿宋_GB2312" w:eastAsia="仿宋_GB2312"/>
                      <w:sz w:val="18"/>
                    </w:rPr>
                    <w:t>18.00)pH</w:t>
                  </w:r>
                  <w:r>
                    <w:br/>
                  </w:r>
                  <w:r>
                    <w:rPr>
                      <w:rFonts w:ascii="仿宋_GB2312" w:hAnsi="仿宋_GB2312" w:cs="仿宋_GB2312" w:eastAsia="仿宋_GB2312"/>
                      <w:sz w:val="18"/>
                    </w:rPr>
                    <w:t>2</w:t>
                  </w:r>
                  <w:r>
                    <w:rPr>
                      <w:rFonts w:ascii="仿宋_GB2312" w:hAnsi="仿宋_GB2312" w:cs="仿宋_GB2312" w:eastAsia="仿宋_GB2312"/>
                      <w:sz w:val="18"/>
                    </w:rPr>
                    <w:t>、最小分辨率：</w:t>
                  </w:r>
                  <w:r>
                    <w:rPr>
                      <w:rFonts w:ascii="仿宋_GB2312" w:hAnsi="仿宋_GB2312" w:cs="仿宋_GB2312" w:eastAsia="仿宋_GB2312"/>
                      <w:sz w:val="18"/>
                    </w:rPr>
                    <w:t>≤</w:t>
                  </w:r>
                  <w:r>
                    <w:rPr>
                      <w:rFonts w:ascii="仿宋_GB2312" w:hAnsi="仿宋_GB2312" w:cs="仿宋_GB2312" w:eastAsia="仿宋_GB2312"/>
                      <w:sz w:val="18"/>
                    </w:rPr>
                    <w:t>0.01pH</w:t>
                  </w:r>
                  <w:r>
                    <w:br/>
                  </w:r>
                  <w:r>
                    <w:rPr>
                      <w:rFonts w:ascii="仿宋_GB2312" w:hAnsi="仿宋_GB2312" w:cs="仿宋_GB2312" w:eastAsia="仿宋_GB2312"/>
                      <w:sz w:val="18"/>
                    </w:rPr>
                    <w:t>3</w:t>
                  </w:r>
                  <w:r>
                    <w:rPr>
                      <w:rFonts w:ascii="仿宋_GB2312" w:hAnsi="仿宋_GB2312" w:cs="仿宋_GB2312" w:eastAsia="仿宋_GB2312"/>
                      <w:sz w:val="18"/>
                    </w:rPr>
                    <w:t>、电子单元示值误差：±</w:t>
                  </w:r>
                  <w:r>
                    <w:rPr>
                      <w:rFonts w:ascii="仿宋_GB2312" w:hAnsi="仿宋_GB2312" w:cs="仿宋_GB2312" w:eastAsia="仿宋_GB2312"/>
                      <w:sz w:val="18"/>
                    </w:rPr>
                    <w:t>0.01pH</w:t>
                  </w:r>
                  <w:r>
                    <w:br/>
                  </w:r>
                  <w:r>
                    <w:rPr>
                      <w:rFonts w:ascii="仿宋_GB2312" w:hAnsi="仿宋_GB2312" w:cs="仿宋_GB2312" w:eastAsia="仿宋_GB2312"/>
                      <w:sz w:val="18"/>
                    </w:rPr>
                    <w:t>4</w:t>
                  </w:r>
                  <w:r>
                    <w:rPr>
                      <w:rFonts w:ascii="仿宋_GB2312" w:hAnsi="仿宋_GB2312" w:cs="仿宋_GB2312" w:eastAsia="仿宋_GB2312"/>
                      <w:sz w:val="18"/>
                    </w:rPr>
                    <w:t>、高清液晶显示，按键操作；</w:t>
                  </w:r>
                  <w:r>
                    <w:br/>
                  </w:r>
                  <w:r>
                    <w:rPr>
                      <w:rFonts w:ascii="仿宋_GB2312" w:hAnsi="仿宋_GB2312" w:cs="仿宋_GB2312" w:eastAsia="仿宋_GB2312"/>
                      <w:sz w:val="18"/>
                    </w:rPr>
                    <w:t>5</w:t>
                  </w:r>
                  <w:r>
                    <w:rPr>
                      <w:rFonts w:ascii="仿宋_GB2312" w:hAnsi="仿宋_GB2312" w:cs="仿宋_GB2312" w:eastAsia="仿宋_GB2312"/>
                      <w:sz w:val="18"/>
                    </w:rPr>
                    <w:t>、支持平衡测量模式和连续测量模式</w:t>
                  </w:r>
                  <w:r>
                    <w:br/>
                  </w:r>
                  <w:r>
                    <w:rPr>
                      <w:rFonts w:ascii="仿宋_GB2312" w:hAnsi="仿宋_GB2312" w:cs="仿宋_GB2312" w:eastAsia="仿宋_GB2312"/>
                      <w:sz w:val="18"/>
                    </w:rPr>
                    <w:t>6</w:t>
                  </w:r>
                  <w:r>
                    <w:rPr>
                      <w:rFonts w:ascii="仿宋_GB2312" w:hAnsi="仿宋_GB2312" w:cs="仿宋_GB2312" w:eastAsia="仿宋_GB2312"/>
                      <w:sz w:val="18"/>
                    </w:rPr>
                    <w:t>、自动识别缓冲溶液，支持自动点校准</w:t>
                  </w:r>
                  <w:r>
                    <w:br/>
                  </w:r>
                  <w:r>
                    <w:rPr>
                      <w:rFonts w:ascii="仿宋_GB2312" w:hAnsi="仿宋_GB2312" w:cs="仿宋_GB2312" w:eastAsia="仿宋_GB2312"/>
                      <w:sz w:val="18"/>
                    </w:rPr>
                    <w:t>7</w:t>
                  </w:r>
                  <w:r>
                    <w:rPr>
                      <w:rFonts w:ascii="仿宋_GB2312" w:hAnsi="仿宋_GB2312" w:cs="仿宋_GB2312" w:eastAsia="仿宋_GB2312"/>
                      <w:sz w:val="18"/>
                    </w:rPr>
                    <w:t>、支持手动温度补偿方式</w:t>
                  </w:r>
                  <w:r>
                    <w:br/>
                  </w:r>
                  <w:r>
                    <w:rPr>
                      <w:rFonts w:ascii="仿宋_GB2312" w:hAnsi="仿宋_GB2312" w:cs="仿宋_GB2312" w:eastAsia="仿宋_GB2312"/>
                      <w:sz w:val="18"/>
                    </w:rPr>
                    <w:t>8</w:t>
                  </w:r>
                  <w:r>
                    <w:rPr>
                      <w:rFonts w:ascii="仿宋_GB2312" w:hAnsi="仿宋_GB2312" w:cs="仿宋_GB2312" w:eastAsia="仿宋_GB2312"/>
                      <w:sz w:val="18"/>
                    </w:rPr>
                    <w:t>、支持温度、自定义</w:t>
                  </w:r>
                  <w:r>
                    <w:rPr>
                      <w:rFonts w:ascii="仿宋_GB2312" w:hAnsi="仿宋_GB2312" w:cs="仿宋_GB2312" w:eastAsia="仿宋_GB2312"/>
                      <w:sz w:val="18"/>
                    </w:rPr>
                    <w:t>pH</w:t>
                  </w:r>
                  <w:r>
                    <w:rPr>
                      <w:rFonts w:ascii="仿宋_GB2312" w:hAnsi="仿宋_GB2312" w:cs="仿宋_GB2312" w:eastAsia="仿宋_GB2312"/>
                      <w:sz w:val="18"/>
                    </w:rPr>
                    <w:t>缓冲溶液设置</w:t>
                  </w:r>
                  <w:r>
                    <w:br/>
                  </w:r>
                  <w:r>
                    <w:rPr>
                      <w:rFonts w:ascii="仿宋_GB2312" w:hAnsi="仿宋_GB2312" w:cs="仿宋_GB2312" w:eastAsia="仿宋_GB2312"/>
                      <w:sz w:val="18"/>
                    </w:rPr>
                    <w:t>9</w:t>
                  </w:r>
                  <w:r>
                    <w:rPr>
                      <w:rFonts w:ascii="仿宋_GB2312" w:hAnsi="仿宋_GB2312" w:cs="仿宋_GB2312" w:eastAsia="仿宋_GB2312"/>
                      <w:sz w:val="18"/>
                    </w:rPr>
                    <w:t>、支持</w:t>
                  </w:r>
                  <w:r>
                    <w:rPr>
                      <w:rFonts w:ascii="仿宋_GB2312" w:hAnsi="仿宋_GB2312" w:cs="仿宋_GB2312" w:eastAsia="仿宋_GB2312"/>
                      <w:sz w:val="18"/>
                    </w:rPr>
                    <w:t>pH</w:t>
                  </w:r>
                  <w:r>
                    <w:rPr>
                      <w:rFonts w:ascii="仿宋_GB2312" w:hAnsi="仿宋_GB2312" w:cs="仿宋_GB2312" w:eastAsia="仿宋_GB2312"/>
                      <w:sz w:val="18"/>
                    </w:rPr>
                    <w:t>电极性能诊断</w:t>
                  </w:r>
                  <w:r>
                    <w:br/>
                  </w:r>
                  <w:r>
                    <w:rPr>
                      <w:rFonts w:ascii="仿宋_GB2312" w:hAnsi="仿宋_GB2312" w:cs="仿宋_GB2312" w:eastAsia="仿宋_GB2312"/>
                      <w:sz w:val="18"/>
                    </w:rPr>
                    <w:t>10</w:t>
                  </w:r>
                  <w:r>
                    <w:rPr>
                      <w:rFonts w:ascii="仿宋_GB2312" w:hAnsi="仿宋_GB2312" w:cs="仿宋_GB2312" w:eastAsia="仿宋_GB2312"/>
                      <w:sz w:val="18"/>
                    </w:rPr>
                    <w:t>、支持数据储存、删除和查阅，支持存贮测量结果</w:t>
                  </w:r>
                  <w:r>
                    <w:rPr>
                      <w:rFonts w:ascii="仿宋_GB2312" w:hAnsi="仿宋_GB2312" w:cs="仿宋_GB2312" w:eastAsia="仿宋_GB2312"/>
                      <w:sz w:val="18"/>
                    </w:rPr>
                    <w:t>50</w:t>
                  </w:r>
                  <w:r>
                    <w:rPr>
                      <w:rFonts w:ascii="仿宋_GB2312" w:hAnsi="仿宋_GB2312" w:cs="仿宋_GB2312" w:eastAsia="仿宋_GB2312"/>
                      <w:sz w:val="18"/>
                    </w:rPr>
                    <w:t>套</w:t>
                  </w:r>
                  <w:r>
                    <w:br/>
                  </w:r>
                  <w:r>
                    <w:rPr>
                      <w:rFonts w:ascii="仿宋_GB2312" w:hAnsi="仿宋_GB2312" w:cs="仿宋_GB2312" w:eastAsia="仿宋_GB2312"/>
                      <w:sz w:val="18"/>
                    </w:rPr>
                    <w:t>11</w:t>
                  </w:r>
                  <w:r>
                    <w:rPr>
                      <w:rFonts w:ascii="仿宋_GB2312" w:hAnsi="仿宋_GB2312" w:cs="仿宋_GB2312" w:eastAsia="仿宋_GB2312"/>
                      <w:sz w:val="18"/>
                    </w:rPr>
                    <w:t>、具有断电保护功能，支持恢复出厂设置</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智能精密电导仪</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仪器级别：</w:t>
                  </w:r>
                  <w:r>
                    <w:rPr>
                      <w:rFonts w:ascii="仿宋_GB2312" w:hAnsi="仿宋_GB2312" w:cs="仿宋_GB2312" w:eastAsia="仿宋_GB2312"/>
                      <w:sz w:val="18"/>
                    </w:rPr>
                    <w:t>1.0</w:t>
                  </w:r>
                  <w:r>
                    <w:rPr>
                      <w:rFonts w:ascii="仿宋_GB2312" w:hAnsi="仿宋_GB2312" w:cs="仿宋_GB2312" w:eastAsia="仿宋_GB2312"/>
                      <w:sz w:val="18"/>
                    </w:rPr>
                    <w:t>级</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测量参数：电导率</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电导率测量范围：</w:t>
                  </w:r>
                  <w:r>
                    <w:rPr>
                      <w:rFonts w:ascii="仿宋_GB2312" w:hAnsi="仿宋_GB2312" w:cs="仿宋_GB2312" w:eastAsia="仿宋_GB2312"/>
                      <w:sz w:val="18"/>
                    </w:rPr>
                    <w:t>0.000μS/cm</w:t>
                  </w:r>
                  <w:r>
                    <w:rPr>
                      <w:rFonts w:ascii="仿宋_GB2312" w:hAnsi="仿宋_GB2312" w:cs="仿宋_GB2312" w:eastAsia="仿宋_GB2312"/>
                      <w:sz w:val="18"/>
                    </w:rPr>
                    <w:t>～</w:t>
                  </w:r>
                  <w:r>
                    <w:rPr>
                      <w:rFonts w:ascii="仿宋_GB2312" w:hAnsi="仿宋_GB2312" w:cs="仿宋_GB2312" w:eastAsia="仿宋_GB2312"/>
                      <w:sz w:val="18"/>
                    </w:rPr>
                    <w:t>199.9mS/cm</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电导率基本误差：</w:t>
                  </w:r>
                  <w:r>
                    <w:rPr>
                      <w:rFonts w:ascii="仿宋_GB2312" w:hAnsi="仿宋_GB2312" w:cs="仿宋_GB2312" w:eastAsia="仿宋_GB2312"/>
                      <w:sz w:val="18"/>
                    </w:rPr>
                    <w:t>±0.5%FS</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稳定性：（</w:t>
                  </w:r>
                  <w:r>
                    <w:rPr>
                      <w:rFonts w:ascii="仿宋_GB2312" w:hAnsi="仿宋_GB2312" w:cs="仿宋_GB2312" w:eastAsia="仿宋_GB2312"/>
                      <w:sz w:val="18"/>
                    </w:rPr>
                    <w:t>±0.33%FS</w:t>
                  </w:r>
                  <w:r>
                    <w:rPr>
                      <w:rFonts w:ascii="仿宋_GB2312" w:hAnsi="仿宋_GB2312" w:cs="仿宋_GB2312" w:eastAsia="仿宋_GB2312"/>
                      <w:sz w:val="18"/>
                    </w:rPr>
                    <w:t>）</w:t>
                  </w:r>
                  <w:r>
                    <w:rPr>
                      <w:rFonts w:ascii="仿宋_GB2312" w:hAnsi="仿宋_GB2312" w:cs="仿宋_GB2312" w:eastAsia="仿宋_GB2312"/>
                      <w:sz w:val="18"/>
                    </w:rPr>
                    <w:t>/3h</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双目阿贝折射仪</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折射率</w:t>
                  </w:r>
                  <w:r>
                    <w:rPr>
                      <w:rFonts w:ascii="仿宋_GB2312" w:hAnsi="仿宋_GB2312" w:cs="仿宋_GB2312" w:eastAsia="仿宋_GB2312"/>
                      <w:sz w:val="18"/>
                    </w:rPr>
                    <w:t>:1.3000</w:t>
                  </w:r>
                  <w:r>
                    <w:rPr>
                      <w:rFonts w:ascii="仿宋_GB2312" w:hAnsi="仿宋_GB2312" w:cs="仿宋_GB2312" w:eastAsia="仿宋_GB2312"/>
                      <w:sz w:val="18"/>
                    </w:rPr>
                    <w:t>～</w:t>
                  </w:r>
                  <w:r>
                    <w:rPr>
                      <w:rFonts w:ascii="仿宋_GB2312" w:hAnsi="仿宋_GB2312" w:cs="仿宋_GB2312" w:eastAsia="仿宋_GB2312"/>
                      <w:sz w:val="18"/>
                    </w:rPr>
                    <w:t>1.7000nD</w:t>
                  </w:r>
                  <w:r>
                    <w:br/>
                  </w:r>
                  <w:r>
                    <w:rPr>
                      <w:rFonts w:ascii="仿宋_GB2312" w:hAnsi="仿宋_GB2312" w:cs="仿宋_GB2312" w:eastAsia="仿宋_GB2312"/>
                      <w:sz w:val="18"/>
                    </w:rPr>
                    <w:t>2.</w:t>
                  </w:r>
                  <w:r>
                    <w:rPr>
                      <w:rFonts w:ascii="仿宋_GB2312" w:hAnsi="仿宋_GB2312" w:cs="仿宋_GB2312" w:eastAsia="仿宋_GB2312"/>
                      <w:sz w:val="18"/>
                    </w:rPr>
                    <w:t>测量精度</w:t>
                  </w:r>
                  <w:r>
                    <w:rPr>
                      <w:rFonts w:ascii="仿宋_GB2312" w:hAnsi="仿宋_GB2312" w:cs="仿宋_GB2312" w:eastAsia="仿宋_GB2312"/>
                      <w:sz w:val="18"/>
                    </w:rPr>
                    <w:t>:±0.0003</w:t>
                  </w:r>
                  <w:r>
                    <w:br/>
                  </w:r>
                  <w:r>
                    <w:rPr>
                      <w:rFonts w:ascii="仿宋_GB2312" w:hAnsi="仿宋_GB2312" w:cs="仿宋_GB2312" w:eastAsia="仿宋_GB2312"/>
                      <w:sz w:val="18"/>
                    </w:rPr>
                    <w:t>3.</w:t>
                  </w:r>
                  <w:r>
                    <w:rPr>
                      <w:rFonts w:ascii="仿宋_GB2312" w:hAnsi="仿宋_GB2312" w:cs="仿宋_GB2312" w:eastAsia="仿宋_GB2312"/>
                      <w:sz w:val="18"/>
                    </w:rPr>
                    <w:t>糖溶液质量分散</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95%</w:t>
                  </w:r>
                  <w:r>
                    <w:br/>
                  </w:r>
                  <w:r>
                    <w:rPr>
                      <w:rFonts w:ascii="仿宋_GB2312" w:hAnsi="仿宋_GB2312" w:cs="仿宋_GB2312" w:eastAsia="仿宋_GB2312"/>
                      <w:sz w:val="18"/>
                    </w:rPr>
                    <w:t>4.</w:t>
                  </w:r>
                  <w:r>
                    <w:rPr>
                      <w:rFonts w:ascii="仿宋_GB2312" w:hAnsi="仿宋_GB2312" w:cs="仿宋_GB2312" w:eastAsia="仿宋_GB2312"/>
                      <w:sz w:val="18"/>
                    </w:rPr>
                    <w:t>最小分度值：</w:t>
                  </w:r>
                  <w:r>
                    <w:rPr>
                      <w:rFonts w:ascii="仿宋_GB2312" w:hAnsi="仿宋_GB2312" w:cs="仿宋_GB2312" w:eastAsia="仿宋_GB2312"/>
                      <w:sz w:val="18"/>
                    </w:rPr>
                    <w:t>≤</w:t>
                  </w:r>
                  <w:r>
                    <w:rPr>
                      <w:rFonts w:ascii="仿宋_GB2312" w:hAnsi="仿宋_GB2312" w:cs="仿宋_GB2312" w:eastAsia="仿宋_GB2312"/>
                      <w:sz w:val="18"/>
                    </w:rPr>
                    <w:t>0.25</w:t>
                  </w:r>
                  <w:r>
                    <w:rPr>
                      <w:rFonts w:ascii="仿宋_GB2312" w:hAnsi="仿宋_GB2312" w:cs="仿宋_GB2312" w:eastAsia="仿宋_GB2312"/>
                      <w:sz w:val="18"/>
                    </w:rPr>
                    <w:t>糖度</w:t>
                  </w:r>
                  <w:r>
                    <w:br/>
                  </w:r>
                  <w:r>
                    <w:rPr>
                      <w:rFonts w:ascii="仿宋_GB2312" w:hAnsi="仿宋_GB2312" w:cs="仿宋_GB2312" w:eastAsia="仿宋_GB2312"/>
                      <w:sz w:val="18"/>
                    </w:rPr>
                    <w:t>5.</w:t>
                  </w:r>
                  <w:r>
                    <w:rPr>
                      <w:rFonts w:ascii="仿宋_GB2312" w:hAnsi="仿宋_GB2312" w:cs="仿宋_GB2312" w:eastAsia="仿宋_GB2312"/>
                      <w:sz w:val="18"/>
                    </w:rPr>
                    <w:t>最小分度值：</w:t>
                  </w:r>
                  <w:r>
                    <w:rPr>
                      <w:rFonts w:ascii="仿宋_GB2312" w:hAnsi="仿宋_GB2312" w:cs="仿宋_GB2312" w:eastAsia="仿宋_GB2312"/>
                      <w:sz w:val="18"/>
                    </w:rPr>
                    <w:t>≤</w:t>
                  </w:r>
                  <w:r>
                    <w:rPr>
                      <w:rFonts w:ascii="仿宋_GB2312" w:hAnsi="仿宋_GB2312" w:cs="仿宋_GB2312" w:eastAsia="仿宋_GB2312"/>
                      <w:sz w:val="18"/>
                    </w:rPr>
                    <w:t>0.0005</w:t>
                  </w:r>
                  <w:r>
                    <w:rPr>
                      <w:rFonts w:ascii="仿宋_GB2312" w:hAnsi="仿宋_GB2312" w:cs="仿宋_GB2312" w:eastAsia="仿宋_GB2312"/>
                      <w:sz w:val="18"/>
                    </w:rPr>
                    <w:t>折射率</w:t>
                  </w:r>
                  <w:r>
                    <w:br/>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仪器尺寸：</w:t>
                  </w:r>
                  <w:r>
                    <w:rPr>
                      <w:rFonts w:ascii="仿宋_GB2312" w:hAnsi="仿宋_GB2312" w:cs="仿宋_GB2312" w:eastAsia="仿宋_GB2312"/>
                      <w:sz w:val="18"/>
                    </w:rPr>
                    <w:t>≤</w:t>
                  </w:r>
                  <w:r>
                    <w:rPr>
                      <w:rFonts w:ascii="仿宋_GB2312" w:hAnsi="仿宋_GB2312" w:cs="仿宋_GB2312" w:eastAsia="仿宋_GB2312"/>
                      <w:sz w:val="18"/>
                    </w:rPr>
                    <w:t>200×100×240(mm)</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圆盘旋光测定仪</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测量范围：</w:t>
                  </w:r>
                  <w:r>
                    <w:rPr>
                      <w:rFonts w:ascii="仿宋_GB2312" w:hAnsi="仿宋_GB2312" w:cs="仿宋_GB2312" w:eastAsia="仿宋_GB2312"/>
                      <w:sz w:val="18"/>
                    </w:rPr>
                    <w:t>-180°</w:t>
                  </w:r>
                  <w:r>
                    <w:rPr>
                      <w:rFonts w:ascii="仿宋_GB2312" w:hAnsi="仿宋_GB2312" w:cs="仿宋_GB2312" w:eastAsia="仿宋_GB2312"/>
                      <w:sz w:val="18"/>
                    </w:rPr>
                    <w:t>～</w:t>
                  </w:r>
                  <w:r>
                    <w:rPr>
                      <w:rFonts w:ascii="仿宋_GB2312" w:hAnsi="仿宋_GB2312" w:cs="仿宋_GB2312" w:eastAsia="仿宋_GB2312"/>
                      <w:sz w:val="18"/>
                    </w:rPr>
                    <w:t>+180°</w:t>
                  </w:r>
                  <w:r>
                    <w:br/>
                  </w:r>
                  <w:r>
                    <w:rPr>
                      <w:rFonts w:ascii="仿宋_GB2312" w:hAnsi="仿宋_GB2312" w:cs="仿宋_GB2312" w:eastAsia="仿宋_GB2312"/>
                      <w:sz w:val="18"/>
                    </w:rPr>
                    <w:t>2.</w:t>
                  </w:r>
                  <w:r>
                    <w:rPr>
                      <w:rFonts w:ascii="仿宋_GB2312" w:hAnsi="仿宋_GB2312" w:cs="仿宋_GB2312" w:eastAsia="仿宋_GB2312"/>
                      <w:sz w:val="18"/>
                    </w:rPr>
                    <w:t>小读数值：</w:t>
                  </w:r>
                  <w:r>
                    <w:rPr>
                      <w:rFonts w:ascii="仿宋_GB2312" w:hAnsi="仿宋_GB2312" w:cs="仿宋_GB2312" w:eastAsia="仿宋_GB2312"/>
                      <w:sz w:val="18"/>
                    </w:rPr>
                    <w:t>≤</w:t>
                  </w:r>
                  <w:r>
                    <w:rPr>
                      <w:rFonts w:ascii="仿宋_GB2312" w:hAnsi="仿宋_GB2312" w:cs="仿宋_GB2312" w:eastAsia="仿宋_GB2312"/>
                      <w:sz w:val="18"/>
                    </w:rPr>
                    <w:t>0.05°</w:t>
                  </w:r>
                  <w:r>
                    <w:br/>
                  </w:r>
                  <w:r>
                    <w:rPr>
                      <w:rFonts w:ascii="仿宋_GB2312" w:hAnsi="仿宋_GB2312" w:cs="仿宋_GB2312" w:eastAsia="仿宋_GB2312"/>
                      <w:sz w:val="18"/>
                    </w:rPr>
                    <w:t>3.</w:t>
                  </w:r>
                  <w:r>
                    <w:rPr>
                      <w:rFonts w:ascii="仿宋_GB2312" w:hAnsi="仿宋_GB2312" w:cs="仿宋_GB2312" w:eastAsia="仿宋_GB2312"/>
                      <w:sz w:val="18"/>
                    </w:rPr>
                    <w:t>准确度：</w:t>
                  </w:r>
                  <w:r>
                    <w:rPr>
                      <w:rFonts w:ascii="仿宋_GB2312" w:hAnsi="仿宋_GB2312" w:cs="仿宋_GB2312" w:eastAsia="仿宋_GB2312"/>
                      <w:sz w:val="18"/>
                    </w:rPr>
                    <w:t>≤</w:t>
                  </w:r>
                  <w:r>
                    <w:rPr>
                      <w:rFonts w:ascii="仿宋_GB2312" w:hAnsi="仿宋_GB2312" w:cs="仿宋_GB2312" w:eastAsia="仿宋_GB2312"/>
                      <w:sz w:val="18"/>
                    </w:rPr>
                    <w:t>0.05°</w:t>
                  </w:r>
                  <w:r>
                    <w:br/>
                  </w:r>
                  <w:r>
                    <w:rPr>
                      <w:rFonts w:ascii="仿宋_GB2312" w:hAnsi="仿宋_GB2312" w:cs="仿宋_GB2312" w:eastAsia="仿宋_GB2312"/>
                      <w:sz w:val="18"/>
                    </w:rPr>
                    <w:t>4.</w:t>
                  </w:r>
                  <w:r>
                    <w:rPr>
                      <w:rFonts w:ascii="仿宋_GB2312" w:hAnsi="仿宋_GB2312" w:cs="仿宋_GB2312" w:eastAsia="仿宋_GB2312"/>
                      <w:sz w:val="18"/>
                    </w:rPr>
                    <w:t>灵敏度：</w:t>
                  </w:r>
                  <w:r>
                    <w:rPr>
                      <w:rFonts w:ascii="仿宋_GB2312" w:hAnsi="仿宋_GB2312" w:cs="仿宋_GB2312" w:eastAsia="仿宋_GB2312"/>
                      <w:sz w:val="18"/>
                    </w:rPr>
                    <w:t>≤</w:t>
                  </w:r>
                  <w:r>
                    <w:rPr>
                      <w:rFonts w:ascii="仿宋_GB2312" w:hAnsi="仿宋_GB2312" w:cs="仿宋_GB2312" w:eastAsia="仿宋_GB2312"/>
                      <w:sz w:val="18"/>
                    </w:rPr>
                    <w:t>0.05°</w:t>
                  </w:r>
                  <w:r>
                    <w:br/>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仪器光源：钠光灯</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工作波长：</w:t>
                  </w:r>
                  <w:r>
                    <w:rPr>
                      <w:rFonts w:ascii="仿宋_GB2312" w:hAnsi="仿宋_GB2312" w:cs="仿宋_GB2312" w:eastAsia="仿宋_GB2312"/>
                      <w:sz w:val="18"/>
                    </w:rPr>
                    <w:t>≤</w:t>
                  </w:r>
                  <w:r>
                    <w:rPr>
                      <w:rFonts w:ascii="仿宋_GB2312" w:hAnsi="仿宋_GB2312" w:cs="仿宋_GB2312" w:eastAsia="仿宋_GB2312"/>
                      <w:sz w:val="18"/>
                    </w:rPr>
                    <w:t>589nm (</w:t>
                  </w:r>
                  <w:r>
                    <w:rPr>
                      <w:rFonts w:ascii="仿宋_GB2312" w:hAnsi="仿宋_GB2312" w:cs="仿宋_GB2312" w:eastAsia="仿宋_GB2312"/>
                      <w:sz w:val="18"/>
                    </w:rPr>
                    <w:t>钠</w:t>
                  </w:r>
                  <w:r>
                    <w:rPr>
                      <w:rFonts w:ascii="仿宋_GB2312" w:hAnsi="仿宋_GB2312" w:cs="仿宋_GB2312" w:eastAsia="仿宋_GB2312"/>
                      <w:sz w:val="18"/>
                    </w:rPr>
                    <w:t>D</w:t>
                  </w:r>
                  <w:r>
                    <w:rPr>
                      <w:rFonts w:ascii="仿宋_GB2312" w:hAnsi="仿宋_GB2312" w:cs="仿宋_GB2312" w:eastAsia="仿宋_GB2312"/>
                      <w:sz w:val="18"/>
                    </w:rPr>
                    <w:t>光谱</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18"/>
                    </w:rPr>
                    <w:t>测量范围：</w:t>
                  </w:r>
                  <w:r>
                    <w:rPr>
                      <w:rFonts w:ascii="仿宋_GB2312" w:hAnsi="仿宋_GB2312" w:cs="仿宋_GB2312" w:eastAsia="仿宋_GB2312"/>
                      <w:sz w:val="18"/>
                    </w:rPr>
                    <w:t>±180°</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度盘格值：</w:t>
                  </w:r>
                  <w:r>
                    <w:rPr>
                      <w:rFonts w:ascii="仿宋_GB2312" w:hAnsi="仿宋_GB2312" w:cs="仿宋_GB2312" w:eastAsia="仿宋_GB2312"/>
                      <w:sz w:val="18"/>
                    </w:rPr>
                    <w:t>≤</w:t>
                  </w:r>
                  <w:r>
                    <w:rPr>
                      <w:rFonts w:ascii="仿宋_GB2312" w:hAnsi="仿宋_GB2312" w:cs="仿宋_GB2312" w:eastAsia="仿宋_GB2312"/>
                      <w:sz w:val="18"/>
                    </w:rPr>
                    <w:t>1°</w:t>
                  </w:r>
                </w:p>
                <w:p>
                  <w:pPr>
                    <w:pStyle w:val="null3"/>
                    <w:jc w:val="left"/>
                  </w:pPr>
                  <w:r>
                    <w:rPr>
                      <w:rFonts w:ascii="仿宋_GB2312" w:hAnsi="仿宋_GB2312" w:cs="仿宋_GB2312" w:eastAsia="仿宋_GB2312"/>
                      <w:sz w:val="18"/>
                    </w:rPr>
                    <w:t>11</w:t>
                  </w:r>
                  <w:r>
                    <w:rPr>
                      <w:rFonts w:ascii="仿宋_GB2312" w:hAnsi="仿宋_GB2312" w:cs="仿宋_GB2312" w:eastAsia="仿宋_GB2312"/>
                      <w:sz w:val="18"/>
                    </w:rPr>
                    <w:t>.</w:t>
                  </w:r>
                  <w:r>
                    <w:rPr>
                      <w:rFonts w:ascii="仿宋_GB2312" w:hAnsi="仿宋_GB2312" w:cs="仿宋_GB2312" w:eastAsia="仿宋_GB2312"/>
                      <w:sz w:val="18"/>
                    </w:rPr>
                    <w:t>放大镜放大倍数：</w:t>
                  </w:r>
                  <w:r>
                    <w:rPr>
                      <w:rFonts w:ascii="仿宋_GB2312" w:hAnsi="仿宋_GB2312" w:cs="仿宋_GB2312" w:eastAsia="仿宋_GB2312"/>
                      <w:sz w:val="18"/>
                    </w:rPr>
                    <w:t>4×</w:t>
                  </w:r>
                </w:p>
                <w:p>
                  <w:pPr>
                    <w:pStyle w:val="null3"/>
                    <w:jc w:val="left"/>
                  </w:pPr>
                  <w:r>
                    <w:rPr>
                      <w:rFonts w:ascii="仿宋_GB2312" w:hAnsi="仿宋_GB2312" w:cs="仿宋_GB2312" w:eastAsia="仿宋_GB2312"/>
                      <w:sz w:val="18"/>
                    </w:rPr>
                    <w:t>12</w:t>
                  </w:r>
                  <w:r>
                    <w:rPr>
                      <w:rFonts w:ascii="仿宋_GB2312" w:hAnsi="仿宋_GB2312" w:cs="仿宋_GB2312" w:eastAsia="仿宋_GB2312"/>
                      <w:sz w:val="18"/>
                    </w:rPr>
                    <w:t>.</w:t>
                  </w:r>
                  <w:r>
                    <w:rPr>
                      <w:rFonts w:ascii="仿宋_GB2312" w:hAnsi="仿宋_GB2312" w:cs="仿宋_GB2312" w:eastAsia="仿宋_GB2312"/>
                      <w:sz w:val="18"/>
                    </w:rPr>
                    <w:t>试管长度：</w:t>
                  </w:r>
                  <w:r>
                    <w:rPr>
                      <w:rFonts w:ascii="仿宋_GB2312" w:hAnsi="仿宋_GB2312" w:cs="仿宋_GB2312" w:eastAsia="仿宋_GB2312"/>
                      <w:sz w:val="18"/>
                    </w:rPr>
                    <w:t>≤</w:t>
                  </w:r>
                  <w:r>
                    <w:rPr>
                      <w:rFonts w:ascii="仿宋_GB2312" w:hAnsi="仿宋_GB2312" w:cs="仿宋_GB2312" w:eastAsia="仿宋_GB2312"/>
                      <w:sz w:val="18"/>
                    </w:rPr>
                    <w:t>100mm/200mm</w:t>
                  </w:r>
                  <w:r>
                    <w:rPr>
                      <w:rFonts w:ascii="仿宋_GB2312" w:hAnsi="仿宋_GB2312" w:cs="仿宋_GB2312" w:eastAsia="仿宋_GB2312"/>
                      <w:sz w:val="18"/>
                    </w:rPr>
                    <w:t>普通型</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单孔恒温</w:t>
                  </w:r>
                </w:p>
                <w:p>
                  <w:pPr>
                    <w:pStyle w:val="null3"/>
                    <w:jc w:val="center"/>
                  </w:pPr>
                  <w:r>
                    <w:rPr>
                      <w:rFonts w:ascii="仿宋_GB2312" w:hAnsi="仿宋_GB2312" w:cs="仿宋_GB2312" w:eastAsia="仿宋_GB2312"/>
                      <w:sz w:val="21"/>
                    </w:rPr>
                    <w:t>数显水浴锅</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控温范围：室温</w:t>
                  </w:r>
                  <w:r>
                    <w:rPr>
                      <w:rFonts w:ascii="仿宋_GB2312" w:hAnsi="仿宋_GB2312" w:cs="仿宋_GB2312" w:eastAsia="仿宋_GB2312"/>
                      <w:sz w:val="18"/>
                    </w:rPr>
                    <w:t>~100℃</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温度精度：</w:t>
                  </w:r>
                  <w:r>
                    <w:rPr>
                      <w:rFonts w:ascii="仿宋_GB2312" w:hAnsi="仿宋_GB2312" w:cs="仿宋_GB2312" w:eastAsia="仿宋_GB2312"/>
                      <w:sz w:val="18"/>
                    </w:rPr>
                    <w:t>≤</w:t>
                  </w:r>
                  <w:r>
                    <w:rPr>
                      <w:rFonts w:ascii="仿宋_GB2312" w:hAnsi="仿宋_GB2312" w:cs="仿宋_GB2312" w:eastAsia="仿宋_GB2312"/>
                      <w:sz w:val="18"/>
                    </w:rPr>
                    <w:t>0.1℃</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单孔、不锈钢内胆</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数显</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工作尺寸（</w:t>
                  </w:r>
                  <w:r>
                    <w:rPr>
                      <w:rFonts w:ascii="仿宋_GB2312" w:hAnsi="仿宋_GB2312" w:cs="仿宋_GB2312" w:eastAsia="仿宋_GB2312"/>
                      <w:sz w:val="18"/>
                    </w:rPr>
                    <w:t>cm</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Φ20×12</w:t>
                  </w:r>
                  <w:r>
                    <w:br/>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分辨率：</w:t>
                  </w:r>
                  <w:r>
                    <w:rPr>
                      <w:rFonts w:ascii="仿宋_GB2312" w:hAnsi="仿宋_GB2312" w:cs="仿宋_GB2312" w:eastAsia="仿宋_GB2312"/>
                      <w:sz w:val="18"/>
                    </w:rPr>
                    <w:t>≤</w:t>
                  </w:r>
                  <w:r>
                    <w:rPr>
                      <w:rFonts w:ascii="仿宋_GB2312" w:hAnsi="仿宋_GB2312" w:cs="仿宋_GB2312" w:eastAsia="仿宋_GB2312"/>
                      <w:sz w:val="18"/>
                    </w:rPr>
                    <w:t>0.1℃</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台式超声波清洗器</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内槽长</w:t>
                  </w:r>
                  <w:r>
                    <w:rPr>
                      <w:rFonts w:ascii="仿宋_GB2312" w:hAnsi="仿宋_GB2312" w:cs="仿宋_GB2312" w:eastAsia="仿宋_GB2312"/>
                      <w:sz w:val="18"/>
                    </w:rPr>
                    <w:t>·</w:t>
                  </w:r>
                  <w:r>
                    <w:rPr>
                      <w:rFonts w:ascii="仿宋_GB2312" w:hAnsi="仿宋_GB2312" w:cs="仿宋_GB2312" w:eastAsia="仿宋_GB2312"/>
                      <w:sz w:val="18"/>
                    </w:rPr>
                    <w:t>宽</w:t>
                  </w:r>
                  <w:r>
                    <w:rPr>
                      <w:rFonts w:ascii="仿宋_GB2312" w:hAnsi="仿宋_GB2312" w:cs="仿宋_GB2312" w:eastAsia="仿宋_GB2312"/>
                      <w:sz w:val="18"/>
                    </w:rPr>
                    <w:t>·</w:t>
                  </w:r>
                  <w:r>
                    <w:rPr>
                      <w:rFonts w:ascii="仿宋_GB2312" w:hAnsi="仿宋_GB2312" w:cs="仿宋_GB2312" w:eastAsia="仿宋_GB2312"/>
                      <w:sz w:val="18"/>
                    </w:rPr>
                    <w:t>高</w:t>
                  </w:r>
                  <w:r>
                    <w:rPr>
                      <w:rFonts w:ascii="仿宋_GB2312" w:hAnsi="仿宋_GB2312" w:cs="仿宋_GB2312" w:eastAsia="仿宋_GB2312"/>
                      <w:sz w:val="18"/>
                    </w:rPr>
                    <w:t xml:space="preserve">: </w:t>
                  </w:r>
                  <w:r>
                    <w:rPr>
                      <w:rFonts w:ascii="仿宋_GB2312" w:hAnsi="仿宋_GB2312" w:cs="仿宋_GB2312" w:eastAsia="仿宋_GB2312"/>
                      <w:sz w:val="18"/>
                    </w:rPr>
                    <w:t>≤</w:t>
                  </w:r>
                  <w:r>
                    <w:rPr>
                      <w:rFonts w:ascii="仿宋_GB2312" w:hAnsi="仿宋_GB2312" w:cs="仿宋_GB2312" w:eastAsia="仿宋_GB2312"/>
                      <w:sz w:val="18"/>
                    </w:rPr>
                    <w:t>300*150*150(mm)L/W/H</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容量</w:t>
                  </w:r>
                  <w:r>
                    <w:rPr>
                      <w:rFonts w:ascii="仿宋_GB2312" w:hAnsi="仿宋_GB2312" w:cs="仿宋_GB2312" w:eastAsia="仿宋_GB2312"/>
                      <w:sz w:val="18"/>
                    </w:rPr>
                    <w:t>: ≥6L</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频率</w:t>
                  </w:r>
                  <w:r>
                    <w:rPr>
                      <w:rFonts w:ascii="仿宋_GB2312" w:hAnsi="仿宋_GB2312" w:cs="仿宋_GB2312" w:eastAsia="仿宋_GB2312"/>
                      <w:sz w:val="18"/>
                    </w:rPr>
                    <w:t xml:space="preserve">: </w:t>
                  </w:r>
                  <w:r>
                    <w:rPr>
                      <w:rFonts w:ascii="仿宋_GB2312" w:hAnsi="仿宋_GB2312" w:cs="仿宋_GB2312" w:eastAsia="仿宋_GB2312"/>
                      <w:sz w:val="18"/>
                    </w:rPr>
                    <w:t>50</w:t>
                  </w:r>
                  <w:r>
                    <w:rPr>
                      <w:rFonts w:ascii="仿宋_GB2312" w:hAnsi="仿宋_GB2312" w:cs="仿宋_GB2312" w:eastAsia="仿宋_GB2312"/>
                      <w:sz w:val="18"/>
                    </w:rPr>
                    <w:t>KHz</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超声功率</w:t>
                  </w:r>
                  <w:r>
                    <w:rPr>
                      <w:rFonts w:ascii="仿宋_GB2312" w:hAnsi="仿宋_GB2312" w:cs="仿宋_GB2312" w:eastAsia="仿宋_GB2312"/>
                      <w:sz w:val="18"/>
                    </w:rPr>
                    <w:t>: ≥</w:t>
                  </w:r>
                  <w:r>
                    <w:rPr>
                      <w:rFonts w:ascii="仿宋_GB2312" w:hAnsi="仿宋_GB2312" w:cs="仿宋_GB2312" w:eastAsia="仿宋_GB2312"/>
                      <w:sz w:val="18"/>
                    </w:rPr>
                    <w:t>20</w:t>
                  </w:r>
                  <w:r>
                    <w:rPr>
                      <w:rFonts w:ascii="仿宋_GB2312" w:hAnsi="仿宋_GB2312" w:cs="仿宋_GB2312" w:eastAsia="仿宋_GB2312"/>
                      <w:sz w:val="18"/>
                    </w:rPr>
                    <w:t>0W</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加热功率</w:t>
                  </w:r>
                  <w:r>
                    <w:rPr>
                      <w:rFonts w:ascii="仿宋_GB2312" w:hAnsi="仿宋_GB2312" w:cs="仿宋_GB2312" w:eastAsia="仿宋_GB2312"/>
                      <w:sz w:val="18"/>
                    </w:rPr>
                    <w:t>: ≥400W</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温度可调</w:t>
                  </w:r>
                  <w:r>
                    <w:rPr>
                      <w:rFonts w:ascii="仿宋_GB2312" w:hAnsi="仿宋_GB2312" w:cs="仿宋_GB2312" w:eastAsia="仿宋_GB2312"/>
                      <w:sz w:val="18"/>
                    </w:rPr>
                    <w:t xml:space="preserve">: </w:t>
                  </w:r>
                  <w:r>
                    <w:rPr>
                      <w:rFonts w:ascii="仿宋_GB2312" w:hAnsi="仿宋_GB2312" w:cs="仿宋_GB2312" w:eastAsia="仿宋_GB2312"/>
                      <w:sz w:val="18"/>
                    </w:rPr>
                    <w:t>室温</w:t>
                  </w:r>
                  <w:r>
                    <w:rPr>
                      <w:rFonts w:ascii="仿宋_GB2312" w:hAnsi="仿宋_GB2312" w:cs="仿宋_GB2312" w:eastAsia="仿宋_GB2312"/>
                      <w:sz w:val="18"/>
                    </w:rPr>
                    <w:t>-80℃</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时间可调</w:t>
                  </w:r>
                  <w:r>
                    <w:rPr>
                      <w:rFonts w:ascii="仿宋_GB2312" w:hAnsi="仿宋_GB2312" w:cs="仿宋_GB2312" w:eastAsia="仿宋_GB2312"/>
                      <w:sz w:val="18"/>
                    </w:rPr>
                    <w:t>: 1-999min</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排水</w:t>
                  </w:r>
                  <w:r>
                    <w:rPr>
                      <w:rFonts w:ascii="仿宋_GB2312" w:hAnsi="仿宋_GB2312" w:cs="仿宋_GB2312" w:eastAsia="仿宋_GB2312"/>
                      <w:sz w:val="18"/>
                    </w:rPr>
                    <w:t>:</w:t>
                  </w:r>
                  <w:r>
                    <w:rPr>
                      <w:rFonts w:ascii="仿宋_GB2312" w:hAnsi="仿宋_GB2312" w:cs="仿宋_GB2312" w:eastAsia="仿宋_GB2312"/>
                      <w:sz w:val="18"/>
                    </w:rPr>
                    <w:t>有</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降音盖</w:t>
                  </w:r>
                  <w:r>
                    <w:rPr>
                      <w:rFonts w:ascii="仿宋_GB2312" w:hAnsi="仿宋_GB2312" w:cs="仿宋_GB2312" w:eastAsia="仿宋_GB2312"/>
                      <w:sz w:val="18"/>
                    </w:rPr>
                    <w:t>:</w:t>
                  </w:r>
                  <w:r>
                    <w:rPr>
                      <w:rFonts w:ascii="仿宋_GB2312" w:hAnsi="仿宋_GB2312" w:cs="仿宋_GB2312" w:eastAsia="仿宋_GB2312"/>
                      <w:sz w:val="18"/>
                    </w:rPr>
                    <w:t>有</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网架</w:t>
                  </w:r>
                  <w:r>
                    <w:rPr>
                      <w:rFonts w:ascii="仿宋_GB2312" w:hAnsi="仿宋_GB2312" w:cs="仿宋_GB2312" w:eastAsia="仿宋_GB2312"/>
                      <w:sz w:val="18"/>
                    </w:rPr>
                    <w:t>:</w:t>
                  </w:r>
                  <w:r>
                    <w:rPr>
                      <w:rFonts w:ascii="仿宋_GB2312" w:hAnsi="仿宋_GB2312" w:cs="仿宋_GB2312" w:eastAsia="仿宋_GB2312"/>
                      <w:sz w:val="18"/>
                    </w:rPr>
                    <w:t>有</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超级恒温水浴</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控温范围：室温</w:t>
                  </w:r>
                  <w:r>
                    <w:rPr>
                      <w:rFonts w:ascii="仿宋_GB2312" w:hAnsi="仿宋_GB2312" w:cs="仿宋_GB2312" w:eastAsia="仿宋_GB2312"/>
                      <w:sz w:val="18"/>
                    </w:rPr>
                    <w:t>~100℃</w:t>
                  </w:r>
                  <w:r>
                    <w:rPr>
                      <w:rFonts w:ascii="仿宋_GB2312" w:hAnsi="仿宋_GB2312" w:cs="仿宋_GB2312" w:eastAsia="仿宋_GB2312"/>
                      <w:sz w:val="18"/>
                    </w:rPr>
                    <w:t>，分辨率：</w:t>
                  </w:r>
                  <w:r>
                    <w:rPr>
                      <w:rFonts w:ascii="仿宋_GB2312" w:hAnsi="仿宋_GB2312" w:cs="仿宋_GB2312" w:eastAsia="仿宋_GB2312"/>
                      <w:sz w:val="18"/>
                    </w:rPr>
                    <w:t>0.01℃</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控温精度：</w:t>
                  </w:r>
                  <w:r>
                    <w:rPr>
                      <w:rFonts w:ascii="仿宋_GB2312" w:hAnsi="仿宋_GB2312" w:cs="仿宋_GB2312" w:eastAsia="仿宋_GB2312"/>
                      <w:sz w:val="18"/>
                    </w:rPr>
                    <w:t>±0.05℃</w:t>
                  </w:r>
                  <w:r>
                    <w:rPr>
                      <w:rFonts w:ascii="仿宋_GB2312" w:hAnsi="仿宋_GB2312" w:cs="仿宋_GB2312" w:eastAsia="仿宋_GB2312"/>
                      <w:sz w:val="18"/>
                    </w:rPr>
                    <w:t>（低扰动环境</w:t>
                  </w:r>
                  <w:r>
                    <w:rPr>
                      <w:rFonts w:ascii="仿宋_GB2312" w:hAnsi="仿宋_GB2312" w:cs="仿宋_GB2312" w:eastAsia="仿宋_GB2312"/>
                      <w:sz w:val="18"/>
                    </w:rPr>
                    <w:t>±0.02℃</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加热功率：</w:t>
                  </w:r>
                  <w:r>
                    <w:rPr>
                      <w:rFonts w:ascii="仿宋_GB2312" w:hAnsi="仿宋_GB2312" w:cs="仿宋_GB2312" w:eastAsia="仿宋_GB2312"/>
                      <w:sz w:val="18"/>
                    </w:rPr>
                    <w:t>≥</w:t>
                  </w:r>
                  <w:r>
                    <w:rPr>
                      <w:rFonts w:ascii="仿宋_GB2312" w:hAnsi="仿宋_GB2312" w:cs="仿宋_GB2312" w:eastAsia="仿宋_GB2312"/>
                      <w:sz w:val="18"/>
                    </w:rPr>
                    <w:t>1200W</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泵流量：</w:t>
                  </w:r>
                  <w:r>
                    <w:rPr>
                      <w:rFonts w:ascii="仿宋_GB2312" w:hAnsi="仿宋_GB2312" w:cs="仿宋_GB2312" w:eastAsia="仿宋_GB2312"/>
                      <w:sz w:val="18"/>
                    </w:rPr>
                    <w:t>&gt;6L/min</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显示：测温和目标温度双显示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18"/>
                    </w:rPr>
                    <w:t>8.</w:t>
                  </w:r>
                  <w:r>
                    <w:rPr>
                      <w:rFonts w:ascii="仿宋_GB2312" w:hAnsi="仿宋_GB2312" w:cs="仿宋_GB2312" w:eastAsia="仿宋_GB2312"/>
                      <w:sz w:val="18"/>
                    </w:rPr>
                    <w:t>电机</w:t>
                  </w:r>
                  <w:r>
                    <w:rPr>
                      <w:rFonts w:ascii="仿宋_GB2312" w:hAnsi="仿宋_GB2312" w:cs="仿宋_GB2312" w:eastAsia="仿宋_GB2312"/>
                      <w:sz w:val="18"/>
                    </w:rPr>
                    <w:t>PWM</w:t>
                  </w:r>
                  <w:r>
                    <w:rPr>
                      <w:rFonts w:ascii="仿宋_GB2312" w:hAnsi="仿宋_GB2312" w:cs="仿宋_GB2312" w:eastAsia="仿宋_GB2312"/>
                      <w:sz w:val="18"/>
                    </w:rPr>
                    <w:t>控制，电动无级调速</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不锈钢冲压内胆无焊缝，</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主体</w:t>
                  </w:r>
                  <w:r>
                    <w:rPr>
                      <w:rFonts w:ascii="仿宋_GB2312" w:hAnsi="仿宋_GB2312" w:cs="仿宋_GB2312" w:eastAsia="仿宋_GB2312"/>
                      <w:sz w:val="18"/>
                    </w:rPr>
                    <w:t>要求</w:t>
                  </w:r>
                  <w:r>
                    <w:rPr>
                      <w:rFonts w:ascii="仿宋_GB2312" w:hAnsi="仿宋_GB2312" w:cs="仿宋_GB2312" w:eastAsia="仿宋_GB2312"/>
                      <w:sz w:val="18"/>
                    </w:rPr>
                    <w:t>304</w:t>
                  </w:r>
                  <w:r>
                    <w:rPr>
                      <w:rFonts w:ascii="仿宋_GB2312" w:hAnsi="仿宋_GB2312" w:cs="仿宋_GB2312" w:eastAsia="仿宋_GB2312"/>
                      <w:sz w:val="18"/>
                    </w:rPr>
                    <w:t>不锈钢材料，</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电子天平</w:t>
                  </w:r>
                  <w:r>
                    <w:rPr>
                      <w:rFonts w:ascii="仿宋_GB2312" w:hAnsi="仿宋_GB2312" w:cs="仿宋_GB2312" w:eastAsia="仿宋_GB2312"/>
                      <w:sz w:val="21"/>
                      <w:b/>
                    </w:rPr>
                    <w:t>（核心产品）</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最大称量范围</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20 g</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可读性：</w:t>
                  </w:r>
                  <w:r>
                    <w:rPr>
                      <w:rFonts w:ascii="仿宋_GB2312" w:hAnsi="仿宋_GB2312" w:cs="仿宋_GB2312" w:eastAsia="仿宋_GB2312"/>
                      <w:sz w:val="18"/>
                    </w:rPr>
                    <w:t>0. 00</w:t>
                  </w:r>
                  <w:r>
                    <w:rPr>
                      <w:rFonts w:ascii="仿宋_GB2312" w:hAnsi="仿宋_GB2312" w:cs="仿宋_GB2312" w:eastAsia="仿宋_GB2312"/>
                      <w:sz w:val="18"/>
                    </w:rPr>
                    <w:t>0</w:t>
                  </w:r>
                  <w:r>
                    <w:rPr>
                      <w:rFonts w:ascii="仿宋_GB2312" w:hAnsi="仿宋_GB2312" w:cs="仿宋_GB2312" w:eastAsia="仿宋_GB2312"/>
                      <w:sz w:val="18"/>
                    </w:rPr>
                    <w:t>1g</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稳定时间</w:t>
                  </w:r>
                  <w:r>
                    <w:rPr>
                      <w:rFonts w:ascii="仿宋_GB2312" w:hAnsi="仿宋_GB2312" w:cs="仿宋_GB2312" w:eastAsia="仿宋_GB2312"/>
                      <w:sz w:val="18"/>
                    </w:rPr>
                    <w:t>≤</w:t>
                  </w:r>
                  <w:r>
                    <w:rPr>
                      <w:rFonts w:ascii="仿宋_GB2312" w:hAnsi="仿宋_GB2312" w:cs="仿宋_GB2312" w:eastAsia="仿宋_GB2312"/>
                      <w:sz w:val="18"/>
                    </w:rPr>
                    <w:t>2.5</w:t>
                  </w:r>
                  <w:r>
                    <w:rPr>
                      <w:rFonts w:ascii="仿宋_GB2312" w:hAnsi="仿宋_GB2312" w:cs="仿宋_GB2312" w:eastAsia="仿宋_GB2312"/>
                      <w:sz w:val="18"/>
                    </w:rPr>
                    <w:t xml:space="preserve"> s</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秤盘尺寸</w:t>
                  </w:r>
                  <w:r>
                    <w:rPr>
                      <w:rFonts w:ascii="仿宋_GB2312" w:hAnsi="仿宋_GB2312" w:cs="仿宋_GB2312" w:eastAsia="仿宋_GB2312"/>
                      <w:sz w:val="18"/>
                    </w:rPr>
                    <w:t>≥</w:t>
                  </w:r>
                  <w:r>
                    <w:rPr>
                      <w:rFonts w:ascii="仿宋_GB2312" w:hAnsi="仿宋_GB2312" w:cs="仿宋_GB2312" w:eastAsia="仿宋_GB2312"/>
                      <w:sz w:val="18"/>
                    </w:rPr>
                    <w:t>8</w:t>
                  </w:r>
                  <w:r>
                    <w:rPr>
                      <w:rFonts w:ascii="仿宋_GB2312" w:hAnsi="仿宋_GB2312" w:cs="仿宋_GB2312" w:eastAsia="仿宋_GB2312"/>
                      <w:sz w:val="18"/>
                    </w:rPr>
                    <w:t>0mm</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金属底座，坚固耐用</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标配金属防风圈，减少气流影响，快速稳定称量值</w:t>
                  </w:r>
                  <w:r>
                    <w:rPr>
                      <w:rFonts w:ascii="仿宋_GB2312" w:hAnsi="仿宋_GB2312" w:cs="仿宋_GB2312" w:eastAsia="仿宋_GB2312"/>
                      <w:sz w:val="18"/>
                    </w:rPr>
                    <w:t>(0.1mg</w:t>
                  </w:r>
                  <w:r>
                    <w:rPr>
                      <w:rFonts w:ascii="仿宋_GB2312" w:hAnsi="仿宋_GB2312" w:cs="仿宋_GB2312" w:eastAsia="仿宋_GB2312"/>
                      <w:sz w:val="18"/>
                    </w:rPr>
                    <w:t>天平</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采用全新电子线路、配备</w:t>
                  </w:r>
                  <w:r>
                    <w:rPr>
                      <w:rFonts w:ascii="仿宋_GB2312" w:hAnsi="仿宋_GB2312" w:cs="仿宋_GB2312" w:eastAsia="仿宋_GB2312"/>
                      <w:sz w:val="18"/>
                    </w:rPr>
                    <w:t>CPU</w:t>
                  </w:r>
                  <w:r>
                    <w:rPr>
                      <w:rFonts w:ascii="仿宋_GB2312" w:hAnsi="仿宋_GB2312" w:cs="仿宋_GB2312" w:eastAsia="仿宋_GB2312"/>
                      <w:sz w:val="18"/>
                    </w:rPr>
                    <w:t>芯片，快速获得准确称量结果</w:t>
                  </w:r>
                </w:p>
                <w:p>
                  <w:pPr>
                    <w:pStyle w:val="null3"/>
                    <w:jc w:val="left"/>
                  </w:pPr>
                  <w:r>
                    <w:rPr>
                      <w:rFonts w:ascii="仿宋_GB2312" w:hAnsi="仿宋_GB2312" w:cs="仿宋_GB2312" w:eastAsia="仿宋_GB2312"/>
                      <w:sz w:val="24"/>
                    </w:rPr>
                    <w:t>▲</w:t>
                  </w:r>
                  <w:r>
                    <w:rPr>
                      <w:rFonts w:ascii="仿宋_GB2312" w:hAnsi="仿宋_GB2312" w:cs="仿宋_GB2312" w:eastAsia="仿宋_GB2312"/>
                      <w:sz w:val="18"/>
                    </w:rPr>
                    <w:t>8.</w:t>
                  </w:r>
                  <w:r>
                    <w:rPr>
                      <w:rFonts w:ascii="仿宋_GB2312" w:hAnsi="仿宋_GB2312" w:cs="仿宋_GB2312" w:eastAsia="仿宋_GB2312"/>
                      <w:sz w:val="18"/>
                    </w:rPr>
                    <w:t>动态图形显示，直接显示天平已使用的称量范围</w:t>
                  </w:r>
                </w:p>
                <w:p>
                  <w:pPr>
                    <w:pStyle w:val="null3"/>
                    <w:jc w:val="left"/>
                  </w:pPr>
                  <w:r>
                    <w:rPr>
                      <w:rFonts w:ascii="仿宋_GB2312" w:hAnsi="仿宋_GB2312" w:cs="仿宋_GB2312" w:eastAsia="仿宋_GB2312"/>
                      <w:sz w:val="24"/>
                    </w:rPr>
                    <w:t>▲</w:t>
                  </w:r>
                  <w:r>
                    <w:rPr>
                      <w:rFonts w:ascii="仿宋_GB2312" w:hAnsi="仿宋_GB2312" w:cs="仿宋_GB2312" w:eastAsia="仿宋_GB2312"/>
                      <w:sz w:val="18"/>
                    </w:rPr>
                    <w:t>9.1/10d</w:t>
                  </w:r>
                  <w:r>
                    <w:rPr>
                      <w:rFonts w:ascii="仿宋_GB2312" w:hAnsi="仿宋_GB2312" w:cs="仿宋_GB2312" w:eastAsia="仿宋_GB2312"/>
                      <w:sz w:val="18"/>
                    </w:rPr>
                    <w:t>可读性缩位快速切换功能，</w:t>
                  </w:r>
                  <w:r>
                    <w:rPr>
                      <w:rFonts w:ascii="仿宋_GB2312" w:hAnsi="仿宋_GB2312" w:cs="仿宋_GB2312" w:eastAsia="仿宋_GB2312"/>
                      <w:sz w:val="18"/>
                    </w:rPr>
                    <w:t>无需进入菜单，首页一键切换，</w:t>
                  </w:r>
                  <w:r>
                    <w:rPr>
                      <w:rFonts w:ascii="仿宋_GB2312" w:hAnsi="仿宋_GB2312" w:cs="仿宋_GB2312" w:eastAsia="仿宋_GB2312"/>
                      <w:sz w:val="18"/>
                    </w:rPr>
                    <w:t>快速获得稳定称量结果</w:t>
                  </w:r>
                  <w:r>
                    <w:rPr>
                      <w:rFonts w:ascii="仿宋_GB2312" w:hAnsi="仿宋_GB2312" w:cs="仿宋_GB2312" w:eastAsia="仿宋_GB2312"/>
                      <w:sz w:val="18"/>
                    </w:rPr>
                    <w:t>，提高效率</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动态温度补偿，实时修正环境温度波动对称量结果的影响</w:t>
                  </w:r>
                </w:p>
                <w:p>
                  <w:pPr>
                    <w:pStyle w:val="null3"/>
                    <w:jc w:val="left"/>
                  </w:pPr>
                  <w:r>
                    <w:rPr>
                      <w:rFonts w:ascii="仿宋_GB2312" w:hAnsi="仿宋_GB2312" w:cs="仿宋_GB2312" w:eastAsia="仿宋_GB2312"/>
                      <w:sz w:val="18"/>
                    </w:rPr>
                    <w:t>11.</w:t>
                  </w:r>
                  <w:r>
                    <w:rPr>
                      <w:rFonts w:ascii="仿宋_GB2312" w:hAnsi="仿宋_GB2312" w:cs="仿宋_GB2312" w:eastAsia="仿宋_GB2312"/>
                      <w:sz w:val="18"/>
                    </w:rPr>
                    <w:t>称量值检索功能，自动存储最近一次的称量结果，方便查看</w:t>
                  </w:r>
                </w:p>
                <w:p>
                  <w:pPr>
                    <w:pStyle w:val="null3"/>
                    <w:jc w:val="left"/>
                  </w:pPr>
                  <w:r>
                    <w:rPr>
                      <w:rFonts w:ascii="仿宋_GB2312" w:hAnsi="仿宋_GB2312" w:cs="仿宋_GB2312" w:eastAsia="仿宋_GB2312"/>
                      <w:sz w:val="18"/>
                    </w:rPr>
                    <w:t>12.</w:t>
                  </w:r>
                  <w:r>
                    <w:rPr>
                      <w:rFonts w:ascii="仿宋_GB2312" w:hAnsi="仿宋_GB2312" w:cs="仿宋_GB2312" w:eastAsia="仿宋_GB2312"/>
                      <w:sz w:val="18"/>
                    </w:rPr>
                    <w:t>可同时连接</w:t>
                  </w:r>
                  <w:r>
                    <w:rPr>
                      <w:rFonts w:ascii="仿宋_GB2312" w:hAnsi="仿宋_GB2312" w:cs="仿宋_GB2312" w:eastAsia="仿宋_GB2312"/>
                      <w:sz w:val="18"/>
                    </w:rPr>
                    <w:t>10</w:t>
                  </w:r>
                  <w:r>
                    <w:rPr>
                      <w:rFonts w:ascii="仿宋_GB2312" w:hAnsi="仿宋_GB2312" w:cs="仿宋_GB2312" w:eastAsia="仿宋_GB2312"/>
                      <w:sz w:val="18"/>
                    </w:rPr>
                    <w:t>台天平实现数据管理软件</w:t>
                  </w:r>
                  <w:r>
                    <w:rPr>
                      <w:rFonts w:ascii="仿宋_GB2312" w:hAnsi="仿宋_GB2312" w:cs="仿宋_GB2312" w:eastAsia="仿宋_GB2312"/>
                      <w:sz w:val="18"/>
                    </w:rPr>
                    <w:t>,</w:t>
                  </w:r>
                  <w:r>
                    <w:rPr>
                      <w:rFonts w:ascii="仿宋_GB2312" w:hAnsi="仿宋_GB2312" w:cs="仿宋_GB2312" w:eastAsia="仿宋_GB2312"/>
                      <w:sz w:val="18"/>
                    </w:rPr>
                    <w:t>方便实验室内的天平集中管理</w:t>
                  </w:r>
                </w:p>
                <w:p>
                  <w:pPr>
                    <w:pStyle w:val="null3"/>
                    <w:jc w:val="left"/>
                  </w:pPr>
                  <w:r>
                    <w:rPr>
                      <w:rFonts w:ascii="仿宋_GB2312" w:hAnsi="仿宋_GB2312" w:cs="仿宋_GB2312" w:eastAsia="仿宋_GB2312"/>
                      <w:sz w:val="18"/>
                    </w:rPr>
                    <w:t>13.</w:t>
                  </w:r>
                  <w:r>
                    <w:rPr>
                      <w:rFonts w:ascii="仿宋_GB2312" w:hAnsi="仿宋_GB2312" w:cs="仿宋_GB2312" w:eastAsia="仿宋_GB2312"/>
                      <w:sz w:val="18"/>
                    </w:rPr>
                    <w:t>标配塑料保护罩，防止样品污染天平壳体，延长使用寿命</w:t>
                  </w:r>
                </w:p>
                <w:p>
                  <w:pPr>
                    <w:pStyle w:val="null3"/>
                    <w:jc w:val="left"/>
                  </w:pPr>
                  <w:r>
                    <w:rPr>
                      <w:rFonts w:ascii="仿宋_GB2312" w:hAnsi="仿宋_GB2312" w:cs="仿宋_GB2312" w:eastAsia="仿宋_GB2312"/>
                      <w:sz w:val="18"/>
                    </w:rPr>
                    <w:t>14.</w:t>
                  </w:r>
                  <w:r>
                    <w:rPr>
                      <w:rFonts w:ascii="仿宋_GB2312" w:hAnsi="仿宋_GB2312" w:cs="仿宋_GB2312" w:eastAsia="仿宋_GB2312"/>
                      <w:sz w:val="18"/>
                    </w:rPr>
                    <w:t>标配防静电防尘罩和清洁刷，防水</w:t>
                  </w:r>
                  <w:r>
                    <w:rPr>
                      <w:rFonts w:ascii="仿宋_GB2312" w:hAnsi="仿宋_GB2312" w:cs="仿宋_GB2312" w:eastAsia="仿宋_GB2312"/>
                      <w:sz w:val="18"/>
                    </w:rPr>
                    <w:t>SOP</w:t>
                  </w:r>
                  <w:r>
                    <w:rPr>
                      <w:rFonts w:ascii="仿宋_GB2312" w:hAnsi="仿宋_GB2312" w:cs="仿宋_GB2312" w:eastAsia="仿宋_GB2312"/>
                      <w:sz w:val="18"/>
                    </w:rPr>
                    <w:t>，方便日常维护和清洁</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一年一次的天平使用培训教学以及仪器健康巡检</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数显电热鼓风干燥箱</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温度调节范围：室温加</w:t>
                  </w:r>
                  <w:r>
                    <w:rPr>
                      <w:rFonts w:ascii="仿宋_GB2312" w:hAnsi="仿宋_GB2312" w:cs="仿宋_GB2312" w:eastAsia="仿宋_GB2312"/>
                      <w:sz w:val="18"/>
                    </w:rPr>
                    <w:t>10℃</w:t>
                  </w:r>
                  <w:r>
                    <w:rPr>
                      <w:rFonts w:ascii="仿宋_GB2312" w:hAnsi="仿宋_GB2312" w:cs="仿宋_GB2312" w:eastAsia="仿宋_GB2312"/>
                      <w:sz w:val="18"/>
                    </w:rPr>
                    <w:t>～</w:t>
                  </w:r>
                  <w:r>
                    <w:rPr>
                      <w:rFonts w:ascii="仿宋_GB2312" w:hAnsi="仿宋_GB2312" w:cs="仿宋_GB2312" w:eastAsia="仿宋_GB2312"/>
                      <w:sz w:val="18"/>
                    </w:rPr>
                    <w:t xml:space="preserve">300℃                </w:t>
                  </w:r>
                  <w:r>
                    <w:br/>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温度波动度：</w:t>
                  </w:r>
                  <w:r>
                    <w:rPr>
                      <w:rFonts w:ascii="仿宋_GB2312" w:hAnsi="仿宋_GB2312" w:cs="仿宋_GB2312" w:eastAsia="仿宋_GB2312"/>
                      <w:sz w:val="18"/>
                    </w:rPr>
                    <w:t>±1℃</w:t>
                  </w:r>
                  <w:r>
                    <w:br/>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温度分辨率：</w:t>
                  </w:r>
                  <w:r>
                    <w:rPr>
                      <w:rFonts w:ascii="仿宋_GB2312" w:hAnsi="仿宋_GB2312" w:cs="仿宋_GB2312" w:eastAsia="仿宋_GB2312"/>
                      <w:sz w:val="18"/>
                    </w:rPr>
                    <w:t>≤0.1℃</w:t>
                  </w:r>
                  <w:r>
                    <w:br/>
                  </w: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定时范围：</w:t>
                  </w:r>
                  <w:r>
                    <w:rPr>
                      <w:rFonts w:ascii="仿宋_GB2312" w:hAnsi="仿宋_GB2312" w:cs="仿宋_GB2312" w:eastAsia="仿宋_GB2312"/>
                      <w:sz w:val="18"/>
                    </w:rPr>
                    <w:t>1~9999min</w:t>
                  </w:r>
                  <w:r>
                    <w:br/>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温度均匀度：</w:t>
                  </w:r>
                  <w:r>
                    <w:rPr>
                      <w:rFonts w:ascii="仿宋_GB2312" w:hAnsi="仿宋_GB2312" w:cs="仿宋_GB2312" w:eastAsia="仿宋_GB2312"/>
                      <w:sz w:val="18"/>
                    </w:rPr>
                    <w:t>±2.5℃</w:t>
                  </w:r>
                  <w:r>
                    <w:rPr>
                      <w:rFonts w:ascii="仿宋_GB2312" w:hAnsi="仿宋_GB2312" w:cs="仿宋_GB2312" w:eastAsia="仿宋_GB2312"/>
                      <w:sz w:val="18"/>
                    </w:rPr>
                    <w:t>（</w:t>
                  </w:r>
                  <w:r>
                    <w:rPr>
                      <w:rFonts w:ascii="仿宋_GB2312" w:hAnsi="仿宋_GB2312" w:cs="仿宋_GB2312" w:eastAsia="仿宋_GB2312"/>
                      <w:sz w:val="18"/>
                    </w:rPr>
                    <w:t>100℃</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内</w:t>
                  </w:r>
                  <w:r>
                    <w:rPr>
                      <w:rFonts w:ascii="仿宋_GB2312" w:hAnsi="仿宋_GB2312" w:cs="仿宋_GB2312" w:eastAsia="仿宋_GB2312"/>
                      <w:sz w:val="18"/>
                    </w:rPr>
                    <w:t>胆</w:t>
                  </w:r>
                  <w:r>
                    <w:rPr>
                      <w:rFonts w:ascii="仿宋_GB2312" w:hAnsi="仿宋_GB2312" w:cs="仿宋_GB2312" w:eastAsia="仿宋_GB2312"/>
                      <w:sz w:val="18"/>
                    </w:rPr>
                    <w:t>尺寸：</w:t>
                  </w:r>
                  <w:r>
                    <w:rPr>
                      <w:rFonts w:ascii="仿宋_GB2312" w:hAnsi="仿宋_GB2312" w:cs="仿宋_GB2312" w:eastAsia="仿宋_GB2312"/>
                      <w:sz w:val="18"/>
                    </w:rPr>
                    <w:t>≥</w:t>
                  </w:r>
                  <w:r>
                    <w:rPr>
                      <w:rFonts w:ascii="仿宋_GB2312" w:hAnsi="仿宋_GB2312" w:cs="仿宋_GB2312" w:eastAsia="仿宋_GB2312"/>
                      <w:sz w:val="18"/>
                    </w:rPr>
                    <w:t>600*550*700mm</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搁板：</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块</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不锈钢内胆</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直流复射式检流计</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内阻</w:t>
                  </w:r>
                  <w:r>
                    <w:rPr>
                      <w:rFonts w:ascii="仿宋_GB2312" w:hAnsi="仿宋_GB2312" w:cs="仿宋_GB2312" w:eastAsia="仿宋_GB2312"/>
                      <w:sz w:val="18"/>
                    </w:rPr>
                    <w:t>：</w:t>
                  </w:r>
                  <w:r>
                    <w:rPr>
                      <w:rFonts w:ascii="仿宋_GB2312" w:hAnsi="仿宋_GB2312" w:cs="仿宋_GB2312" w:eastAsia="仿宋_GB2312"/>
                      <w:sz w:val="18"/>
                    </w:rPr>
                    <w:t>&lt; 0.5 kΩ</w:t>
                  </w:r>
                </w:p>
                <w:p>
                  <w:pPr>
                    <w:pStyle w:val="null3"/>
                    <w:numPr>
                      <w:ilvl w:val="0"/>
                      <w:numId w:val="1"/>
                    </w:numPr>
                    <w:jc w:val="left"/>
                  </w:pPr>
                  <w:r>
                    <w:rPr>
                      <w:rFonts w:ascii="仿宋_GB2312" w:hAnsi="仿宋_GB2312" w:cs="仿宋_GB2312" w:eastAsia="仿宋_GB2312"/>
                      <w:sz w:val="18"/>
                    </w:rPr>
                    <w:t>外临界电阻</w:t>
                  </w:r>
                  <w:r>
                    <w:rPr>
                      <w:rFonts w:ascii="仿宋_GB2312" w:hAnsi="仿宋_GB2312" w:cs="仿宋_GB2312" w:eastAsia="仿宋_GB2312"/>
                      <w:sz w:val="18"/>
                    </w:rPr>
                    <w:t>：</w:t>
                  </w:r>
                  <w:r>
                    <w:rPr>
                      <w:rFonts w:ascii="仿宋_GB2312" w:hAnsi="仿宋_GB2312" w:cs="仿宋_GB2312" w:eastAsia="仿宋_GB2312"/>
                      <w:sz w:val="18"/>
                    </w:rPr>
                    <w:t>&lt; 10 kΩ</w:t>
                  </w:r>
                  <w:r>
                    <w:br/>
                  </w: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分度值（电流灵敏度）</w:t>
                  </w:r>
                  <w:r>
                    <w:rPr>
                      <w:rFonts w:ascii="仿宋_GB2312" w:hAnsi="仿宋_GB2312" w:cs="仿宋_GB2312" w:eastAsia="仿宋_GB2312"/>
                      <w:sz w:val="18"/>
                    </w:rPr>
                    <w:t>：</w:t>
                  </w:r>
                  <w:r>
                    <w:rPr>
                      <w:rFonts w:ascii="仿宋_GB2312" w:hAnsi="仿宋_GB2312" w:cs="仿宋_GB2312" w:eastAsia="仿宋_GB2312"/>
                      <w:sz w:val="18"/>
                    </w:rPr>
                    <w:t>≤ 1.5 × 10⁻⁹ A/div</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阻尼时间</w:t>
                  </w:r>
                  <w:r>
                    <w:rPr>
                      <w:rFonts w:ascii="仿宋_GB2312" w:hAnsi="仿宋_GB2312" w:cs="仿宋_GB2312" w:eastAsia="仿宋_GB2312"/>
                      <w:sz w:val="18"/>
                    </w:rPr>
                    <w:t>：约</w:t>
                  </w:r>
                  <w:r>
                    <w:rPr>
                      <w:rFonts w:ascii="仿宋_GB2312" w:hAnsi="仿宋_GB2312" w:cs="仿宋_GB2312" w:eastAsia="仿宋_GB2312"/>
                      <w:sz w:val="18"/>
                    </w:rPr>
                    <w:t>2</w:t>
                  </w:r>
                  <w:r>
                    <w:rPr>
                      <w:rFonts w:ascii="仿宋_GB2312" w:hAnsi="仿宋_GB2312" w:cs="仿宋_GB2312" w:eastAsia="仿宋_GB2312"/>
                      <w:sz w:val="18"/>
                    </w:rPr>
                    <w:t>秒（临界阻尼状态）</w:t>
                  </w:r>
                  <w:r>
                    <w:br/>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零位不变等级</w:t>
                  </w:r>
                  <w:r>
                    <w:rPr>
                      <w:rFonts w:ascii="仿宋_GB2312" w:hAnsi="仿宋_GB2312" w:cs="仿宋_GB2312" w:eastAsia="仿宋_GB2312"/>
                      <w:sz w:val="18"/>
                    </w:rPr>
                    <w:t>：</w:t>
                  </w:r>
                  <w:r>
                    <w:rPr>
                      <w:rFonts w:ascii="仿宋_GB2312" w:hAnsi="仿宋_GB2312" w:cs="仿宋_GB2312" w:eastAsia="仿宋_GB2312"/>
                      <w:sz w:val="18"/>
                    </w:rPr>
                    <w:t xml:space="preserve">0.5 </w:t>
                  </w:r>
                  <w:r>
                    <w:rPr>
                      <w:rFonts w:ascii="仿宋_GB2312" w:hAnsi="仿宋_GB2312" w:cs="仿宋_GB2312" w:eastAsia="仿宋_GB2312"/>
                      <w:sz w:val="18"/>
                    </w:rPr>
                    <w:t>分度</w:t>
                  </w:r>
                  <w:r>
                    <w:br/>
                  </w: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指示器偏转对称性</w:t>
                  </w:r>
                  <w:r>
                    <w:rPr>
                      <w:rFonts w:ascii="仿宋_GB2312" w:hAnsi="仿宋_GB2312" w:cs="仿宋_GB2312" w:eastAsia="仿宋_GB2312"/>
                      <w:sz w:val="18"/>
                    </w:rPr>
                    <w:t>：</w:t>
                  </w:r>
                  <w:r>
                    <w:rPr>
                      <w:rFonts w:ascii="仿宋_GB2312" w:hAnsi="仿宋_GB2312" w:cs="仿宋_GB2312" w:eastAsia="仿宋_GB2312"/>
                      <w:sz w:val="18"/>
                    </w:rPr>
                    <w:t>±5%</w:t>
                  </w:r>
                  <w:r>
                    <w:br/>
                  </w: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标度尺</w:t>
                  </w:r>
                  <w:r>
                    <w:rPr>
                      <w:rFonts w:ascii="仿宋_GB2312" w:hAnsi="仿宋_GB2312" w:cs="仿宋_GB2312" w:eastAsia="仿宋_GB2312"/>
                      <w:sz w:val="18"/>
                    </w:rPr>
                    <w:t xml:space="preserve">：长度 </w:t>
                  </w:r>
                  <w:r>
                    <w:rPr>
                      <w:rFonts w:ascii="仿宋_GB2312" w:hAnsi="仿宋_GB2312" w:cs="仿宋_GB2312" w:eastAsia="仿宋_GB2312"/>
                      <w:sz w:val="18"/>
                    </w:rPr>
                    <w:t>130 mm</w:t>
                  </w:r>
                  <w:r>
                    <w:rPr>
                      <w:rFonts w:ascii="仿宋_GB2312" w:hAnsi="仿宋_GB2312" w:cs="仿宋_GB2312" w:eastAsia="仿宋_GB2312"/>
                      <w:sz w:val="18"/>
                    </w:rPr>
                    <w:t xml:space="preserve">，等分为 </w:t>
                  </w:r>
                  <w:r>
                    <w:rPr>
                      <w:rFonts w:ascii="仿宋_GB2312" w:hAnsi="仿宋_GB2312" w:cs="仿宋_GB2312" w:eastAsia="仿宋_GB2312"/>
                      <w:sz w:val="18"/>
                    </w:rPr>
                    <w:t xml:space="preserve">130 </w:t>
                  </w:r>
                  <w:r>
                    <w:rPr>
                      <w:rFonts w:ascii="仿宋_GB2312" w:hAnsi="仿宋_GB2312" w:cs="仿宋_GB2312" w:eastAsia="仿宋_GB2312"/>
                      <w:sz w:val="18"/>
                    </w:rPr>
                    <w:t xml:space="preserve">分度，每分度 </w:t>
                  </w:r>
                  <w:r>
                    <w:rPr>
                      <w:rFonts w:ascii="仿宋_GB2312" w:hAnsi="仿宋_GB2312" w:cs="仿宋_GB2312" w:eastAsia="仿宋_GB2312"/>
                      <w:sz w:val="18"/>
                    </w:rPr>
                    <w:t>1 mm</w:t>
                  </w:r>
                  <w:r>
                    <w:rPr>
                      <w:rFonts w:ascii="仿宋_GB2312" w:hAnsi="仿宋_GB2312" w:cs="仿宋_GB2312" w:eastAsia="仿宋_GB2312"/>
                      <w:sz w:val="18"/>
                    </w:rPr>
                    <w:t xml:space="preserve">，标度为 </w:t>
                  </w:r>
                  <w:r>
                    <w:rPr>
                      <w:rFonts w:ascii="仿宋_GB2312" w:hAnsi="仿宋_GB2312" w:cs="仿宋_GB2312" w:eastAsia="仿宋_GB2312"/>
                      <w:sz w:val="18"/>
                    </w:rPr>
                    <w:t>60—0—60</w:t>
                  </w:r>
                  <w:r>
                    <w:br/>
                  </w: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照明电压</w:t>
                  </w:r>
                  <w:r>
                    <w:rPr>
                      <w:rFonts w:ascii="仿宋_GB2312" w:hAnsi="仿宋_GB2312" w:cs="仿宋_GB2312" w:eastAsia="仿宋_GB2312"/>
                      <w:sz w:val="18"/>
                    </w:rPr>
                    <w:t xml:space="preserve">：可选 </w:t>
                  </w:r>
                  <w:r>
                    <w:rPr>
                      <w:rFonts w:ascii="仿宋_GB2312" w:hAnsi="仿宋_GB2312" w:cs="仿宋_GB2312" w:eastAsia="仿宋_GB2312"/>
                      <w:sz w:val="18"/>
                    </w:rPr>
                    <w:t xml:space="preserve">~6.3 V </w:t>
                  </w:r>
                  <w:r>
                    <w:rPr>
                      <w:rFonts w:ascii="仿宋_GB2312" w:hAnsi="仿宋_GB2312" w:cs="仿宋_GB2312" w:eastAsia="仿宋_GB2312"/>
                      <w:sz w:val="18"/>
                    </w:rPr>
                    <w:t xml:space="preserve">或 </w:t>
                  </w:r>
                  <w:r>
                    <w:rPr>
                      <w:rFonts w:ascii="仿宋_GB2312" w:hAnsi="仿宋_GB2312" w:cs="仿宋_GB2312" w:eastAsia="仿宋_GB2312"/>
                      <w:sz w:val="18"/>
                    </w:rPr>
                    <w:t>~220 V</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宝鸡文理学院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进度款，合同签订后，产品安装调试完成，最终验收合格后，达到付款条件起30个工作日内，支付合同总金额的100.0%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①到货验收：设备到货后，双方共同对设备包装、外观、数量、配件等进行开箱验收，确认无误后签署到货验收单。 ②安装调试验收：设备安装调试完成后，按照招标文件约定的技术参数进行逐项测试，所有指标达标后，组织校内相关专家进行最终验收，出具验收报告。 ③验收资料：供应商需提供设备合格证、说明书、检测报告、校准证书等完整的验收资料。 ④验收标准：本项目为总价包干交钥匙工程，报价包含实现教学实验室完整使用功能所需全部设备、配套设施、辅材、安装调试及所有隐含工作量。无论清单是否列明，所有必备配套内容均含在总价内，由中标人统一完善实施，不得增项加价。项目完工后达到整体交付标准，采购人可直接投入使用，无需另行添置及整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保修期内整机免费维修，保修期≥12个月（自验收合格日起），并提供终身售后服务承诺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2、未按合同要求的提供服务或质量不能满足技术要求，采购人有权终止合同，甚至对供方违约行为进行追究。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投标方案.docx 开标一览表 产品技术参数表 投标函 残疾人福利性单位声明函 中小企业声明函 商务应答表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供应商具有独立承担民事责任能力的企业法人、事业法人、其他组织或自然人。企业 法人应提供合法有效的营业执照；事业法人应提供合法有效的事业单位法人证书；其他组织 应提供合法有效的证明文件；自然人参与的提供其身份证明；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 法定代表人资格证明书，法定代表人授权代表参加磋商的，须出具法定代表人资格证明书及 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提供2024或2025年度的财务审计报告（成立时间至提交投标文件截 止时间不足一年的可提供成立后任意时段的资产负债表）或开标前三个月内其基本存款账户 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提供2025年6月至今任意3个月的纳税证明或完税证明，纳税证明或 完税证明上应有代收机构或税务机关的公章或业务专用章，依法免税的供应商应提供相关文 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提供2025年6月至今任意3个月的社会保障资金缴存单据或 社保机构开具的社会保险参保缴费情况证明，依法不需要缴纳社会保障资金的供应商应提供 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近三年无重大违法记录书面声明：参加本次采购活动前三年内，在经营活动中无重大 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供应商不得在“信用中国”网站（www.creditchina.gov.cn）中被列入重 大税收违法失信主体；不得在“中国执行信息公开网”（zxgk.court.gov.cn/shixin/）被列 入失信被执行人；不得在“中国政府采购网”（www.ccgp.gov.cn）政府采购严重违法失信行 为记录名单中被财政部门禁止参加政府采购活动；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 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投标产品的技术指标、参数完全符合或优于招标文件要求，计30分，▲项参数每负偏离一项扣1.5分，非▲项参数负偏离一项扣0.01分，扣完为止。 注：提供▲项技术指标、参数的相应的证明材料（包括但不限于检测报告、软件截图、实物照片、专利证书、厂家技术规格书、彩页等），经评审专家审定得分。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整体项目方案</w:t>
            </w:r>
          </w:p>
        </w:tc>
        <w:tc>
          <w:tcPr>
            <w:tcW w:type="dxa" w:w="2492"/>
          </w:tcPr>
          <w:p>
            <w:pPr>
              <w:pStyle w:val="null3"/>
            </w:pPr>
            <w:r>
              <w:rPr>
                <w:rFonts w:ascii="仿宋_GB2312" w:hAnsi="仿宋_GB2312" w:cs="仿宋_GB2312" w:eastAsia="仿宋_GB2312"/>
              </w:rPr>
              <w:t>投标人针对本项目提供完整的项目实施方案，包括但不限于：①供货组织安排；②实施计划及进度计划；③安装、调试及配合验收方案；④项目团队人员配置。方案各部分内容全面详细、阐述条理清晰详尽、符合本项目采购需求得10分；以上分项每缺少一项内容扣2.5分；有某一项不符合实际要求或不满足实施或不满足交付要求或套用其他项目内容的扣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投标人针对本项目提供详细的产品质量保障方案，包括但不限于：①产品品牌、型号、 产地明确，备品配件供应有保障；②质量保证措施；③产品货源渠道（不限于制造商授权函、销售协议等）。方案各部分内容全面详细、阐述条理清晰详尽、符合本项目采购需求得6分；以上分项每缺少一项内容扣2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产品售后方案</w:t>
            </w:r>
          </w:p>
        </w:tc>
        <w:tc>
          <w:tcPr>
            <w:tcW w:type="dxa" w:w="2492"/>
          </w:tcPr>
          <w:p>
            <w:pPr>
              <w:pStyle w:val="null3"/>
            </w:pPr>
            <w:r>
              <w:rPr>
                <w:rFonts w:ascii="仿宋_GB2312" w:hAnsi="仿宋_GB2312" w:cs="仿宋_GB2312" w:eastAsia="仿宋_GB2312"/>
              </w:rPr>
              <w:t>投标人在采购人对于产品售后服务要求的基础上，提供优化后的售后服务方案，保障采购人使用，包括但不限于：①售后服务承诺；②售后服务方案（须包含解决问题能力、紧急故障处理预案、故障维修响应时间及备品备件库的情况等）。方案各部分内容全面详细、阐述条理清晰详尽、符合本项目采购需求得8分；以上分项每缺少一项内容扣4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方案各部分内容全面详细、阐述条理清晰详尽、符合本项目采购需求得6分；以上分项每缺少一项内容扣3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提供投标人2022年1月1日至今（以合同签订日期为准）同类项目完整合同，每提供1个计5分，最高得10分，提供不全不计分。 同类项目指：同类型或包含但不限于本项目主要标的物的业绩证明材料。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