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版本号：FMY-ZBDL-2026-03820260804001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消防、校舍维修等项目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FMY-ZBDL-2026-038</w:t>
      </w:r>
      <w:r>
        <w:br/>
      </w:r>
      <w:r>
        <w:br/>
      </w:r>
      <w:r>
        <w:br/>
      </w:r>
    </w:p>
    <w:p>
      <w:pPr>
        <w:pStyle w:val="null3"/>
        <w:jc w:val="center"/>
        <w:outlineLvl w:val="2"/>
      </w:pPr>
      <w:r>
        <w:rPr>
          <w:rFonts w:ascii="仿宋_GB2312" w:hAnsi="仿宋_GB2312" w:cs="仿宋_GB2312" w:eastAsia="仿宋_GB2312"/>
          <w:sz w:val="28"/>
          <w:b/>
        </w:rPr>
        <w:t>西安市未央区汉都新苑第一小学</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西安市未央区汉都新苑第一小学</w:t>
      </w:r>
      <w:r>
        <w:rPr>
          <w:rFonts w:ascii="仿宋_GB2312" w:hAnsi="仿宋_GB2312" w:cs="仿宋_GB2312" w:eastAsia="仿宋_GB2312"/>
        </w:rPr>
        <w:t>委托，拟对</w:t>
      </w:r>
      <w:r>
        <w:rPr>
          <w:rFonts w:ascii="仿宋_GB2312" w:hAnsi="仿宋_GB2312" w:cs="仿宋_GB2312" w:eastAsia="仿宋_GB2312"/>
        </w:rPr>
        <w:t>消防、校舍维修等项目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FMY-ZBDL-2026-038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消防、校舍维修等项目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西安市未央区汉都新苑第一小学消防、校舍维修等项目的采购项目，主要内容：包括厕所改造、隔油地、房屋建筑与装饰工程、消防工程等。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采购包1（消防、校舍维修等项目）：属于专门面向中小企业采购。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3、拟派项目经理资质要求：拟派项目经理具备建筑工程专业二级及以上注册建造师执业资格,具备有效的安全生产考核合格证（B证）,在本单位注册，且无在建项目(提供承诺书)；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西安市未央区汉都新苑第一小学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西安市未央区北三环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17782564276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杨海蜂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18192931594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采购包1：1,504,495.05元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户名：陕西方铭壹工程项目管理有限公司 开户行名称：中国邮政储蓄银行股份有限公司西安市电子城支行 账号：961006010012728952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西安市未央区汉都新苑第一小学</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西安市未央区汉都新苑第一小学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西安市未央区汉都新苑第一小学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陕西方铭壹工程项目管理有限公司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联系人：杨海蜂</w:t>
      </w:r>
    </w:p>
    <w:p>
      <w:pPr>
        <w:pStyle w:val="null3"/>
      </w:pPr>
      <w:r>
        <w:rPr>
          <w:rFonts w:ascii="仿宋_GB2312" w:hAnsi="仿宋_GB2312" w:cs="仿宋_GB2312" w:eastAsia="仿宋_GB2312"/>
        </w:rPr>
        <w:t>联系电话：18192931594</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1,504,495.05</w:t>
      </w:r>
    </w:p>
    <w:p>
      <w:pPr>
        <w:pStyle w:val="null3"/>
      </w:pPr>
      <w:r>
        <w:rPr>
          <w:rFonts w:ascii="仿宋_GB2312" w:hAnsi="仿宋_GB2312" w:cs="仿宋_GB2312" w:eastAsia="仿宋_GB2312"/>
        </w:rPr>
        <w:t>采购包最高限价（元）: 1,504,495.05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消防、校舍维修等项目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1,504,495.05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标的名称：消防、校舍维修等项目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西安市未央区汉都新苑第一小学消防、校舍维修等项目的采购项目，主要内容：包括厕所改造、隔油地、消防工程等，具体内容详见工程量清单及相关附件。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工期：自合同签订之日起</w:t>
            </w:r>
            <w:r>
              <w:rPr>
                <w:rFonts w:ascii="仿宋_GB2312" w:hAnsi="仿宋_GB2312" w:cs="仿宋_GB2312" w:eastAsia="仿宋_GB2312"/>
                <w:sz w:val="24"/>
              </w:rPr>
              <w:t>30</w:t>
            </w:r>
            <w:r>
              <w:rPr>
                <w:rFonts w:ascii="仿宋_GB2312" w:hAnsi="仿宋_GB2312" w:cs="仿宋_GB2312" w:eastAsia="仿宋_GB2312"/>
                <w:sz w:val="24"/>
              </w:rPr>
              <w:t>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质保期：自本项目竣工验收合格之日起二年。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分项报价不得超出单项工程标的金额</w:t>
            </w:r>
          </w:p>
          <w:p>
            <w:pPr>
              <w:pStyle w:val="null3"/>
              <w:jc w:val="left"/>
            </w:pPr>
            <w:r>
              <w:rPr>
                <w:rFonts w:ascii="仿宋_GB2312" w:hAnsi="仿宋_GB2312" w:cs="仿宋_GB2312" w:eastAsia="仿宋_GB2312"/>
                <w:sz w:val="24"/>
              </w:rPr>
              <w:t>1厕所改造、隔油地 标的金额：1417862.45元</w:t>
            </w:r>
          </w:p>
          <w:p>
            <w:pPr>
              <w:pStyle w:val="null3"/>
              <w:jc w:val="left"/>
            </w:pPr>
            <w:r>
              <w:rPr>
                <w:rFonts w:ascii="仿宋_GB2312" w:hAnsi="仿宋_GB2312" w:cs="仿宋_GB2312" w:eastAsia="仿宋_GB2312"/>
                <w:sz w:val="24"/>
              </w:rPr>
              <w:t>1.1分部分项工程项目费 标的金额：1218089.79元</w:t>
            </w:r>
          </w:p>
          <w:p>
            <w:pPr>
              <w:pStyle w:val="null3"/>
              <w:jc w:val="left"/>
            </w:pPr>
            <w:r>
              <w:rPr>
                <w:rFonts w:ascii="仿宋_GB2312" w:hAnsi="仿宋_GB2312" w:cs="仿宋_GB2312" w:eastAsia="仿宋_GB2312"/>
                <w:sz w:val="24"/>
              </w:rPr>
              <w:t xml:space="preserve">1.2措施项目费 标的金额：82701.45元  </w:t>
            </w:r>
          </w:p>
          <w:p>
            <w:pPr>
              <w:pStyle w:val="null3"/>
              <w:jc w:val="left"/>
            </w:pPr>
            <w:r>
              <w:rPr>
                <w:rFonts w:ascii="仿宋_GB2312" w:hAnsi="仿宋_GB2312" w:cs="仿宋_GB2312" w:eastAsia="仿宋_GB2312"/>
                <w:sz w:val="24"/>
              </w:rPr>
              <w:t>1.3安全文明施工费 标的金额：66554.94元</w:t>
            </w:r>
          </w:p>
          <w:p>
            <w:pPr>
              <w:pStyle w:val="null3"/>
              <w:jc w:val="left"/>
            </w:pPr>
            <w:r>
              <w:rPr>
                <w:rFonts w:ascii="仿宋_GB2312" w:hAnsi="仿宋_GB2312" w:cs="仿宋_GB2312" w:eastAsia="仿宋_GB2312"/>
                <w:sz w:val="24"/>
              </w:rPr>
              <w:t>2房屋建筑与装饰工程 标的金额：1081616.22元</w:t>
            </w:r>
          </w:p>
          <w:p>
            <w:pPr>
              <w:pStyle w:val="null3"/>
              <w:jc w:val="left"/>
            </w:pPr>
            <w:r>
              <w:rPr>
                <w:rFonts w:ascii="仿宋_GB2312" w:hAnsi="仿宋_GB2312" w:cs="仿宋_GB2312" w:eastAsia="仿宋_GB2312"/>
                <w:sz w:val="24"/>
              </w:rPr>
              <w:t>2.1分部分项工程项目费 标的金额：922855.93元</w:t>
            </w:r>
          </w:p>
          <w:p>
            <w:pPr>
              <w:pStyle w:val="null3"/>
              <w:jc w:val="left"/>
            </w:pPr>
            <w:r>
              <w:rPr>
                <w:rFonts w:ascii="仿宋_GB2312" w:hAnsi="仿宋_GB2312" w:cs="仿宋_GB2312" w:eastAsia="仿宋_GB2312"/>
                <w:sz w:val="24"/>
              </w:rPr>
              <w:t xml:space="preserve">2.2措施项目费 标的金额：69452.53元  </w:t>
            </w:r>
          </w:p>
          <w:p>
            <w:pPr>
              <w:pStyle w:val="null3"/>
              <w:jc w:val="left"/>
            </w:pPr>
            <w:r>
              <w:rPr>
                <w:rFonts w:ascii="仿宋_GB2312" w:hAnsi="仿宋_GB2312" w:cs="仿宋_GB2312" w:eastAsia="仿宋_GB2312"/>
                <w:sz w:val="24"/>
              </w:rPr>
              <w:t>2.3安全文明施工费 标的金额：56360.32元</w:t>
            </w:r>
          </w:p>
          <w:p>
            <w:pPr>
              <w:pStyle w:val="null3"/>
              <w:jc w:val="left"/>
            </w:pPr>
            <w:r>
              <w:rPr>
                <w:rFonts w:ascii="仿宋_GB2312" w:hAnsi="仿宋_GB2312" w:cs="仿宋_GB2312" w:eastAsia="仿宋_GB2312"/>
                <w:sz w:val="24"/>
              </w:rPr>
              <w:t>3给排水工程 标的金额：316725.59元</w:t>
            </w:r>
          </w:p>
          <w:p>
            <w:pPr>
              <w:pStyle w:val="null3"/>
              <w:jc w:val="left"/>
            </w:pPr>
            <w:r>
              <w:rPr>
                <w:rFonts w:ascii="仿宋_GB2312" w:hAnsi="仿宋_GB2312" w:cs="仿宋_GB2312" w:eastAsia="仿宋_GB2312"/>
                <w:sz w:val="24"/>
              </w:rPr>
              <w:t>3.1分部分项工程项目费 标的金额：277589.86元</w:t>
            </w:r>
          </w:p>
          <w:p>
            <w:pPr>
              <w:pStyle w:val="null3"/>
              <w:jc w:val="left"/>
            </w:pPr>
            <w:r>
              <w:rPr>
                <w:rFonts w:ascii="仿宋_GB2312" w:hAnsi="仿宋_GB2312" w:cs="仿宋_GB2312" w:eastAsia="仿宋_GB2312"/>
                <w:sz w:val="24"/>
              </w:rPr>
              <w:t xml:space="preserve">3.2措施项目费 标的金额：12984.08元  </w:t>
            </w:r>
          </w:p>
          <w:p>
            <w:pPr>
              <w:pStyle w:val="null3"/>
              <w:jc w:val="both"/>
            </w:pPr>
            <w:r>
              <w:rPr>
                <w:rFonts w:ascii="仿宋_GB2312" w:hAnsi="仿宋_GB2312" w:cs="仿宋_GB2312" w:eastAsia="仿宋_GB2312"/>
                <w:sz w:val="24"/>
              </w:rPr>
              <w:t>3.3安全文明施工费 标的金额：9990.83元</w:t>
            </w:r>
          </w:p>
          <w:p>
            <w:pPr>
              <w:pStyle w:val="null3"/>
              <w:jc w:val="both"/>
            </w:pPr>
            <w:r>
              <w:rPr>
                <w:rFonts w:ascii="仿宋_GB2312" w:hAnsi="仿宋_GB2312" w:cs="仿宋_GB2312" w:eastAsia="仿宋_GB2312"/>
                <w:sz w:val="24"/>
              </w:rPr>
              <w:t>4电气设备安装工程 标的金额：19520.64元</w:t>
            </w:r>
          </w:p>
          <w:p>
            <w:pPr>
              <w:pStyle w:val="null3"/>
              <w:jc w:val="left"/>
            </w:pPr>
            <w:r>
              <w:rPr>
                <w:rFonts w:ascii="仿宋_GB2312" w:hAnsi="仿宋_GB2312" w:cs="仿宋_GB2312" w:eastAsia="仿宋_GB2312"/>
                <w:sz w:val="24"/>
              </w:rPr>
              <w:t>4.1分部分项工程项目费 标的金额：17644.00元</w:t>
            </w:r>
          </w:p>
          <w:p>
            <w:pPr>
              <w:pStyle w:val="null3"/>
              <w:jc w:val="left"/>
            </w:pPr>
            <w:r>
              <w:rPr>
                <w:rFonts w:ascii="仿宋_GB2312" w:hAnsi="仿宋_GB2312" w:cs="仿宋_GB2312" w:eastAsia="仿宋_GB2312"/>
                <w:sz w:val="24"/>
              </w:rPr>
              <w:t xml:space="preserve">4.2措施项目费 标的金额：264.84元  </w:t>
            </w:r>
          </w:p>
          <w:p>
            <w:pPr>
              <w:pStyle w:val="null3"/>
              <w:jc w:val="both"/>
            </w:pPr>
            <w:r>
              <w:rPr>
                <w:rFonts w:ascii="仿宋_GB2312" w:hAnsi="仿宋_GB2312" w:cs="仿宋_GB2312" w:eastAsia="仿宋_GB2312"/>
                <w:sz w:val="24"/>
              </w:rPr>
              <w:t>4.3安全文明施工费 标的金额：203.79元</w:t>
            </w:r>
          </w:p>
          <w:p>
            <w:pPr>
              <w:pStyle w:val="null3"/>
              <w:jc w:val="both"/>
            </w:pPr>
            <w:r>
              <w:rPr>
                <w:rFonts w:ascii="仿宋_GB2312" w:hAnsi="仿宋_GB2312" w:cs="仿宋_GB2312" w:eastAsia="仿宋_GB2312"/>
                <w:sz w:val="24"/>
              </w:rPr>
              <w:t>5消防工程 标的金额：86632.60元</w:t>
            </w:r>
          </w:p>
          <w:p>
            <w:pPr>
              <w:pStyle w:val="null3"/>
              <w:jc w:val="left"/>
            </w:pPr>
            <w:r>
              <w:rPr>
                <w:rFonts w:ascii="仿宋_GB2312" w:hAnsi="仿宋_GB2312" w:cs="仿宋_GB2312" w:eastAsia="仿宋_GB2312"/>
                <w:sz w:val="24"/>
              </w:rPr>
              <w:t>5.1分部分项工程项目费 标的金额：75990.73元</w:t>
            </w:r>
          </w:p>
          <w:p>
            <w:pPr>
              <w:pStyle w:val="null3"/>
              <w:jc w:val="left"/>
            </w:pPr>
            <w:r>
              <w:rPr>
                <w:rFonts w:ascii="仿宋_GB2312" w:hAnsi="仿宋_GB2312" w:cs="仿宋_GB2312" w:eastAsia="仿宋_GB2312"/>
                <w:sz w:val="24"/>
              </w:rPr>
              <w:t xml:space="preserve">5.2措施项目费 标的金额：3488.72元  </w:t>
            </w:r>
          </w:p>
          <w:p>
            <w:pPr>
              <w:pStyle w:val="null3"/>
              <w:jc w:val="left"/>
            </w:pPr>
            <w:r>
              <w:rPr>
                <w:rFonts w:ascii="仿宋_GB2312" w:hAnsi="仿宋_GB2312" w:cs="仿宋_GB2312" w:eastAsia="仿宋_GB2312"/>
                <w:sz w:val="24"/>
              </w:rPr>
              <w:t>5.3安全文明施工费 标的金额：2684.46元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3.3.2 若合同价款形式为项目单价，则本项目最终报价明细与最终磋商总价同比例下浮。（如有暂列金额和专业工程暂估价，则以扣除暂列金额和专业工程暂估价后的价格同比例下浮）。 3.3.3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拟派项目经理具备建筑工程专业二级及以上注册建造师执业资格,具备有效的安全生产考核合格证（B证）,在本单位注册，且无在建项目(提供承诺书)；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施工组织设计 中小企业声明函 技术和商务偏离表 响应文件封面 资格证明文件 业绩证明材料 残疾人福利性单位声明函 报价函 陕西省政府采购供应商拒绝政府采购领域商业贿赂承诺书 标的清单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施工组织设计 中小企业声明函 技术和商务偏离表 响应文件封面 资格证明文件 业绩证明材料 残疾人福利性单位声明函 报价函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施工组织设计 中小企业声明函 技术和商务偏离表 响应文件封面 资格证明文件 业绩证明材料 残疾人福利性单位声明函 报价函 陕西省政府采购供应商拒绝政府采购领域商业贿赂承诺书 标的清单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5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供应商自2023年1月至提交响应文件日期止（以合同签订日期为准），具有类似项目业绩的，每提供一个计1分，最多计4分（提供合同复印件并加盖供应商公章，否则不计分。）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