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19C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1"/>
        <w:rPr>
          <w:rFonts w:hint="eastAsia" w:ascii="宋体" w:hAnsi="宋体" w:eastAsia="宋体" w:cs="宋体"/>
          <w:color w:val="auto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 w:bidi="ar-SA"/>
        </w:rPr>
        <w:t>商务及服务条款偏离表</w:t>
      </w:r>
    </w:p>
    <w:p w14:paraId="175CB70C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color w:val="auto"/>
          <w:highlight w:val="none"/>
        </w:rPr>
        <w:t>项目名称：</w:t>
      </w:r>
    </w:p>
    <w:p w14:paraId="4B7D52C2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color w:val="auto"/>
          <w:highlight w:val="none"/>
        </w:rPr>
        <w:t>项目编号：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48159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6D93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998D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19CB0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7CD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1C25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F249B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说明</w:t>
            </w:r>
          </w:p>
        </w:tc>
      </w:tr>
      <w:tr w14:paraId="7424B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8E33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F943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34F0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03FE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9AFE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BADF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E39F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19F0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BBF2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7FCD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1E86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E6D9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8C3F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EA26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7212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33B4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2FF7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B8F6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2232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8BB5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3BE1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0DE2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A8FF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B562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EFE1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3D17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2172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ACFB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4B1C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ECD1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2BFF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F41F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DB61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1B40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98D4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1435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49E4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D276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F630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2EA6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1B33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A8AD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FAB9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0E5A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C0A8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E800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C08F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D2B98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37725DB3">
      <w:pPr>
        <w:pStyle w:val="2"/>
        <w:widowControl w:val="0"/>
        <w:spacing w:before="0" w:beforeAutospacing="0" w:after="0" w:afterAutospacing="0" w:line="56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说明：</w:t>
      </w:r>
    </w:p>
    <w:p w14:paraId="6FD349E6">
      <w:pPr>
        <w:pStyle w:val="2"/>
        <w:widowControl w:val="0"/>
        <w:spacing w:before="0" w:beforeAutospacing="0" w:after="0" w:afterAutospacing="0" w:line="56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1、本表只填写磋商响应文件中与磋商文件有偏离（包括正偏离和负偏离）的内容，磋商响应文件中商务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及服务</w:t>
      </w:r>
      <w:r>
        <w:rPr>
          <w:rFonts w:hint="eastAsia" w:ascii="宋体" w:hAnsi="宋体" w:eastAsia="宋体" w:cs="宋体"/>
          <w:color w:val="auto"/>
          <w:highlight w:val="none"/>
        </w:rPr>
        <w:t>响应与磋商文件要求完全一致的，不用在此表中列出，但必须提交空白表。</w:t>
      </w:r>
    </w:p>
    <w:p w14:paraId="44A25E9D">
      <w:pPr>
        <w:pStyle w:val="2"/>
        <w:widowControl w:val="0"/>
        <w:spacing w:before="0" w:beforeAutospacing="0" w:after="0" w:afterAutospacing="0" w:line="560" w:lineRule="exact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2、供应商必须据实填写，不得虚假响应，否则将取消其磋商或成交资格，并按有关规定进处罚。</w:t>
      </w:r>
    </w:p>
    <w:p w14:paraId="12CB43F5"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投标供应商名称：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（盖章）  </w:t>
      </w:r>
    </w:p>
    <w:p w14:paraId="0C41E435"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投标供应商法定代表人或被授权人：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（签字或盖章）</w:t>
      </w:r>
    </w:p>
    <w:p w14:paraId="69F77A8E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               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50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2026-07-06T02:18:53Z</dcterms:created>
  <dc:creator>Administrator</dc:creator>
  <cp:lastModifiedBy>QQQQ</cp:lastModifiedBy>
  <dcterms:modified xsi:type="dcterms:W3CDTF">2026-07-06T02:19:07Z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eyJoZGlkIjoiNmZlMDQwN2NiMDE0ZGM3OGQyMjI2MGI5NGMzYzk3YjEiLCJ1c2VySWQiOiIzODkzMjE1NzcifQ==</vt:lpwstr>
  </property>
  <property fmtid="{D5CDD505-2E9C-101B-9397-08002B2CF9AE}" pid="4" name="ICV">
    <vt:lpwstr>C9514DDC0D4B4C5B8CA9BB024F89F945_12</vt:lpwstr>
  </property>
</Properties>
</file>