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C85D2">
      <w:pPr>
        <w:ind w:firstLine="1280" w:firstLineChars="400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22EA3681">
      <w:pPr>
        <w:ind w:firstLine="3520" w:firstLineChars="11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产品彩页</w:t>
      </w:r>
    </w:p>
    <w:p w14:paraId="0B41A6C4">
      <w:pPr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sz w:val="32"/>
          <w:szCs w:val="32"/>
        </w:rPr>
        <w:t>供应商须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安要求上传</w:t>
      </w:r>
      <w:r>
        <w:rPr>
          <w:rFonts w:ascii="仿宋_GB2312" w:hAnsi="仿宋_GB2312" w:eastAsia="仿宋_GB2312" w:cs="仿宋_GB2312"/>
          <w:sz w:val="32"/>
          <w:szCs w:val="32"/>
        </w:rPr>
        <w:t>所投产品彩页（三种），彩页清晰完整体现课桌凳整体外观、结构尺寸、主材材质等符合磋商文件要求，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015B2"/>
    <w:rsid w:val="11D0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2026-08-26T07:39:00Z</dcterms:created>
  <dc:creator>晨晨</dc:creator>
  <cp:lastModifiedBy>晨晨</cp:lastModifiedBy>
  <dcterms:modified xsi:type="dcterms:W3CDTF">2026-08-26T07:44:30Z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5E7E7576128247C4A6DD2469CAF49343_11</vt:lpwstr>
  </property>
  <property fmtid="{D5CDD505-2E9C-101B-9397-08002B2CF9AE}" pid="4" name="KSOTemplateDocerSaveRecord">
    <vt:lpwstr>eyJoZGlkIjoiNzg2ZmM3ZGRlNzg4YTRiY2Y5YmZiNzVhNzVjZDRlYTQiLCJ1c2VySWQiOiIyNDAzOTgzMTYifQ==</vt:lpwstr>
  </property>
</Properties>
</file>