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3DC748">
      <w:pPr>
        <w:pStyle w:val="7"/>
        <w:widowControl/>
        <w:wordWrap/>
        <w:adjustRightInd/>
        <w:snapToGrid/>
        <w:spacing w:line="500" w:lineRule="exact"/>
        <w:ind w:left="0" w:leftChars="0" w:firstLine="0" w:firstLineChars="0"/>
        <w:jc w:val="center"/>
        <w:textAlignment w:val="auto"/>
        <w:outlineLvl w:val="2"/>
        <w:rPr>
          <w:rFonts w:hint="eastAsia" w:ascii="华文中宋" w:hAnsi="华文中宋" w:eastAsia="华文中宋" w:cs="华文中宋"/>
          <w:b w:val="0"/>
          <w:bCs w:val="0"/>
          <w:kern w:val="2"/>
          <w:sz w:val="44"/>
          <w:szCs w:val="44"/>
          <w:lang w:val="en-US" w:eastAsia="zh-CN" w:bidi="ar-SA"/>
        </w:rPr>
      </w:pPr>
    </w:p>
    <w:p w14:paraId="5606ECE8">
      <w:pPr>
        <w:ind w:firstLine="3080" w:firstLineChars="700"/>
        <w:rPr>
          <w:rFonts w:hint="eastAsia" w:ascii="华文中宋" w:hAnsi="华文中宋" w:eastAsia="华文中宋" w:cs="华文中宋"/>
          <w:b w:val="0"/>
          <w:bCs w:val="0"/>
          <w:kern w:val="2"/>
          <w:sz w:val="44"/>
          <w:szCs w:val="44"/>
          <w:lang w:val="en-US" w:eastAsia="zh-CN" w:bidi="ar-SA"/>
        </w:rPr>
      </w:pPr>
    </w:p>
    <w:p w14:paraId="28474A49">
      <w:pPr>
        <w:ind w:firstLine="3080" w:firstLineChars="700"/>
        <w:rPr>
          <w:rFonts w:hint="eastAsia" w:ascii="华文中宋" w:hAnsi="华文中宋" w:eastAsia="华文中宋" w:cs="华文中宋"/>
          <w:b w:val="0"/>
          <w:bCs w:val="0"/>
          <w:kern w:val="2"/>
          <w:sz w:val="44"/>
          <w:szCs w:val="44"/>
          <w:lang w:val="en-US" w:eastAsia="zh-CN" w:bidi="ar-SA"/>
        </w:rPr>
      </w:pPr>
      <w:bookmarkStart w:id="0" w:name="_GoBack"/>
      <w:bookmarkEnd w:id="0"/>
      <w:r>
        <w:rPr>
          <w:rFonts w:hint="eastAsia" w:ascii="华文中宋" w:hAnsi="华文中宋" w:eastAsia="华文中宋" w:cs="华文中宋"/>
          <w:b w:val="0"/>
          <w:bCs w:val="0"/>
          <w:kern w:val="2"/>
          <w:sz w:val="44"/>
          <w:szCs w:val="44"/>
          <w:lang w:val="en-US" w:eastAsia="zh-CN" w:bidi="ar-SA"/>
        </w:rPr>
        <w:t>质量保证方案</w:t>
      </w:r>
    </w:p>
    <w:p w14:paraId="7639B6C8">
      <w:pPr>
        <w:ind w:firstLine="640" w:firstLineChars="200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  <w:t>质量保证方案是重要的评审因素，供应商应根据采购项目的服务项目、服务内容要求，自行编制。</w:t>
      </w:r>
    </w:p>
    <w:p w14:paraId="53C38D97">
      <w:pPr>
        <w:ind w:firstLine="640" w:firstLineChars="200"/>
        <w:rPr>
          <w:rFonts w:hint="eastAsia"/>
          <w:b w:val="0"/>
          <w:bCs w:val="0"/>
          <w:sz w:val="28"/>
          <w:szCs w:val="28"/>
        </w:rPr>
      </w:pPr>
      <w:r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  <w:t>供应商须将编制的《质量保证方案》上传到陕西省政府采购系统，并进行电子签章。</w:t>
      </w:r>
    </w:p>
    <w:p w14:paraId="35D9939F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根据项目实际需求，提供质量保证方案。内容包含:</w:t>
      </w:r>
      <w:r>
        <w:rPr>
          <w:rFonts w:hint="eastAsia" w:ascii="仿宋_GB2312" w:hAnsi="仿宋_GB2312" w:eastAsia="仿宋_GB2312" w:cs="仿宋_GB2312"/>
          <w:sz w:val="32"/>
          <w:szCs w:val="32"/>
        </w:rPr>
        <w:t>①产品性能、使用寿命及效果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；②</w:t>
      </w:r>
      <w:r>
        <w:rPr>
          <w:rFonts w:hint="eastAsia" w:ascii="仿宋_GB2312" w:hAnsi="仿宋_GB2312" w:eastAsia="仿宋_GB2312" w:cs="仿宋_GB2312"/>
          <w:sz w:val="32"/>
          <w:szCs w:val="32"/>
        </w:rPr>
        <w:t>质量管理体系及保证措施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 xml:space="preserve"> </w:t>
      </w:r>
    </w:p>
    <w:p w14:paraId="092A786B"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 w14:paraId="5772EBCC">
      <w:pPr>
        <w:rPr>
          <w:b w:val="0"/>
          <w:bCs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2Q5ODY1NWUzNDFiNjI0OGU5NDE3ZjA1MDg0NjhiZDMifQ=="/>
  </w:docVars>
  <w:rsids>
    <w:rsidRoot w:val="503F77EA"/>
    <w:rsid w:val="032343F0"/>
    <w:rsid w:val="2C514142"/>
    <w:rsid w:val="366A3B3E"/>
    <w:rsid w:val="4D922050"/>
    <w:rsid w:val="503F77EA"/>
    <w:rsid w:val="523A1F9A"/>
    <w:rsid w:val="534F1384"/>
    <w:rsid w:val="6A5471F4"/>
    <w:rsid w:val="7A527754"/>
    <w:rsid w:val="7F857C3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4"/>
    <w:next w:val="1"/>
    <w:uiPriority w:val="0"/>
    <w:pPr>
      <w:spacing w:line="240" w:lineRule="auto"/>
      <w:ind w:left="1260" w:leftChars="600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  <w:style w:type="paragraph" w:styleId="3">
    <w:name w:val="Body Text First Indent"/>
    <w:next w:val="4"/>
    <w:qFormat/>
    <w:uiPriority w:val="99"/>
    <w:pPr>
      <w:spacing w:after="120" w:afterLines="0" w:afterAutospacing="0" w:line="240" w:lineRule="auto"/>
      <w:ind w:firstLine="420" w:firstLineChars="100"/>
      <w:jc w:val="both"/>
    </w:pPr>
    <w:rPr>
      <w:rFonts w:ascii="Times New Roman" w:hAnsi="Times New Roman" w:eastAsia="华文仿宋" w:cs="Times New Roman"/>
      <w:color w:val="auto"/>
      <w:kern w:val="2"/>
      <w:sz w:val="18"/>
      <w:szCs w:val="18"/>
      <w:lang w:val="en-US" w:eastAsia="zh-CN" w:bidi="ar-SA"/>
    </w:rPr>
  </w:style>
  <w:style w:type="paragraph" w:styleId="4">
    <w:name w:val="Body Text First Indent 2"/>
    <w:next w:val="1"/>
    <w:qFormat/>
    <w:uiPriority w:val="0"/>
    <w:pPr>
      <w:tabs>
        <w:tab w:val="left" w:pos="0"/>
      </w:tabs>
      <w:spacing w:after="120" w:line="240" w:lineRule="auto"/>
      <w:ind w:left="420" w:leftChars="200" w:firstLine="420" w:firstLineChars="200"/>
      <w:jc w:val="both"/>
    </w:pPr>
    <w:rPr>
      <w:rFonts w:ascii="Calibri Light" w:hAnsi="Calibri Light" w:eastAsia="楷体_GB2312" w:cs="Calibri Light"/>
      <w:b/>
      <w:kern w:val="2"/>
      <w:sz w:val="28"/>
      <w:szCs w:val="24"/>
      <w:lang w:val="en-US" w:eastAsia="zh-CN" w:bidi="ar-SA"/>
    </w:rPr>
  </w:style>
  <w:style w:type="paragraph" w:customStyle="1" w:styleId="7">
    <w:name w:val="标题 2（投标文件）"/>
    <w:qFormat/>
    <w:uiPriority w:val="99"/>
    <w:pPr>
      <w:keepNext/>
      <w:keepLines/>
      <w:spacing w:line="500" w:lineRule="exact"/>
      <w:ind w:firstLine="566" w:firstLineChars="200"/>
      <w:jc w:val="center"/>
      <w:outlineLvl w:val="1"/>
    </w:pPr>
    <w:rPr>
      <w:rFonts w:ascii="Calibri" w:hAnsi="Calibri" w:eastAsia="华文仿宋" w:cs="Calibri"/>
      <w:b/>
      <w:bCs/>
      <w:kern w:val="2"/>
      <w:sz w:val="30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136</Words>
  <Characters>136</Characters>
  <Lines>0</Lines>
  <Paragraphs>0</Paragraphs>
  <TotalTime>0</TotalTime>
  <ScaleCrop>false</ScaleCrop>
  <LinksUpToDate>false</LinksUpToDate>
  <CharactersWithSpaces>137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2023-11-27T07:37:00Z</dcterms:created>
  <dc:creator>八月十八</dc:creator>
  <cp:lastModifiedBy>晨晨</cp:lastModifiedBy>
  <dcterms:modified xsi:type="dcterms:W3CDTF">2026-08-26T08:25:03Z</dcterms:modified>
  <dc:title>质量保障措施及计划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9508F286B6B74DA9900E7F6B89C9CF55_13</vt:lpwstr>
  </property>
  <property fmtid="{D5CDD505-2E9C-101B-9397-08002B2CF9AE}" pid="4" name="KSOTemplateDocerSaveRecord">
    <vt:lpwstr>eyJoZGlkIjoiNzg2ZmM3ZGRlNzg4YTRiY2Y5YmZiNzVhNzVjZDRlYTQiLCJ1c2VySWQiOiIyNDAzOTgzMTYifQ==</vt:lpwstr>
  </property>
</Properties>
</file>