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13ED6" w14:textId="77777777" w:rsidR="00EB06B8" w:rsidRPr="00EB06B8" w:rsidRDefault="00EB06B8" w:rsidP="00EB06B8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</w:pPr>
      <w:bookmarkStart w:id="0" w:name="_Toc191560064"/>
      <w:bookmarkStart w:id="1" w:name="_Toc210989932"/>
      <w:bookmarkStart w:id="2" w:name="_Toc200009336"/>
      <w:bookmarkStart w:id="3" w:name="_Toc186532254"/>
      <w:bookmarkStart w:id="4" w:name="_Toc225857663"/>
      <w:r w:rsidRPr="00EB06B8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投标方案</w:t>
      </w:r>
      <w:bookmarkEnd w:id="0"/>
      <w:bookmarkEnd w:id="1"/>
      <w:bookmarkEnd w:id="2"/>
      <w:bookmarkEnd w:id="3"/>
      <w:r w:rsidRPr="00EB06B8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  <w:t>-采购包1</w:t>
      </w:r>
      <w:bookmarkEnd w:id="4"/>
    </w:p>
    <w:p w14:paraId="3A547913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投标人在响应文件中必须提供详细的投标方案。对含糊不清或欠具体明确之处，评委会可视为投标人履约能力不足或响应不全处理。</w:t>
      </w:r>
    </w:p>
    <w:p w14:paraId="55B5A5DE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34A918EE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投标方案内容应包括(但不限于)：</w:t>
      </w:r>
    </w:p>
    <w:p w14:paraId="562E2FC9" w14:textId="77777777" w:rsidR="00EB06B8" w:rsidRPr="00EB06B8" w:rsidRDefault="00EB06B8" w:rsidP="00EB06B8">
      <w:pPr>
        <w:tabs>
          <w:tab w:val="left" w:pos="1680"/>
        </w:tabs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44EC1D3E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技术参数响应佐证资料</w:t>
      </w:r>
    </w:p>
    <w:p w14:paraId="312AAA97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项目实施方案</w:t>
      </w:r>
    </w:p>
    <w:p w14:paraId="4CDF3F3E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质量保证措施</w:t>
      </w:r>
    </w:p>
    <w:p w14:paraId="2B8A05F1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培训方案</w:t>
      </w:r>
    </w:p>
    <w:p w14:paraId="6912AEE9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售后服务方案</w:t>
      </w:r>
    </w:p>
    <w:p w14:paraId="0CCD21F9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质保期延长</w:t>
      </w:r>
    </w:p>
    <w:p w14:paraId="349D1491" w14:textId="77777777" w:rsidR="00EB06B8" w:rsidRPr="00EB06B8" w:rsidRDefault="00EB06B8" w:rsidP="00EB06B8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投标人认为必要的其它内容。</w:t>
      </w:r>
    </w:p>
    <w:p w14:paraId="092AC09E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482C1AE1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EB06B8">
        <w:rPr>
          <w:rFonts w:ascii="宋体" w:eastAsia="宋体" w:hAnsi="宋体" w:cs="Times New Roman" w:hint="eastAsia"/>
          <w:color w:val="000000"/>
          <w:sz w:val="24"/>
          <w:szCs w:val="24"/>
        </w:rPr>
        <w:t>（各投标人根据招标内容及要求，可自主编写投标方案说明，包含但不限于以上内容）</w:t>
      </w:r>
    </w:p>
    <w:p w14:paraId="5F100D64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 w:rsidRPr="00EB06B8">
        <w:rPr>
          <w:rFonts w:ascii="宋体" w:eastAsia="宋体" w:hAnsi="宋体" w:cs="宋体" w:hint="eastAsia"/>
          <w:color w:val="000000"/>
          <w:sz w:val="24"/>
          <w:szCs w:val="24"/>
        </w:rPr>
        <w:t>注意：投标人须确保上提供的材料的真实性、有效性及合法性，否则，由此引起的任何责任都由投标人自行承担。</w:t>
      </w:r>
    </w:p>
    <w:p w14:paraId="05DEA580" w14:textId="77777777" w:rsidR="00EB06B8" w:rsidRPr="00EB06B8" w:rsidRDefault="00EB06B8" w:rsidP="00EB06B8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69EC7FE2" w14:textId="77777777" w:rsidR="00C108DF" w:rsidRDefault="00C108DF">
      <w:pPr>
        <w:rPr>
          <w:rFonts w:hint="eastAsia"/>
        </w:rPr>
      </w:pPr>
    </w:p>
    <w:sectPr w:rsidR="00C108D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B76F3"/>
    <w:multiLevelType w:val="multilevel"/>
    <w:tmpl w:val="1C0B76F3"/>
    <w:lvl w:ilvl="0">
      <w:start w:val="1"/>
      <w:numFmt w:val="decimal"/>
      <w:lvlText w:val="%1."/>
      <w:lvlJc w:val="center"/>
      <w:pPr>
        <w:ind w:left="865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num w:numId="1" w16cid:durableId="349256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6B8"/>
    <w:rsid w:val="00471CBA"/>
    <w:rsid w:val="00A70F88"/>
    <w:rsid w:val="00C108DF"/>
    <w:rsid w:val="00D152EB"/>
    <w:rsid w:val="00EB06B8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CF976"/>
  <w15:chartTrackingRefBased/>
  <w15:docId w15:val="{981F24DF-880F-41F3-AAA4-980F9AE7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06B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6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06B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6B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06B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06B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6B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06B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06B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0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0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06B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06B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06B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06B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06B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06B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06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0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06B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06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06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06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06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06B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0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06B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B06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124</Characters>
  <Application>Microsoft Office Word</Application>
  <DocSecurity>0</DocSecurity>
  <Lines>8</Lines>
  <Paragraphs>7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2026-04-25T07:50:00Z</dcterms:created>
  <dcterms:modified xsi:type="dcterms:W3CDTF">2026-04-25T07:51:00Z</dcterms:modified>
</cp:coreProperties>
</file>