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9B2C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30EFC7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合同包1(神木市医院关于运营管理能力提升的采购项目):</w:t>
      </w:r>
    </w:p>
    <w:p w14:paraId="4CB9C6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合同包预算金额：4,140,000.00元</w:t>
      </w:r>
    </w:p>
    <w:p w14:paraId="63EE3F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合同包最高限价：4,140,000.00元</w:t>
      </w:r>
    </w:p>
    <w:tbl>
      <w:tblPr>
        <w:tblW w:w="16373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8"/>
        <w:gridCol w:w="4758"/>
        <w:gridCol w:w="3728"/>
        <w:gridCol w:w="1900"/>
        <w:gridCol w:w="2617"/>
        <w:gridCol w:w="2102"/>
      </w:tblGrid>
      <w:tr w14:paraId="22C8A95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2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90F6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47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DC28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7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2AF2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5038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6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E626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1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A094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61BF259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2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C069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47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C860F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行业应用软件开发服务</w:t>
            </w:r>
          </w:p>
        </w:tc>
        <w:tc>
          <w:tcPr>
            <w:tcW w:w="37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F413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运营管理能力提升</w:t>
            </w:r>
          </w:p>
        </w:tc>
        <w:tc>
          <w:tcPr>
            <w:tcW w:w="19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2198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61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2E62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1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1A282C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4,140,000.00</w:t>
            </w:r>
          </w:p>
        </w:tc>
      </w:tr>
    </w:tbl>
    <w:p w14:paraId="780B14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AE979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合同履行期限：自合同签订后1年</w:t>
      </w:r>
      <w:bookmarkStart w:id="0" w:name="_GoBack"/>
      <w:bookmarkEnd w:id="0"/>
    </w:p>
    <w:p w14:paraId="0F77FE5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953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2026-10-25T11:30:14Z</dcterms:created>
  <dc:creator>Administrator</dc:creator>
  <cp:lastModifiedBy>八戒的弟弟</cp:lastModifiedBy>
  <dcterms:modified xsi:type="dcterms:W3CDTF">2026-10-25T11:31:21Z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33670AFFC2CE491B80ABE99FA2C985D6_12</vt:lpwstr>
  </property>
</Properties>
</file>