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52E79">
      <w:pPr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sz w:val="32"/>
          <w:szCs w:val="32"/>
        </w:rPr>
      </w:pPr>
      <w:bookmarkStart w:id="0" w:name="_Toc373"/>
      <w:bookmarkStart w:id="1" w:name="_Toc9834"/>
      <w:r>
        <w:rPr>
          <w:rFonts w:hint="eastAsia" w:ascii="仿宋" w:hAnsi="仿宋" w:eastAsia="仿宋" w:cs="仿宋"/>
          <w:b/>
          <w:bCs/>
          <w:sz w:val="32"/>
          <w:szCs w:val="32"/>
        </w:rPr>
        <w:t>拒绝商业贿赂承诺书</w:t>
      </w:r>
      <w:bookmarkEnd w:id="0"/>
      <w:bookmarkEnd w:id="1"/>
    </w:p>
    <w:p w14:paraId="477AA275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为防止政府采购领域商业贿赂行为的发生，进一步规范政府采购工作，维护政府采购当事人的合法权益，加强政府采购监管工作，推动政府采购领域的廉政建设。根据陕西省财政厅下发的《关于在政府采购活动中签订拒绝商业贿赂承诺书的通知》（陕财办采管[2006]21号）的要求，签订拒绝商业贿赂承诺书。</w:t>
      </w:r>
    </w:p>
    <w:p w14:paraId="6FA26699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在此，我们郑重向社会承诺：</w:t>
      </w:r>
    </w:p>
    <w:p w14:paraId="0864B86B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1.认真学习并自觉遵守党纪政纪和政府采购法律法规，不断提高法律意识和法制观念；</w:t>
      </w:r>
    </w:p>
    <w:p w14:paraId="3263BA0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2.严格执行政府采购的各项规章制度、操作规程和办事程序，主动接受相关部门和社会群众对政府采购工作人员依法、有效、持续的监督；</w:t>
      </w:r>
    </w:p>
    <w:p w14:paraId="4C4FCF63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3.不接受可能影响采购公正的单位和个人的宴请、休闲和旅游活动及礼品馈赠、不利用工作之便谋取不正当利益；</w:t>
      </w:r>
    </w:p>
    <w:p w14:paraId="5BC3A777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4.不与招标代理机构和供应商发生不正当的经济往来、采购活动期间不在非办公场所与供应商私自单独接触；</w:t>
      </w:r>
    </w:p>
    <w:p w14:paraId="735A255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5.文明办公，热情服务，不断提高办事效率和服务水平，自觉维护政府采购从业人员的良好形象。</w:t>
      </w:r>
    </w:p>
    <w:p w14:paraId="5C29C86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本承诺是项目投标文件的组成部分。</w:t>
      </w:r>
    </w:p>
    <w:p w14:paraId="22C2B7D0">
      <w:pPr>
        <w:pStyle w:val="7"/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29523473">
      <w:pPr>
        <w:pStyle w:val="7"/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tbl>
      <w:tblPr>
        <w:tblStyle w:val="8"/>
        <w:tblW w:w="0" w:type="auto"/>
        <w:jc w:val="right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2A108B6A"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2283527D">
            <w:pPr>
              <w:pStyle w:val="6"/>
              <w:spacing w:line="360" w:lineRule="auto"/>
              <w:jc w:val="distribute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49747565">
            <w:pPr>
              <w:pStyle w:val="6"/>
              <w:spacing w:line="360" w:lineRule="auto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：</w:t>
            </w:r>
          </w:p>
        </w:tc>
        <w:tc>
          <w:tcPr>
            <w:tcW w:w="4107" w:type="dxa"/>
            <w:vAlign w:val="bottom"/>
          </w:tcPr>
          <w:p w14:paraId="4671ECA6">
            <w:pPr>
              <w:pStyle w:val="6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  <w:t xml:space="preserve">           （公章）           </w:t>
            </w:r>
          </w:p>
        </w:tc>
      </w:tr>
      <w:tr w14:paraId="093296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431676DF">
            <w:pPr>
              <w:pStyle w:val="6"/>
              <w:spacing w:line="360" w:lineRule="auto"/>
              <w:jc w:val="distribute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3C1F50E6">
            <w:pPr>
              <w:pStyle w:val="6"/>
              <w:spacing w:line="360" w:lineRule="auto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：</w:t>
            </w:r>
          </w:p>
        </w:tc>
        <w:tc>
          <w:tcPr>
            <w:tcW w:w="4107" w:type="dxa"/>
            <w:vAlign w:val="bottom"/>
          </w:tcPr>
          <w:p w14:paraId="501E06F8">
            <w:pPr>
              <w:pStyle w:val="6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  <w:t xml:space="preserve">                              </w:t>
            </w:r>
          </w:p>
        </w:tc>
      </w:tr>
      <w:tr w14:paraId="10643E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26BCF352">
            <w:pPr>
              <w:pStyle w:val="6"/>
              <w:spacing w:line="360" w:lineRule="auto"/>
              <w:jc w:val="distribute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287" w:type="dxa"/>
            <w:vAlign w:val="bottom"/>
          </w:tcPr>
          <w:p w14:paraId="21CAE1AE">
            <w:pPr>
              <w:pStyle w:val="6"/>
              <w:spacing w:line="360" w:lineRule="auto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：</w:t>
            </w:r>
          </w:p>
        </w:tc>
        <w:tc>
          <w:tcPr>
            <w:tcW w:w="4107" w:type="dxa"/>
            <w:vAlign w:val="bottom"/>
          </w:tcPr>
          <w:p w14:paraId="219CD2BD">
            <w:pPr>
              <w:pStyle w:val="6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  <w:t xml:space="preserve">                              </w:t>
            </w:r>
          </w:p>
        </w:tc>
      </w:tr>
    </w:tbl>
    <w:p w14:paraId="2D57E102"/>
    <w:p w14:paraId="17A6A68F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892E2E"/>
    <w:rsid w:val="17A16F18"/>
    <w:rsid w:val="221E65BE"/>
    <w:rsid w:val="2D892E2E"/>
    <w:rsid w:val="7667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1"/>
    <w:qFormat/>
    <w:uiPriority w:val="0"/>
    <w:rPr>
      <w:rFonts w:ascii="Times New Roman" w:hAnsi="Times New Roman" w:eastAsia="宋体" w:cs="Times New Roman"/>
    </w:rPr>
  </w:style>
  <w:style w:type="paragraph" w:styleId="4">
    <w:name w:val="annotation text"/>
    <w:basedOn w:val="1"/>
    <w:next w:val="5"/>
    <w:uiPriority w:val="0"/>
    <w:pPr>
      <w:jc w:val="left"/>
    </w:pPr>
    <w:rPr>
      <w:rFonts w:ascii="Calibri" w:hAnsi="Calibri" w:eastAsia="仿宋" w:cs="Times New Roman"/>
      <w:sz w:val="28"/>
    </w:rPr>
  </w:style>
  <w:style w:type="paragraph" w:styleId="5">
    <w:name w:val="Balloon Text"/>
    <w:basedOn w:val="1"/>
    <w:qFormat/>
    <w:uiPriority w:val="0"/>
    <w:rPr>
      <w:sz w:val="18"/>
    </w:rPr>
  </w:style>
  <w:style w:type="paragraph" w:styleId="6">
    <w:name w:val="Body Text"/>
    <w:basedOn w:val="1"/>
    <w:next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2026-03-17T11:33:00Z</dcterms:created>
  <dc:creator>Zhe</dc:creator>
  <cp:lastModifiedBy>Zhe</cp:lastModifiedBy>
  <dcterms:modified xsi:type="dcterms:W3CDTF">2026-03-17T11:33:53Z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63CE8FE305FA42DCA8F775426F895E1D_11</vt:lpwstr>
  </property>
  <property fmtid="{D5CDD505-2E9C-101B-9397-08002B2CF9AE}" pid="4" name="KSOTemplateDocerSaveRecord">
    <vt:lpwstr>eyJoZGlkIjoiMmIwNGMxNTY3YTJkOTRhNjc1NWU4ZTFhZGVjOGI4ZDYiLCJ1c2VySWQiOiI1NjcyMjgyNzYifQ==</vt:lpwstr>
  </property>
</Properties>
</file>