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1F2EB">
      <w:pPr>
        <w:spacing w:line="360" w:lineRule="auto"/>
        <w:jc w:val="center"/>
        <w:outlineLvl w:val="2"/>
        <w:rPr>
          <w:rFonts w:hint="eastAsia" w:ascii="宋体" w:hAnsi="宋体" w:eastAsia="宋体" w:cs="宋体"/>
          <w:color w:val="auto"/>
          <w:sz w:val="24"/>
          <w:szCs w:val="24"/>
          <w:highlight w:val="none"/>
        </w:rPr>
      </w:pPr>
      <w:bookmarkStart w:id="0" w:name="_Toc15779"/>
      <w:bookmarkStart w:id="1" w:name="_Toc363474034"/>
      <w:bookmarkStart w:id="2" w:name="_Toc21165"/>
      <w:bookmarkStart w:id="3" w:name="_Toc403077657"/>
      <w:r>
        <w:rPr>
          <w:rFonts w:hint="eastAsia" w:ascii="宋体" w:hAnsi="宋体" w:eastAsia="宋体" w:cs="宋体"/>
          <w:b/>
          <w:bCs/>
          <w:color w:val="auto"/>
          <w:sz w:val="24"/>
          <w:szCs w:val="24"/>
          <w:highlight w:val="none"/>
        </w:rPr>
        <w:t>资格证明文件</w:t>
      </w:r>
      <w:bookmarkEnd w:id="0"/>
      <w:bookmarkEnd w:id="1"/>
      <w:bookmarkEnd w:id="2"/>
      <w:bookmarkEnd w:id="3"/>
    </w:p>
    <w:p w14:paraId="74228308">
      <w:pPr>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供应商应具备《中华人民共和国政府采购法》第二十二条规定的条件</w:t>
      </w:r>
    </w:p>
    <w:p w14:paraId="1A72C9AA">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1、提供合格有效的法人或者其他组织的营业执照等证明文件；</w:t>
      </w:r>
    </w:p>
    <w:p w14:paraId="33966050">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2、财务状况证明：</w:t>
      </w:r>
      <w:r>
        <w:rPr>
          <w:rFonts w:hint="eastAsia" w:ascii="宋体" w:hAnsi="宋体" w:cs="宋体"/>
          <w:sz w:val="24"/>
          <w:szCs w:val="24"/>
          <w:lang w:eastAsia="zh-CN"/>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w:t>
      </w:r>
      <w:r>
        <w:rPr>
          <w:rFonts w:hint="eastAsia" w:ascii="宋体" w:hAnsi="宋体" w:eastAsia="宋体" w:cs="宋体"/>
          <w:sz w:val="24"/>
          <w:szCs w:val="24"/>
        </w:rPr>
        <w:t>的担保函】或【在磋商截止日期前三个月内其基本开户银行出具的资信证明（附开户许可证或开户备案证明或基本存款账户信息）】,以上形式的证明资料提供任何一种即可；</w:t>
      </w:r>
    </w:p>
    <w:p w14:paraId="5CE54B47">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4、税收证明：提供递交响应文件截止日前一年内任意一个月的依法缴纳税收的纳税证明或完税证明（完税证明应有税务机关或代收机关的公章或业务专用章）。依法免税或无须缴纳税收的供应商，应提供相关证明材料；</w:t>
      </w:r>
    </w:p>
    <w:p w14:paraId="6C24983F">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5、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14:paraId="6198BF46">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6、书面声明：参加招投标活动前 3 年内，在经营活动中没有重大违法记录的书面声明。</w:t>
      </w:r>
    </w:p>
    <w:p w14:paraId="47ABD41B">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7、法定代表人授权书：法定代表人授权书（附法定代表人、被授权人身份证复印件；法定代表人直接参加磋商，须提供法定代表人身份证明)（注：被授权人需提供磋商截止日前一年内已缴存的至少一个月的社会保障资金凭证）。</w:t>
      </w:r>
    </w:p>
    <w:p w14:paraId="6D3A14EF">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8、信用记录：供应商未被“信用中国”网站列入失信被执行人和重大税收违法失信主体，未被“中国政府采购网”</w:t>
      </w:r>
      <w:bookmarkStart w:id="4" w:name="_GoBack"/>
      <w:bookmarkEnd w:id="4"/>
      <w:r>
        <w:rPr>
          <w:rFonts w:hint="eastAsia" w:ascii="宋体" w:hAnsi="宋体" w:eastAsia="宋体" w:cs="宋体"/>
          <w:sz w:val="24"/>
          <w:szCs w:val="24"/>
        </w:rPr>
        <w:t>列入政府采购严重违法失信行为记录名单(处罚期限届满的除外)（以现场信用记录查询结果为准）。</w:t>
      </w:r>
    </w:p>
    <w:p w14:paraId="1E9BC535">
      <w:pPr>
        <w:numPr>
          <w:ilvl w:val="0"/>
          <w:numId w:val="0"/>
        </w:numPr>
        <w:spacing w:line="360" w:lineRule="auto"/>
        <w:rPr>
          <w:rFonts w:hint="eastAsia" w:ascii="宋体" w:hAnsi="宋体" w:cs="宋体"/>
          <w:sz w:val="24"/>
          <w:szCs w:val="24"/>
          <w:lang w:val="en-US" w:eastAsia="zh-CN"/>
        </w:rPr>
      </w:pPr>
      <w:r>
        <w:rPr>
          <w:rFonts w:hint="eastAsia" w:ascii="宋体" w:hAnsi="宋体" w:eastAsia="宋体" w:cs="宋体"/>
          <w:sz w:val="24"/>
          <w:szCs w:val="24"/>
        </w:rPr>
        <w:t>9、</w:t>
      </w:r>
      <w:r>
        <w:rPr>
          <w:rFonts w:hint="eastAsia" w:ascii="宋体" w:hAnsi="宋体" w:cs="宋体"/>
          <w:sz w:val="24"/>
          <w:szCs w:val="24"/>
          <w:lang w:val="en-US" w:eastAsia="zh-CN"/>
        </w:rPr>
        <w:t>资质：供应商须提供有效期内的省市场监管局签发的含“餐饮服务管理”许可项目的《食品经营许可证》。</w:t>
      </w:r>
    </w:p>
    <w:p w14:paraId="5E3A20E6">
      <w:pPr>
        <w:numPr>
          <w:ilvl w:val="0"/>
          <w:numId w:val="0"/>
        </w:numPr>
        <w:spacing w:line="360" w:lineRule="auto"/>
        <w:rPr>
          <w:rFonts w:hint="eastAsia" w:ascii="宋体" w:hAnsi="宋体" w:eastAsia="宋体" w:cs="宋体"/>
          <w:sz w:val="24"/>
          <w:szCs w:val="24"/>
        </w:rPr>
      </w:pPr>
      <w:r>
        <w:rPr>
          <w:rFonts w:hint="eastAsia" w:ascii="宋体" w:hAnsi="宋体" w:cs="宋体"/>
          <w:sz w:val="24"/>
          <w:szCs w:val="24"/>
          <w:lang w:val="en-US" w:eastAsia="zh-CN"/>
        </w:rPr>
        <w:t>10、</w:t>
      </w:r>
      <w:r>
        <w:rPr>
          <w:rFonts w:hint="eastAsia" w:ascii="宋体" w:hAnsi="宋体" w:eastAsia="宋体" w:cs="宋体"/>
          <w:sz w:val="24"/>
          <w:szCs w:val="24"/>
        </w:rPr>
        <w:t>本项目不允许联合体</w:t>
      </w:r>
      <w:r>
        <w:rPr>
          <w:rFonts w:hint="eastAsia" w:ascii="宋体" w:hAnsi="宋体" w:cs="宋体"/>
          <w:sz w:val="24"/>
          <w:szCs w:val="24"/>
          <w:lang w:val="en-US" w:eastAsia="zh-CN"/>
        </w:rPr>
        <w:t>磋商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格式自拟</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rPr>
        <w:br w:type="page"/>
      </w:r>
    </w:p>
    <w:p w14:paraId="372DE60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法定代表人身份证明/法定代表人授权书</w:t>
      </w:r>
    </w:p>
    <w:p w14:paraId="074457E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法定代表人身份证明</w:t>
      </w:r>
    </w:p>
    <w:p w14:paraId="3E78588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p>
    <w:p w14:paraId="0DAAADB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12FC3C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99E1A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89387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44AD650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（供应商名称）的法定代表人。</w:t>
      </w:r>
    </w:p>
    <w:p w14:paraId="63930C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142C89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spacing w:line="360" w:lineRule="auto"/>
              <w:rPr>
                <w:rFonts w:hint="eastAsia" w:ascii="宋体" w:hAnsi="宋体" w:eastAsia="宋体" w:cs="宋体"/>
                <w:color w:val="auto"/>
                <w:sz w:val="24"/>
                <w:szCs w:val="24"/>
                <w:highlight w:val="none"/>
              </w:rPr>
            </w:pPr>
          </w:p>
          <w:p w14:paraId="76ABA158">
            <w:pPr>
              <w:spacing w:line="360" w:lineRule="auto"/>
              <w:rPr>
                <w:rFonts w:hint="eastAsia" w:ascii="宋体" w:hAnsi="宋体" w:eastAsia="宋体" w:cs="宋体"/>
                <w:color w:val="auto"/>
                <w:sz w:val="24"/>
                <w:szCs w:val="24"/>
                <w:highlight w:val="none"/>
              </w:rPr>
            </w:pPr>
          </w:p>
          <w:p w14:paraId="109D515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法定代表人身份证复印件粘贴处</w:t>
            </w:r>
          </w:p>
          <w:p w14:paraId="78FD80E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w:t>
            </w:r>
          </w:p>
          <w:p w14:paraId="65B6F561">
            <w:pPr>
              <w:spacing w:line="360" w:lineRule="auto"/>
              <w:rPr>
                <w:rFonts w:hint="eastAsia" w:ascii="宋体" w:hAnsi="宋体" w:eastAsia="宋体" w:cs="宋体"/>
                <w:color w:val="auto"/>
                <w:sz w:val="24"/>
                <w:szCs w:val="24"/>
                <w:highlight w:val="none"/>
              </w:rPr>
            </w:pPr>
          </w:p>
          <w:p w14:paraId="5A577559">
            <w:pPr>
              <w:spacing w:line="360" w:lineRule="auto"/>
              <w:rPr>
                <w:rFonts w:hint="eastAsia" w:ascii="宋体" w:hAnsi="宋体" w:eastAsia="宋体" w:cs="宋体"/>
                <w:color w:val="auto"/>
                <w:sz w:val="24"/>
                <w:szCs w:val="24"/>
                <w:highlight w:val="none"/>
              </w:rPr>
            </w:pPr>
          </w:p>
        </w:tc>
      </w:tr>
    </w:tbl>
    <w:p w14:paraId="6FC85095">
      <w:pPr>
        <w:spacing w:line="360" w:lineRule="auto"/>
        <w:rPr>
          <w:rFonts w:hint="eastAsia" w:ascii="宋体" w:hAnsi="宋体" w:eastAsia="宋体" w:cs="宋体"/>
          <w:color w:val="auto"/>
          <w:sz w:val="24"/>
          <w:szCs w:val="24"/>
          <w:highlight w:val="none"/>
        </w:rPr>
      </w:pPr>
    </w:p>
    <w:p w14:paraId="7E202246">
      <w:pPr>
        <w:spacing w:line="360" w:lineRule="auto"/>
        <w:rPr>
          <w:rFonts w:hint="eastAsia" w:ascii="宋体" w:hAnsi="宋体" w:eastAsia="宋体" w:cs="宋体"/>
          <w:color w:val="auto"/>
          <w:sz w:val="24"/>
          <w:szCs w:val="24"/>
          <w:highlight w:val="none"/>
        </w:rPr>
      </w:pPr>
    </w:p>
    <w:p w14:paraId="7B0BF2BA">
      <w:pPr>
        <w:spacing w:line="360" w:lineRule="auto"/>
        <w:rPr>
          <w:rFonts w:hint="eastAsia" w:ascii="宋体" w:hAnsi="宋体" w:eastAsia="宋体" w:cs="宋体"/>
          <w:color w:val="auto"/>
          <w:sz w:val="24"/>
          <w:szCs w:val="24"/>
          <w:highlight w:val="none"/>
        </w:rPr>
      </w:pPr>
    </w:p>
    <w:p w14:paraId="3C348720">
      <w:pPr>
        <w:spacing w:line="360" w:lineRule="auto"/>
        <w:rPr>
          <w:rFonts w:hint="eastAsia" w:ascii="宋体" w:hAnsi="宋体" w:eastAsia="宋体" w:cs="宋体"/>
          <w:color w:val="auto"/>
          <w:sz w:val="24"/>
          <w:szCs w:val="24"/>
          <w:highlight w:val="none"/>
        </w:rPr>
      </w:pPr>
    </w:p>
    <w:p w14:paraId="7A074ADB">
      <w:pPr>
        <w:spacing w:line="360" w:lineRule="auto"/>
        <w:rPr>
          <w:rFonts w:hint="eastAsia" w:ascii="宋体" w:hAnsi="宋体" w:eastAsia="宋体" w:cs="宋体"/>
          <w:color w:val="auto"/>
          <w:sz w:val="24"/>
          <w:szCs w:val="24"/>
          <w:highlight w:val="none"/>
        </w:rPr>
      </w:pPr>
    </w:p>
    <w:p w14:paraId="23A80918">
      <w:pPr>
        <w:spacing w:line="360" w:lineRule="auto"/>
        <w:rPr>
          <w:rFonts w:hint="eastAsia" w:ascii="宋体" w:hAnsi="宋体" w:eastAsia="宋体" w:cs="宋体"/>
          <w:color w:val="auto"/>
          <w:sz w:val="24"/>
          <w:szCs w:val="24"/>
          <w:highlight w:val="none"/>
        </w:rPr>
      </w:pPr>
    </w:p>
    <w:p w14:paraId="26FB584F">
      <w:pPr>
        <w:spacing w:line="360" w:lineRule="auto"/>
        <w:rPr>
          <w:rFonts w:hint="eastAsia" w:ascii="宋体" w:hAnsi="宋体" w:eastAsia="宋体" w:cs="宋体"/>
          <w:color w:val="auto"/>
          <w:sz w:val="24"/>
          <w:szCs w:val="24"/>
          <w:highlight w:val="none"/>
        </w:rPr>
      </w:pPr>
    </w:p>
    <w:p w14:paraId="1D1CB00B">
      <w:pPr>
        <w:spacing w:line="360" w:lineRule="auto"/>
        <w:rPr>
          <w:rFonts w:hint="eastAsia" w:ascii="宋体" w:hAnsi="宋体" w:eastAsia="宋体" w:cs="宋体"/>
          <w:color w:val="auto"/>
          <w:sz w:val="24"/>
          <w:szCs w:val="24"/>
          <w:highlight w:val="none"/>
        </w:rPr>
      </w:pPr>
    </w:p>
    <w:p w14:paraId="2F582704">
      <w:pPr>
        <w:spacing w:line="360" w:lineRule="auto"/>
        <w:rPr>
          <w:rFonts w:hint="eastAsia" w:ascii="宋体" w:hAnsi="宋体" w:eastAsia="宋体" w:cs="宋体"/>
          <w:color w:val="auto"/>
          <w:sz w:val="24"/>
          <w:szCs w:val="24"/>
          <w:highlight w:val="none"/>
        </w:rPr>
      </w:pPr>
    </w:p>
    <w:p w14:paraId="0B5C1BD5">
      <w:pPr>
        <w:spacing w:line="360" w:lineRule="auto"/>
        <w:rPr>
          <w:rFonts w:hint="eastAsia" w:ascii="宋体" w:hAnsi="宋体" w:eastAsia="宋体" w:cs="宋体"/>
          <w:color w:val="auto"/>
          <w:sz w:val="24"/>
          <w:szCs w:val="24"/>
          <w:highlight w:val="none"/>
        </w:rPr>
      </w:pPr>
    </w:p>
    <w:p w14:paraId="188645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4405C6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40C94682">
      <w:pPr>
        <w:spacing w:line="360" w:lineRule="auto"/>
        <w:ind w:firstLine="480" w:firstLineChars="200"/>
        <w:rPr>
          <w:rFonts w:hint="eastAsia" w:ascii="宋体" w:hAnsi="宋体" w:eastAsia="宋体" w:cs="宋体"/>
          <w:color w:val="auto"/>
          <w:sz w:val="24"/>
          <w:szCs w:val="24"/>
          <w:highlight w:val="none"/>
        </w:rPr>
      </w:pPr>
    </w:p>
    <w:p w14:paraId="47C0B7DF">
      <w:pPr>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说明：仅限法定代表人参加时提供。</w:t>
      </w:r>
    </w:p>
    <w:p w14:paraId="6A01FC6C">
      <w:pPr>
        <w:pStyle w:val="9"/>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lang w:val="en-US" w:eastAsia="zh-CN"/>
        </w:rPr>
        <w:t xml:space="preserve">    </w:t>
      </w:r>
    </w:p>
    <w:p w14:paraId="3B50E788">
      <w:pPr>
        <w:spacing w:line="360" w:lineRule="auto"/>
        <w:rPr>
          <w:rFonts w:hint="eastAsia" w:ascii="宋体" w:hAnsi="宋体" w:eastAsia="宋体" w:cs="宋体"/>
          <w:color w:val="auto"/>
          <w:sz w:val="24"/>
          <w:szCs w:val="24"/>
          <w:highlight w:val="none"/>
        </w:rPr>
      </w:pPr>
    </w:p>
    <w:p w14:paraId="1C959B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03333A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法定代表人授权书</w:t>
      </w:r>
    </w:p>
    <w:p w14:paraId="3FEBFEE6">
      <w:pPr>
        <w:spacing w:line="360" w:lineRule="auto"/>
        <w:rPr>
          <w:rFonts w:hint="eastAsia" w:ascii="宋体" w:hAnsi="宋体" w:eastAsia="宋体" w:cs="宋体"/>
          <w:color w:val="auto"/>
          <w:sz w:val="24"/>
          <w:szCs w:val="24"/>
          <w:highlight w:val="none"/>
        </w:rPr>
      </w:pPr>
    </w:p>
    <w:p w14:paraId="53D16D0D">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cs="宋体"/>
          <w:color w:val="auto"/>
          <w:sz w:val="24"/>
          <w:szCs w:val="24"/>
          <w:highlight w:val="none"/>
          <w:u w:val="single"/>
          <w:lang w:eastAsia="zh-CN"/>
        </w:rPr>
        <w:t>西安市鄠邑区中医医院</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华夏国际项目管理（西安）有限公司</w:t>
      </w:r>
    </w:p>
    <w:p w14:paraId="61A5806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按中华人民共和国法律于</w:t>
      </w:r>
      <w:r>
        <w:rPr>
          <w:rFonts w:hint="eastAsia" w:ascii="宋体" w:hAnsi="宋体" w:eastAsia="宋体" w:cs="宋体"/>
          <w:color w:val="auto"/>
          <w:sz w:val="24"/>
          <w:szCs w:val="24"/>
          <w:highlight w:val="none"/>
          <w:u w:val="single"/>
        </w:rPr>
        <w:t>（  年  月  日 ）</w:t>
      </w:r>
      <w:r>
        <w:rPr>
          <w:rFonts w:hint="eastAsia" w:ascii="宋体" w:hAnsi="宋体" w:eastAsia="宋体" w:cs="宋体"/>
          <w:color w:val="auto"/>
          <w:sz w:val="24"/>
          <w:szCs w:val="24"/>
          <w:highlight w:val="none"/>
        </w:rPr>
        <w:t>成立。 法定代表人</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特授权</w:t>
      </w:r>
      <w:r>
        <w:rPr>
          <w:rFonts w:hint="eastAsia" w:ascii="宋体" w:hAnsi="宋体" w:eastAsia="宋体" w:cs="宋体"/>
          <w:color w:val="auto"/>
          <w:sz w:val="24"/>
          <w:szCs w:val="24"/>
          <w:highlight w:val="none"/>
          <w:u w:val="single"/>
        </w:rPr>
        <w:t xml:space="preserve">  被授权人姓名  </w:t>
      </w:r>
      <w:r>
        <w:rPr>
          <w:rFonts w:hint="eastAsia" w:ascii="宋体" w:hAnsi="宋体" w:eastAsia="宋体" w:cs="宋体"/>
          <w:color w:val="auto"/>
          <w:sz w:val="24"/>
          <w:szCs w:val="24"/>
          <w:highlight w:val="none"/>
        </w:rPr>
        <w:t>代表我公司全权办理针对本次</w:t>
      </w:r>
      <w:r>
        <w:rPr>
          <w:rFonts w:hint="eastAsia" w:ascii="宋体" w:hAnsi="宋体" w:eastAsia="宋体" w:cs="宋体"/>
          <w:color w:val="auto"/>
          <w:sz w:val="24"/>
          <w:szCs w:val="24"/>
          <w:highlight w:val="none"/>
          <w:u w:val="single"/>
        </w:rPr>
        <w:t xml:space="preserve">  项目名称、项目编号</w:t>
      </w:r>
      <w:r>
        <w:rPr>
          <w:rFonts w:hint="eastAsia" w:ascii="宋体" w:hAnsi="宋体" w:eastAsia="宋体" w:cs="宋体"/>
          <w:color w:val="auto"/>
          <w:sz w:val="24"/>
          <w:szCs w:val="24"/>
          <w:highlight w:val="none"/>
        </w:rPr>
        <w:t>的投标、签约等具体工作，并签署全部有关的文件、协议及合同。</w:t>
      </w:r>
    </w:p>
    <w:p w14:paraId="7A0C5C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我公司对被授权人的签名负全部责任。</w:t>
      </w:r>
    </w:p>
    <w:p w14:paraId="008862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本授权有效期与投标有效期一致。</w:t>
      </w:r>
    </w:p>
    <w:tbl>
      <w:tblPr>
        <w:tblStyle w:val="6"/>
        <w:tblW w:w="8190" w:type="dxa"/>
        <w:tblInd w:w="633" w:type="dxa"/>
        <w:tblLayout w:type="fixed"/>
        <w:tblCellMar>
          <w:top w:w="0" w:type="dxa"/>
          <w:left w:w="108" w:type="dxa"/>
          <w:bottom w:w="0" w:type="dxa"/>
          <w:right w:w="108" w:type="dxa"/>
        </w:tblCellMar>
      </w:tblPr>
      <w:tblGrid>
        <w:gridCol w:w="4200"/>
        <w:gridCol w:w="3990"/>
      </w:tblGrid>
      <w:tr w14:paraId="434EAC93">
        <w:trPr>
          <w:trHeight w:val="600" w:hRule="atLeast"/>
        </w:trPr>
        <w:tc>
          <w:tcPr>
            <w:tcW w:w="4200" w:type="dxa"/>
            <w:vAlign w:val="center"/>
          </w:tcPr>
          <w:p w14:paraId="514507B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被授权人签字或盖章：</w:t>
            </w:r>
          </w:p>
        </w:tc>
        <w:tc>
          <w:tcPr>
            <w:tcW w:w="3990" w:type="dxa"/>
            <w:vAlign w:val="center"/>
          </w:tcPr>
          <w:p w14:paraId="5E8C8A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tc>
      </w:tr>
      <w:tr w14:paraId="315D973B">
        <w:tblPrEx>
          <w:tblCellMar>
            <w:top w:w="0" w:type="dxa"/>
            <w:left w:w="108" w:type="dxa"/>
            <w:bottom w:w="0" w:type="dxa"/>
            <w:right w:w="108" w:type="dxa"/>
          </w:tblCellMar>
        </w:tblPrEx>
        <w:trPr>
          <w:trHeight w:val="600" w:hRule="atLeast"/>
        </w:trPr>
        <w:tc>
          <w:tcPr>
            <w:tcW w:w="4200" w:type="dxa"/>
            <w:vAlign w:val="center"/>
          </w:tcPr>
          <w:p w14:paraId="1B375CC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p>
        </w:tc>
        <w:tc>
          <w:tcPr>
            <w:tcW w:w="3990" w:type="dxa"/>
            <w:vAlign w:val="center"/>
          </w:tcPr>
          <w:p w14:paraId="162F3A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所在部门：</w:t>
            </w:r>
          </w:p>
        </w:tc>
        <w:tc>
          <w:tcPr>
            <w:tcW w:w="3990" w:type="dxa"/>
            <w:vAlign w:val="center"/>
          </w:tcPr>
          <w:p w14:paraId="758F762A">
            <w:pPr>
              <w:spacing w:line="360" w:lineRule="auto"/>
              <w:rPr>
                <w:rFonts w:hint="eastAsia" w:ascii="宋体" w:hAnsi="宋体" w:eastAsia="宋体" w:cs="宋体"/>
                <w:color w:val="auto"/>
                <w:sz w:val="24"/>
                <w:szCs w:val="24"/>
                <w:highlight w:val="none"/>
              </w:rPr>
            </w:pPr>
          </w:p>
        </w:tc>
      </w:tr>
    </w:tbl>
    <w:p w14:paraId="37A716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w:t>
      </w:r>
      <w:r>
        <w:rPr>
          <w:rFonts w:hint="eastAsia" w:ascii="宋体" w:hAnsi="宋体" w:eastAsia="宋体" w:cs="宋体"/>
          <w:color w:val="auto"/>
          <w:sz w:val="24"/>
          <w:szCs w:val="24"/>
          <w:highlight w:val="none"/>
          <w:lang w:val="zh-CN"/>
        </w:rPr>
        <w:t>（正反面）</w:t>
      </w:r>
    </w:p>
    <w:p w14:paraId="778AEFAB">
      <w:pPr>
        <w:spacing w:line="360" w:lineRule="auto"/>
        <w:ind w:firstLine="480" w:firstLineChars="200"/>
        <w:rPr>
          <w:rFonts w:hint="eastAsia" w:ascii="宋体" w:hAnsi="宋体" w:eastAsia="宋体" w:cs="宋体"/>
          <w:color w:val="auto"/>
          <w:sz w:val="24"/>
          <w:szCs w:val="24"/>
          <w:highlight w:val="none"/>
        </w:rPr>
      </w:pPr>
    </w:p>
    <w:p w14:paraId="58DCDD77">
      <w:pPr>
        <w:spacing w:line="360" w:lineRule="auto"/>
        <w:ind w:firstLine="480" w:firstLineChars="200"/>
        <w:rPr>
          <w:rFonts w:hint="eastAsia" w:ascii="宋体" w:hAnsi="宋体" w:eastAsia="宋体" w:cs="宋体"/>
          <w:color w:val="auto"/>
          <w:sz w:val="24"/>
          <w:szCs w:val="24"/>
          <w:highlight w:val="none"/>
        </w:rPr>
      </w:pPr>
    </w:p>
    <w:p w14:paraId="41E157D2">
      <w:pPr>
        <w:spacing w:line="360" w:lineRule="auto"/>
        <w:ind w:firstLine="480" w:firstLineChars="200"/>
        <w:rPr>
          <w:rFonts w:hint="eastAsia" w:ascii="宋体" w:hAnsi="宋体" w:eastAsia="宋体" w:cs="宋体"/>
          <w:color w:val="auto"/>
          <w:sz w:val="24"/>
          <w:szCs w:val="24"/>
          <w:highlight w:val="none"/>
        </w:rPr>
      </w:pPr>
    </w:p>
    <w:p w14:paraId="08E307E5">
      <w:pPr>
        <w:spacing w:line="360" w:lineRule="auto"/>
        <w:ind w:firstLine="480" w:firstLineChars="200"/>
        <w:rPr>
          <w:rFonts w:hint="eastAsia" w:ascii="宋体" w:hAnsi="宋体" w:eastAsia="宋体" w:cs="宋体"/>
          <w:color w:val="auto"/>
          <w:sz w:val="24"/>
          <w:szCs w:val="24"/>
          <w:highlight w:val="none"/>
        </w:rPr>
      </w:pPr>
    </w:p>
    <w:p w14:paraId="0A30462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3EF84021">
      <w:pPr>
        <w:spacing w:line="360" w:lineRule="auto"/>
        <w:ind w:firstLine="480" w:firstLineChars="200"/>
        <w:rPr>
          <w:rFonts w:hint="eastAsia" w:ascii="宋体" w:hAnsi="宋体" w:eastAsia="宋体" w:cs="宋体"/>
          <w:color w:val="auto"/>
          <w:sz w:val="24"/>
          <w:szCs w:val="24"/>
          <w:highlight w:val="none"/>
        </w:rPr>
      </w:pPr>
    </w:p>
    <w:p w14:paraId="7683F5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7F27F62D">
      <w:pPr>
        <w:spacing w:line="360" w:lineRule="auto"/>
        <w:ind w:firstLine="480" w:firstLineChars="200"/>
        <w:rPr>
          <w:rFonts w:hint="eastAsia" w:ascii="宋体" w:hAnsi="宋体" w:eastAsia="宋体" w:cs="宋体"/>
          <w:color w:val="auto"/>
          <w:sz w:val="24"/>
          <w:szCs w:val="24"/>
          <w:highlight w:val="none"/>
        </w:rPr>
      </w:pPr>
    </w:p>
    <w:p w14:paraId="6FAB0BA7">
      <w:pPr>
        <w:spacing w:line="360" w:lineRule="auto"/>
        <w:ind w:firstLine="480" w:firstLineChars="200"/>
        <w:rPr>
          <w:rFonts w:hint="eastAsia" w:ascii="宋体" w:hAnsi="宋体" w:eastAsia="宋体" w:cs="宋体"/>
          <w:color w:val="auto"/>
          <w:sz w:val="24"/>
          <w:szCs w:val="24"/>
          <w:highlight w:val="none"/>
        </w:rPr>
      </w:pPr>
    </w:p>
    <w:p w14:paraId="5693872A">
      <w:pPr>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zh-CN"/>
        </w:rPr>
        <w:t>法定代表人直接</w:t>
      </w: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zh-CN"/>
        </w:rPr>
        <w:t>时无需提供。</w:t>
      </w:r>
    </w:p>
    <w:p w14:paraId="140E1107">
      <w:pPr>
        <w:pStyle w:val="5"/>
        <w:keepNext w:val="0"/>
        <w:keepLines w:val="0"/>
        <w:widowControl/>
        <w:suppressLineNumbers w:val="0"/>
        <w:autoSpaceDE w:val="0"/>
        <w:autoSpaceDN w:val="0"/>
        <w:adjustRightInd w:val="0"/>
        <w:spacing w:before="0" w:beforeAutospacing="0" w:after="0" w:afterAutospacing="0" w:line="400" w:lineRule="exact"/>
        <w:ind w:left="0" w:right="0" w:firstLine="480" w:firstLineChars="200"/>
        <w:jc w:val="left"/>
        <w:rPr>
          <w:rFonts w:hint="eastAsia" w:ascii="宋体" w:hAnsi="宋体" w:eastAsia="宋体" w:cs="宋体"/>
          <w:sz w:val="24"/>
          <w:szCs w:val="24"/>
        </w:rPr>
      </w:pPr>
      <w:r>
        <w:rPr>
          <w:rFonts w:hint="eastAsia" w:ascii="宋体" w:hAnsi="宋体" w:eastAsia="宋体" w:cs="宋体"/>
          <w:kern w:val="0"/>
          <w:sz w:val="24"/>
          <w:szCs w:val="24"/>
          <w:lang w:val="en-US" w:eastAsia="zh-CN" w:bidi="ar"/>
        </w:rPr>
        <w:t>2.被授权人需提供磋商截止日前一年内</w:t>
      </w:r>
      <w:r>
        <w:rPr>
          <w:rFonts w:hint="eastAsia" w:ascii="宋体" w:hAnsi="宋体" w:cs="宋体"/>
          <w:kern w:val="0"/>
          <w:sz w:val="24"/>
          <w:szCs w:val="24"/>
          <w:lang w:val="en-US" w:eastAsia="zh-CN" w:bidi="ar"/>
        </w:rPr>
        <w:t>在本单位</w:t>
      </w:r>
      <w:r>
        <w:rPr>
          <w:rFonts w:hint="eastAsia" w:ascii="宋体" w:hAnsi="宋体" w:eastAsia="宋体" w:cs="宋体"/>
          <w:kern w:val="0"/>
          <w:sz w:val="24"/>
          <w:szCs w:val="24"/>
          <w:lang w:val="en-US" w:eastAsia="zh-CN" w:bidi="ar"/>
        </w:rPr>
        <w:t>已缴存的至少一个月的社会保障资金凭证。</w:t>
      </w:r>
    </w:p>
    <w:p w14:paraId="0DA6DBDF">
      <w:pPr>
        <w:pStyle w:val="9"/>
        <w:rPr>
          <w:rFonts w:hint="eastAsia" w:ascii="宋体" w:hAnsi="宋体" w:eastAsia="宋体" w:cs="宋体"/>
          <w:sz w:val="24"/>
          <w:szCs w:val="24"/>
          <w:lang w:val="en-US" w:eastAsia="zh-CN"/>
        </w:rPr>
      </w:pPr>
    </w:p>
    <w:p w14:paraId="16D382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具有履行合同所必需的设备和专业技术能力的承诺</w:t>
      </w:r>
    </w:p>
    <w:p w14:paraId="014A8852">
      <w:pPr>
        <w:spacing w:line="360" w:lineRule="auto"/>
        <w:rPr>
          <w:rFonts w:hint="eastAsia" w:ascii="宋体" w:hAnsi="宋体" w:eastAsia="宋体" w:cs="宋体"/>
          <w:color w:val="auto"/>
          <w:sz w:val="24"/>
          <w:szCs w:val="24"/>
          <w:highlight w:val="none"/>
        </w:rPr>
      </w:pPr>
    </w:p>
    <w:p w14:paraId="709E80E9">
      <w:pPr>
        <w:spacing w:line="360" w:lineRule="auto"/>
        <w:rPr>
          <w:rFonts w:hint="eastAsia" w:ascii="宋体" w:hAnsi="宋体" w:eastAsia="宋体" w:cs="宋体"/>
          <w:color w:val="auto"/>
          <w:sz w:val="24"/>
          <w:szCs w:val="24"/>
          <w:highlight w:val="none"/>
        </w:rPr>
      </w:pPr>
    </w:p>
    <w:p w14:paraId="3DB620BD">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cs="宋体"/>
          <w:color w:val="auto"/>
          <w:sz w:val="24"/>
          <w:szCs w:val="24"/>
          <w:highlight w:val="none"/>
          <w:u w:val="single"/>
          <w:lang w:eastAsia="zh-CN"/>
        </w:rPr>
        <w:t>西安市鄠邑区中医医院</w:t>
      </w:r>
      <w:r>
        <w:rPr>
          <w:rFonts w:hint="eastAsia" w:ascii="宋体" w:hAnsi="宋体" w:eastAsia="宋体" w:cs="宋体"/>
          <w:color w:val="auto"/>
          <w:sz w:val="24"/>
          <w:szCs w:val="24"/>
          <w:highlight w:val="none"/>
          <w:lang w:eastAsia="zh-CN"/>
        </w:rPr>
        <w:t xml:space="preserve">  </w:t>
      </w:r>
    </w:p>
    <w:p w14:paraId="22089A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日在中华人民共和国境内</w:t>
      </w:r>
      <w:r>
        <w:rPr>
          <w:rFonts w:hint="eastAsia" w:ascii="宋体" w:hAnsi="宋体" w:eastAsia="宋体" w:cs="宋体"/>
          <w:color w:val="auto"/>
          <w:sz w:val="24"/>
          <w:szCs w:val="24"/>
          <w:highlight w:val="none"/>
          <w:u w:val="single"/>
        </w:rPr>
        <w:t xml:space="preserve">   （详细注册地址）    </w:t>
      </w:r>
      <w:r>
        <w:rPr>
          <w:rFonts w:hint="eastAsia" w:ascii="宋体" w:hAnsi="宋体" w:eastAsia="宋体" w:cs="宋体"/>
          <w:color w:val="auto"/>
          <w:sz w:val="24"/>
          <w:szCs w:val="24"/>
          <w:highlight w:val="none"/>
        </w:rPr>
        <w:t>合法注册并经营，本公司郑重承诺，具有履行本合同所必需的设备和专业技术能力。</w:t>
      </w:r>
    </w:p>
    <w:p w14:paraId="2F3BCE31">
      <w:pPr>
        <w:spacing w:line="360" w:lineRule="auto"/>
        <w:ind w:firstLine="480" w:firstLineChars="200"/>
        <w:rPr>
          <w:rFonts w:hint="eastAsia" w:ascii="宋体" w:hAnsi="宋体" w:eastAsia="宋体" w:cs="宋体"/>
          <w:color w:val="auto"/>
          <w:sz w:val="24"/>
          <w:szCs w:val="24"/>
          <w:highlight w:val="none"/>
        </w:rPr>
      </w:pPr>
    </w:p>
    <w:p w14:paraId="4B145286">
      <w:pPr>
        <w:spacing w:line="360" w:lineRule="auto"/>
        <w:ind w:firstLine="480" w:firstLineChars="200"/>
        <w:rPr>
          <w:rFonts w:hint="eastAsia" w:ascii="宋体" w:hAnsi="宋体" w:eastAsia="宋体" w:cs="宋体"/>
          <w:color w:val="auto"/>
          <w:sz w:val="24"/>
          <w:szCs w:val="24"/>
          <w:highlight w:val="none"/>
        </w:rPr>
      </w:pPr>
    </w:p>
    <w:p w14:paraId="2711F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（加盖单位公章）      </w:t>
      </w:r>
    </w:p>
    <w:p w14:paraId="2CBB5B6F">
      <w:pPr>
        <w:spacing w:line="360" w:lineRule="auto"/>
        <w:ind w:firstLine="480" w:firstLineChars="200"/>
        <w:rPr>
          <w:rFonts w:hint="eastAsia" w:ascii="宋体" w:hAnsi="宋体" w:eastAsia="宋体" w:cs="宋体"/>
          <w:color w:val="auto"/>
          <w:sz w:val="24"/>
          <w:szCs w:val="24"/>
          <w:highlight w:val="none"/>
        </w:rPr>
      </w:pPr>
    </w:p>
    <w:p w14:paraId="29D163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5B02E51C">
      <w:pPr>
        <w:spacing w:line="360" w:lineRule="auto"/>
        <w:ind w:firstLine="480" w:firstLineChars="200"/>
        <w:rPr>
          <w:rFonts w:hint="eastAsia" w:ascii="宋体" w:hAnsi="宋体" w:eastAsia="宋体" w:cs="宋体"/>
          <w:color w:val="auto"/>
          <w:sz w:val="24"/>
          <w:szCs w:val="24"/>
          <w:highlight w:val="none"/>
        </w:rPr>
      </w:pPr>
    </w:p>
    <w:p w14:paraId="10031E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29719E50">
      <w:pPr>
        <w:spacing w:line="360" w:lineRule="auto"/>
        <w:rPr>
          <w:rFonts w:hint="eastAsia" w:ascii="宋体" w:hAnsi="宋体" w:eastAsia="宋体" w:cs="宋体"/>
          <w:color w:val="auto"/>
          <w:sz w:val="24"/>
          <w:szCs w:val="24"/>
          <w:highlight w:val="none"/>
        </w:rPr>
      </w:pPr>
    </w:p>
    <w:p w14:paraId="2AA7BD0B">
      <w:pPr>
        <w:spacing w:line="360" w:lineRule="auto"/>
        <w:rPr>
          <w:rFonts w:hint="eastAsia" w:ascii="宋体" w:hAnsi="宋体" w:eastAsia="宋体" w:cs="宋体"/>
          <w:color w:val="auto"/>
          <w:sz w:val="24"/>
          <w:szCs w:val="24"/>
          <w:highlight w:val="none"/>
        </w:rPr>
      </w:pPr>
    </w:p>
    <w:p w14:paraId="3050BF38">
      <w:pPr>
        <w:spacing w:line="360" w:lineRule="auto"/>
        <w:rPr>
          <w:rFonts w:hint="eastAsia" w:ascii="宋体" w:hAnsi="宋体" w:eastAsia="宋体" w:cs="宋体"/>
          <w:color w:val="auto"/>
          <w:sz w:val="24"/>
          <w:szCs w:val="24"/>
          <w:highlight w:val="none"/>
        </w:rPr>
      </w:pPr>
    </w:p>
    <w:p w14:paraId="5C2950C6">
      <w:pPr>
        <w:spacing w:line="360" w:lineRule="auto"/>
        <w:rPr>
          <w:rFonts w:hint="eastAsia" w:ascii="宋体" w:hAnsi="宋体" w:eastAsia="宋体" w:cs="宋体"/>
          <w:color w:val="auto"/>
          <w:sz w:val="24"/>
          <w:szCs w:val="24"/>
          <w:highlight w:val="none"/>
        </w:rPr>
      </w:pPr>
    </w:p>
    <w:p w14:paraId="54C022B5">
      <w:pPr>
        <w:spacing w:line="360" w:lineRule="auto"/>
        <w:rPr>
          <w:rFonts w:hint="eastAsia" w:ascii="宋体" w:hAnsi="宋体" w:eastAsia="宋体" w:cs="宋体"/>
          <w:color w:val="auto"/>
          <w:sz w:val="24"/>
          <w:szCs w:val="24"/>
          <w:highlight w:val="none"/>
        </w:rPr>
      </w:pPr>
    </w:p>
    <w:p w14:paraId="5866545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48F102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参加政府采购活动前3年内，在经营活动中没有重大违法记录的</w:t>
      </w:r>
    </w:p>
    <w:p w14:paraId="421E83C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书面声明</w:t>
      </w:r>
    </w:p>
    <w:p w14:paraId="001CF40B">
      <w:pPr>
        <w:spacing w:line="360" w:lineRule="auto"/>
        <w:rPr>
          <w:rFonts w:hint="eastAsia" w:ascii="宋体" w:hAnsi="宋体" w:eastAsia="宋体" w:cs="宋体"/>
          <w:color w:val="auto"/>
          <w:sz w:val="24"/>
          <w:szCs w:val="24"/>
          <w:highlight w:val="none"/>
        </w:rPr>
      </w:pPr>
    </w:p>
    <w:p w14:paraId="23FAF71A">
      <w:pPr>
        <w:spacing w:line="360" w:lineRule="auto"/>
        <w:rPr>
          <w:rFonts w:hint="eastAsia" w:ascii="宋体" w:hAnsi="宋体" w:eastAsia="宋体" w:cs="宋体"/>
          <w:color w:val="auto"/>
          <w:sz w:val="24"/>
          <w:szCs w:val="24"/>
          <w:highlight w:val="none"/>
        </w:rPr>
      </w:pPr>
    </w:p>
    <w:p w14:paraId="2DD3A4F3">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（采购人名称）：</w:t>
      </w:r>
      <w:r>
        <w:rPr>
          <w:rFonts w:hint="eastAsia" w:ascii="宋体" w:hAnsi="宋体" w:cs="宋体"/>
          <w:color w:val="auto"/>
          <w:sz w:val="24"/>
          <w:szCs w:val="24"/>
          <w:highlight w:val="none"/>
          <w:u w:val="single"/>
          <w:lang w:eastAsia="zh-CN"/>
        </w:rPr>
        <w:t>西安市鄠邑区中医医院</w:t>
      </w:r>
      <w:r>
        <w:rPr>
          <w:rFonts w:hint="eastAsia" w:ascii="宋体" w:hAnsi="宋体" w:eastAsia="宋体" w:cs="宋体"/>
          <w:color w:val="auto"/>
          <w:sz w:val="24"/>
          <w:szCs w:val="24"/>
          <w:highlight w:val="none"/>
          <w:lang w:eastAsia="zh-CN"/>
        </w:rPr>
        <w:t xml:space="preserve">  </w:t>
      </w:r>
    </w:p>
    <w:p w14:paraId="6A387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 xml:space="preserve">                          （项目名称、项目编号）</w:t>
      </w:r>
      <w:r>
        <w:rPr>
          <w:rFonts w:hint="eastAsia" w:ascii="宋体" w:hAnsi="宋体" w:eastAsia="宋体" w:cs="宋体"/>
          <w:color w:val="auto"/>
          <w:sz w:val="24"/>
          <w:szCs w:val="24"/>
          <w:highlight w:val="none"/>
        </w:rPr>
        <w:t>的供应商，在此郑重声明：</w:t>
      </w:r>
    </w:p>
    <w:p w14:paraId="2F9A2CAC">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在参加本次政府采购活动前3年内的经营活动中</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没有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（填“没有”或“有”）重大违法记录</w:t>
      </w:r>
      <w:r>
        <w:rPr>
          <w:rFonts w:hint="eastAsia" w:ascii="宋体" w:hAnsi="宋体" w:eastAsia="宋体" w:cs="宋体"/>
          <w:color w:val="auto"/>
          <w:sz w:val="24"/>
          <w:szCs w:val="24"/>
          <w:highlight w:val="none"/>
          <w:lang w:val="en-US" w:eastAsia="zh-CN"/>
        </w:rPr>
        <w:t>。</w:t>
      </w:r>
    </w:p>
    <w:p w14:paraId="1C670A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如有不实，我公司将无条件地退出本项目的采购活动，并遵照《中华人民共和国政府采购法》有关“提供虚假材料的规定”接受处罚。</w:t>
      </w:r>
    </w:p>
    <w:p w14:paraId="44603F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特此声明。 </w:t>
      </w:r>
    </w:p>
    <w:p w14:paraId="634162B8">
      <w:pPr>
        <w:spacing w:line="360" w:lineRule="auto"/>
        <w:ind w:firstLine="480" w:firstLineChars="200"/>
        <w:rPr>
          <w:rFonts w:hint="eastAsia" w:ascii="宋体" w:hAnsi="宋体" w:eastAsia="宋体" w:cs="宋体"/>
          <w:color w:val="auto"/>
          <w:sz w:val="24"/>
          <w:szCs w:val="24"/>
          <w:highlight w:val="none"/>
        </w:rPr>
      </w:pPr>
    </w:p>
    <w:p w14:paraId="076EA5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 (公章) ：                  </w:t>
      </w:r>
    </w:p>
    <w:p w14:paraId="11B352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法定代表人或其授权代表(盖章或签字)：          </w:t>
      </w:r>
    </w:p>
    <w:p w14:paraId="629076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5BA9B832">
      <w:pPr>
        <w:spacing w:line="360" w:lineRule="auto"/>
        <w:rPr>
          <w:rFonts w:hint="eastAsia" w:ascii="宋体" w:hAnsi="宋体" w:eastAsia="宋体" w:cs="宋体"/>
          <w:color w:val="auto"/>
          <w:sz w:val="24"/>
          <w:szCs w:val="24"/>
          <w:highlight w:val="none"/>
        </w:rPr>
      </w:pPr>
    </w:p>
    <w:p w14:paraId="5810E682">
      <w:pPr>
        <w:spacing w:line="360" w:lineRule="auto"/>
        <w:rPr>
          <w:rFonts w:hint="eastAsia" w:ascii="宋体" w:hAnsi="宋体" w:eastAsia="宋体" w:cs="宋体"/>
          <w:color w:val="auto"/>
          <w:sz w:val="24"/>
          <w:szCs w:val="24"/>
          <w:highlight w:val="none"/>
        </w:rPr>
      </w:pPr>
    </w:p>
    <w:p w14:paraId="186378C7">
      <w:pPr>
        <w:spacing w:line="360" w:lineRule="auto"/>
        <w:rPr>
          <w:rFonts w:hint="eastAsia" w:ascii="宋体" w:hAnsi="宋体" w:eastAsia="宋体" w:cs="宋体"/>
          <w:color w:val="auto"/>
          <w:sz w:val="24"/>
          <w:szCs w:val="24"/>
          <w:highlight w:val="none"/>
        </w:rPr>
      </w:pPr>
    </w:p>
    <w:p w14:paraId="7C475EA4">
      <w:pPr>
        <w:spacing w:line="360" w:lineRule="auto"/>
        <w:rPr>
          <w:rFonts w:hint="eastAsia" w:ascii="宋体" w:hAnsi="宋体" w:eastAsia="宋体" w:cs="宋体"/>
          <w:color w:val="auto"/>
          <w:sz w:val="24"/>
          <w:szCs w:val="24"/>
          <w:highlight w:val="none"/>
        </w:rPr>
      </w:pPr>
    </w:p>
    <w:p w14:paraId="5605E150">
      <w:pPr>
        <w:spacing w:line="360" w:lineRule="auto"/>
        <w:rPr>
          <w:rFonts w:hint="eastAsia" w:ascii="宋体" w:hAnsi="宋体" w:eastAsia="宋体" w:cs="宋体"/>
          <w:color w:val="auto"/>
          <w:sz w:val="24"/>
          <w:szCs w:val="24"/>
          <w:highlight w:val="none"/>
        </w:rPr>
      </w:pPr>
    </w:p>
    <w:p w14:paraId="3D6850E7">
      <w:pPr>
        <w:pStyle w:val="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注：供应商在参加政府采购活动前3年内因违法经营被禁止在一定期限内参加政府采购活动，期限届满的，可以参加政府采购活动，但应提供相关证明材料。</w:t>
      </w:r>
    </w:p>
    <w:p w14:paraId="54458C5E">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945845"/>
    <w:rsid w:val="032A4C70"/>
    <w:rsid w:val="07C1191B"/>
    <w:rsid w:val="12154D3D"/>
    <w:rsid w:val="1ADA6B24"/>
    <w:rsid w:val="1BA9296C"/>
    <w:rsid w:val="1ED8781E"/>
    <w:rsid w:val="23474F72"/>
    <w:rsid w:val="2EE030CB"/>
    <w:rsid w:val="31945845"/>
    <w:rsid w:val="42D1640C"/>
    <w:rsid w:val="45CC3389"/>
    <w:rsid w:val="545C1D7C"/>
    <w:rsid w:val="545F186C"/>
    <w:rsid w:val="5B44356A"/>
    <w:rsid w:val="5CE2303B"/>
    <w:rsid w:val="6DC76061"/>
    <w:rsid w:val="747D391D"/>
    <w:rsid w:val="7AA656C8"/>
    <w:rsid w:val="7C8B2109"/>
    <w:rsid w:val="7E21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rFonts w:ascii="宋体"/>
    </w:rPr>
  </w:style>
  <w:style w:type="paragraph" w:styleId="3">
    <w:name w:val="Body Text"/>
    <w:basedOn w:val="1"/>
    <w:qFormat/>
    <w:uiPriority w:val="0"/>
    <w:pPr>
      <w:spacing w:after="120" w:afterLines="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1732</Words>
  <Characters>1742</Characters>
  <Lines>0</Lines>
  <Paragraphs>0</Paragraphs>
  <TotalTime>0</TotalTime>
  <ScaleCrop>false</ScaleCrop>
  <LinksUpToDate>false</LinksUpToDate>
  <CharactersWithSpaces>2125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2026-06-26T08:20:00Z</dcterms:created>
  <dc:creator>华夏国际-招标部</dc:creator>
  <cp:lastModifiedBy>华夏国际-招标部</cp:lastModifiedBy>
  <dcterms:modified xsi:type="dcterms:W3CDTF">2026-07-01T08:27:46Z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5B9086C152B84A299E8E45C63A3B92EC_11</vt:lpwstr>
  </property>
  <property fmtid="{D5CDD505-2E9C-101B-9397-08002B2CF9AE}" pid="4" name="KSOTemplateDocerSaveRecord">
    <vt:lpwstr>eyJoZGlkIjoiOTliZmFiMTgxMjAzMGU2Mjk0ZGExYmI2MWRhM2Y3ZjgiLCJ1c2VySWQiOiIxNTQ4NTM4NTMxIn0=</vt:lpwstr>
  </property>
</Properties>
</file>