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r>
        <w:rPr>
          <w:rFonts w:hint="eastAsia" w:ascii="仿宋" w:hAnsi="仿宋" w:eastAsia="仿宋" w:cs="仿宋"/>
          <w:b/>
          <w:sz w:val="84"/>
          <w:szCs w:val="84"/>
          <w:highlight w:val="none"/>
          <w:lang w:eastAsia="zh-CN"/>
        </w:rPr>
        <w:t>竞争性磋商</w:t>
      </w:r>
      <w:bookmarkStart w:id="6" w:name="_GoBack"/>
      <w:bookmarkEnd w:id="6"/>
      <w:r>
        <w:rPr>
          <w:rFonts w:hint="eastAsia" w:ascii="仿宋" w:hAnsi="仿宋" w:eastAsia="仿宋" w:cs="仿宋"/>
          <w:b/>
          <w:sz w:val="84"/>
          <w:szCs w:val="84"/>
          <w:highlight w:val="none"/>
          <w:lang w:eastAsia="zh-CN"/>
        </w:rPr>
        <w:t>响应文件</w:t>
      </w: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sz w:val="72"/>
          <w:szCs w:val="72"/>
          <w:highlight w:val="none"/>
        </w:rPr>
      </w:pPr>
    </w:p>
    <w:p>
      <w:pPr>
        <w:tabs>
          <w:tab w:val="left" w:pos="2628"/>
        </w:tabs>
        <w:spacing w:line="360" w:lineRule="auto"/>
        <w:ind w:left="2498" w:leftChars="401" w:hanging="1656" w:hangingChars="55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项目名称：</w:t>
      </w:r>
    </w:p>
    <w:p>
      <w:pPr>
        <w:tabs>
          <w:tab w:val="left" w:pos="2628"/>
        </w:tabs>
        <w:spacing w:line="360" w:lineRule="auto"/>
        <w:ind w:left="843"/>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项目编号：</w:t>
      </w:r>
    </w:p>
    <w:p>
      <w:pPr>
        <w:spacing w:line="360" w:lineRule="auto"/>
        <w:ind w:left="1080"/>
        <w:rPr>
          <w:rFonts w:hint="eastAsia" w:ascii="仿宋" w:hAnsi="仿宋" w:eastAsia="仿宋" w:cs="仿宋"/>
          <w:sz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30"/>
          <w:highlight w:val="none"/>
        </w:rPr>
        <w:t xml:space="preserve">                 </w:t>
      </w:r>
    </w:p>
    <w:p>
      <w:pPr>
        <w:spacing w:line="360" w:lineRule="auto"/>
        <w:ind w:left="1080"/>
        <w:rPr>
          <w:rFonts w:hint="eastAsia" w:ascii="仿宋" w:hAnsi="仿宋" w:eastAsia="仿宋" w:cs="仿宋"/>
          <w:sz w:val="44"/>
          <w:szCs w:val="44"/>
          <w:highlight w:val="none"/>
        </w:rPr>
      </w:pPr>
    </w:p>
    <w:p>
      <w:pPr>
        <w:spacing w:line="360" w:lineRule="auto"/>
        <w:jc w:val="center"/>
        <w:rPr>
          <w:rFonts w:hint="eastAsia" w:ascii="仿宋" w:hAnsi="仿宋" w:eastAsia="仿宋" w:cs="仿宋"/>
          <w:sz w:val="44"/>
          <w:szCs w:val="44"/>
          <w:highlight w:val="none"/>
        </w:rPr>
      </w:pPr>
    </w:p>
    <w:p>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供应商：</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（加盖公章）</w:t>
      </w:r>
    </w:p>
    <w:p>
      <w:pPr>
        <w:spacing w:line="360" w:lineRule="auto"/>
        <w:jc w:val="center"/>
        <w:rPr>
          <w:rFonts w:hint="eastAsia" w:ascii="仿宋" w:hAnsi="仿宋" w:eastAsia="仿宋" w:cs="仿宋"/>
          <w:b/>
          <w:sz w:val="30"/>
          <w:szCs w:val="30"/>
          <w:highlight w:val="none"/>
        </w:rPr>
      </w:pPr>
    </w:p>
    <w:p>
      <w:pPr>
        <w:spacing w:line="360" w:lineRule="auto"/>
        <w:ind w:firstLine="1795" w:firstLineChars="596"/>
        <w:rPr>
          <w:rFonts w:hint="eastAsia" w:ascii="仿宋" w:hAnsi="仿宋" w:eastAsia="仿宋" w:cs="仿宋"/>
          <w:b/>
          <w:sz w:val="30"/>
          <w:szCs w:val="30"/>
          <w:highlight w:val="none"/>
        </w:rPr>
      </w:pPr>
      <w:r>
        <w:rPr>
          <w:rFonts w:hint="eastAsia" w:ascii="仿宋" w:hAnsi="仿宋" w:eastAsia="仿宋" w:cs="仿宋"/>
          <w:b/>
          <w:sz w:val="30"/>
          <w:szCs w:val="30"/>
          <w:highlight w:val="none"/>
        </w:rPr>
        <w:t>日期：</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年</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月</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日</w:t>
      </w:r>
    </w:p>
    <w:p>
      <w:pPr>
        <w:spacing w:line="360" w:lineRule="auto"/>
        <w:jc w:val="center"/>
        <w:rPr>
          <w:rFonts w:hint="eastAsia" w:ascii="仿宋" w:hAnsi="仿宋" w:eastAsia="仿宋" w:cs="仿宋"/>
          <w:b/>
          <w:sz w:val="36"/>
          <w:szCs w:val="36"/>
          <w:highlight w:val="none"/>
        </w:rPr>
        <w:sectPr>
          <w:pgSz w:w="11906" w:h="16838"/>
          <w:pgMar w:top="1440" w:right="1800" w:bottom="1440" w:left="1800" w:header="851" w:footer="992" w:gutter="0"/>
          <w:pgNumType w:fmt="decimal"/>
          <w:cols w:space="425" w:num="1"/>
          <w:docGrid w:type="lines" w:linePitch="312" w:charSpace="0"/>
        </w:sect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bCs/>
          <w:spacing w:val="4"/>
          <w:sz w:val="48"/>
          <w:szCs w:val="48"/>
          <w:highlight w:val="none"/>
        </w:rPr>
      </w:pPr>
      <w:r>
        <w:rPr>
          <w:rFonts w:hint="eastAsia" w:ascii="仿宋" w:hAnsi="仿宋" w:eastAsia="仿宋" w:cs="仿宋"/>
          <w:b/>
          <w:bCs/>
          <w:spacing w:val="4"/>
          <w:sz w:val="48"/>
          <w:szCs w:val="48"/>
          <w:highlight w:val="none"/>
        </w:rPr>
        <w:t>目 录</w:t>
      </w:r>
    </w:p>
    <w:p>
      <w:pPr>
        <w:spacing w:line="360" w:lineRule="auto"/>
        <w:jc w:val="center"/>
        <w:rPr>
          <w:rFonts w:hint="eastAsia" w:ascii="仿宋" w:hAnsi="仿宋" w:eastAsia="仿宋" w:cs="仿宋"/>
          <w:b/>
          <w:bCs/>
          <w:spacing w:val="4"/>
          <w:sz w:val="36"/>
          <w:szCs w:val="36"/>
          <w:highlight w:val="none"/>
        </w:rPr>
      </w:pPr>
    </w:p>
    <w:p>
      <w:pPr>
        <w:spacing w:before="240" w:line="360" w:lineRule="auto"/>
        <w:ind w:firstLine="2519" w:firstLineChars="818"/>
        <w:rPr>
          <w:rFonts w:hint="eastAsia" w:ascii="仿宋" w:hAnsi="仿宋" w:eastAsia="仿宋" w:cs="仿宋"/>
          <w:spacing w:val="4"/>
          <w:sz w:val="30"/>
          <w:szCs w:val="30"/>
          <w:highlight w:val="none"/>
          <w:lang w:eastAsia="zh-CN"/>
        </w:rPr>
      </w:pPr>
      <w:r>
        <w:rPr>
          <w:rFonts w:hint="eastAsia" w:ascii="仿宋" w:hAnsi="仿宋" w:eastAsia="仿宋" w:cs="仿宋"/>
          <w:spacing w:val="4"/>
          <w:sz w:val="30"/>
          <w:szCs w:val="30"/>
          <w:highlight w:val="none"/>
        </w:rPr>
        <w:t>（一）</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w:t>
      </w:r>
      <w:r>
        <w:rPr>
          <w:rFonts w:hint="eastAsia" w:ascii="仿宋" w:hAnsi="仿宋" w:eastAsia="仿宋" w:cs="仿宋"/>
          <w:spacing w:val="4"/>
          <w:sz w:val="30"/>
          <w:szCs w:val="30"/>
          <w:highlight w:val="none"/>
          <w:lang w:val="en-US" w:eastAsia="zh-CN"/>
        </w:rPr>
        <w:t>函</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（二）</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响应报价表</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（三）</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报价方案说明书</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（四）资格证明文件</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注：</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由目录所列内容组成，建议供应商按照目录所列顺序编制</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，并进行电子签章。</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2.建议添加2级及以上目录且页码索引清晰。添加内容的小标题根据</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方案及供应商自身情况设定。</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中，内容与在线填写内容保持一致。</w:t>
      </w:r>
    </w:p>
    <w:p>
      <w:pPr>
        <w:spacing w:line="360" w:lineRule="auto"/>
        <w:jc w:val="center"/>
        <w:rPr>
          <w:rFonts w:hint="eastAsia" w:ascii="仿宋" w:hAnsi="仿宋" w:eastAsia="仿宋" w:cs="仿宋"/>
          <w:b/>
          <w:spacing w:val="4"/>
          <w:sz w:val="36"/>
          <w:szCs w:val="36"/>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p>
      <w:pPr>
        <w:spacing w:line="360" w:lineRule="auto"/>
        <w:jc w:val="center"/>
        <w:rPr>
          <w:rFonts w:hint="eastAsia" w:ascii="仿宋" w:hAnsi="仿宋" w:eastAsia="仿宋" w:cs="仿宋"/>
          <w:spacing w:val="4"/>
          <w:sz w:val="36"/>
          <w:szCs w:val="36"/>
          <w:highlight w:val="none"/>
          <w:lang w:val="en-US" w:eastAsia="zh-CN"/>
        </w:rPr>
      </w:pPr>
      <w:r>
        <w:rPr>
          <w:rFonts w:hint="eastAsia" w:ascii="仿宋" w:hAnsi="仿宋" w:eastAsia="仿宋" w:cs="仿宋"/>
          <w:b/>
          <w:spacing w:val="4"/>
          <w:sz w:val="36"/>
          <w:szCs w:val="36"/>
          <w:highlight w:val="none"/>
        </w:rPr>
        <w:t>一、</w:t>
      </w:r>
      <w:r>
        <w:rPr>
          <w:rFonts w:hint="eastAsia" w:ascii="仿宋" w:hAnsi="仿宋" w:eastAsia="仿宋" w:cs="仿宋"/>
          <w:b/>
          <w:spacing w:val="4"/>
          <w:sz w:val="36"/>
          <w:szCs w:val="36"/>
          <w:highlight w:val="none"/>
          <w:lang w:val="en-US" w:eastAsia="zh-CN"/>
        </w:rPr>
        <w:t>磋商响应函</w:t>
      </w:r>
    </w:p>
    <w:p>
      <w:pPr>
        <w:spacing w:line="360" w:lineRule="auto"/>
        <w:jc w:val="left"/>
        <w:rPr>
          <w:rFonts w:hint="eastAsia" w:ascii="仿宋" w:hAnsi="仿宋" w:eastAsia="仿宋" w:cs="仿宋"/>
          <w:spacing w:val="4"/>
          <w:sz w:val="24"/>
          <w:highlight w:val="none"/>
        </w:rPr>
      </w:pPr>
    </w:p>
    <w:p>
      <w:pPr>
        <w:widowControl/>
        <w:shd w:val="clear" w:color="auto" w:fill="FFFFFF"/>
        <w:spacing w:line="360" w:lineRule="auto"/>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致：{代理机构名称}</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我单位作为</w:t>
      </w:r>
      <w:r>
        <w:rPr>
          <w:rFonts w:hint="eastAsia" w:ascii="仿宋" w:hAnsi="仿宋" w:eastAsia="仿宋" w:cs="仿宋"/>
          <w:color w:val="000000"/>
          <w:kern w:val="0"/>
          <w:sz w:val="24"/>
          <w:szCs w:val="24"/>
          <w:highlight w:val="none"/>
          <w:u w:val="single"/>
        </w:rPr>
        <w:t>{项目名称}</w:t>
      </w:r>
      <w:r>
        <w:rPr>
          <w:rFonts w:hint="eastAsia" w:ascii="仿宋" w:hAnsi="仿宋" w:eastAsia="仿宋" w:cs="仿宋"/>
          <w:color w:val="000000"/>
          <w:kern w:val="0"/>
          <w:sz w:val="24"/>
          <w:szCs w:val="24"/>
          <w:highlight w:val="none"/>
        </w:rPr>
        <w:t>（项目编号：</w:t>
      </w:r>
      <w:r>
        <w:rPr>
          <w:rFonts w:hint="eastAsia" w:ascii="仿宋" w:hAnsi="仿宋" w:eastAsia="仿宋" w:cs="仿宋"/>
          <w:color w:val="000000"/>
          <w:kern w:val="0"/>
          <w:sz w:val="24"/>
          <w:szCs w:val="24"/>
          <w:highlight w:val="none"/>
          <w:u w:val="single"/>
        </w:rPr>
        <w:t>{项目编码}）</w:t>
      </w:r>
      <w:r>
        <w:rPr>
          <w:rFonts w:hint="eastAsia" w:ascii="仿宋" w:hAnsi="仿宋" w:eastAsia="仿宋" w:cs="仿宋"/>
          <w:color w:val="000000"/>
          <w:kern w:val="0"/>
          <w:sz w:val="24"/>
          <w:szCs w:val="24"/>
          <w:highlight w:val="none"/>
        </w:rPr>
        <w:t>的投标（响应）供应商，自愿参与本项目政府采购活动，充分理解采购文件的要求，在此郑重声明及承诺：</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一、我单位具有独立承担民事责任的能力；</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二、我单位具有良好的商业信誉和健全的财务会计制度；</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三、我单位具有履行合同所必需的设备和专业技术能力；</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四、我单位具有依法缴纳税收和社会保障资金的良好记录；</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五、我单位参加政府采购活动前三年内，在经营活动中没有重大违法记录；</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六、我单位满足采购文件规定的特定条件；</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七、我单位不存在与单位负责人为同一人或者存在直接控股、管理关系的其他供应商参与同一合同项下的政府采购活动的行为；</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八、我单位不属于为本项目提供整体设计、规范编制或者项目管理、监理、检测等服务的供应商；</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九、我单位不存在与其他供应商委托同一单位或者个人编制投标（响应）文件、办理投标（响应）事宜的情形；</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十一、我单位一旦中标（成交），将严格按照采购文件规定交纳代理服务费、履约保证金，在约定期限内签订采购合同，并严格履行采购合同规定的责任和义务；</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十四、我单位完全接受和理解本项目采购文件规定的实质性要求；</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十五、我单位承诺，响应有效期为提交响应文件截止之日起</w:t>
      </w:r>
      <w:r>
        <w:rPr>
          <w:rFonts w:hint="eastAsia" w:ascii="仿宋" w:hAnsi="仿宋" w:eastAsia="仿宋" w:cs="仿宋"/>
          <w:color w:val="000000"/>
          <w:kern w:val="0"/>
          <w:sz w:val="24"/>
          <w:szCs w:val="24"/>
          <w:highlight w:val="none"/>
          <w:u w:val="single"/>
        </w:rPr>
        <w:t>{投标（响应）有效期天数}</w:t>
      </w:r>
      <w:r>
        <w:rPr>
          <w:rFonts w:hint="eastAsia" w:ascii="仿宋" w:hAnsi="仿宋" w:eastAsia="仿宋" w:cs="仿宋"/>
          <w:color w:val="000000"/>
          <w:kern w:val="0"/>
          <w:sz w:val="24"/>
          <w:szCs w:val="24"/>
          <w:highlight w:val="none"/>
        </w:rPr>
        <w:t>天；</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特此声明。</w:t>
      </w:r>
    </w:p>
    <w:p>
      <w:pPr>
        <w:widowControl/>
        <w:shd w:val="clear" w:color="auto" w:fill="FFFFFF"/>
        <w:spacing w:line="360" w:lineRule="auto"/>
        <w:jc w:val="righ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供应商名称：</w:t>
      </w:r>
      <w:r>
        <w:rPr>
          <w:rFonts w:hint="eastAsia" w:ascii="仿宋" w:hAnsi="仿宋" w:eastAsia="仿宋" w:cs="仿宋"/>
          <w:color w:val="000000"/>
          <w:kern w:val="0"/>
          <w:sz w:val="24"/>
          <w:szCs w:val="24"/>
          <w:highlight w:val="none"/>
          <w:u w:val="single"/>
        </w:rPr>
        <w:t>{供应商名称}</w:t>
      </w:r>
      <w:r>
        <w:rPr>
          <w:rFonts w:hint="eastAsia" w:ascii="仿宋" w:hAnsi="仿宋" w:eastAsia="仿宋" w:cs="仿宋"/>
          <w:color w:val="000000"/>
          <w:kern w:val="0"/>
          <w:sz w:val="24"/>
          <w:szCs w:val="24"/>
          <w:highlight w:val="none"/>
        </w:rPr>
        <w:t>（签章）</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日 期: {当前日期}</w:t>
      </w:r>
      <w:r>
        <w:rPr>
          <w:rFonts w:hint="eastAsia" w:ascii="仿宋" w:hAnsi="仿宋" w:eastAsia="仿宋" w:cs="仿宋"/>
          <w:color w:val="000000"/>
          <w:kern w:val="0"/>
          <w:sz w:val="24"/>
          <w:szCs w:val="24"/>
          <w:highlight w:val="none"/>
        </w:rPr>
        <w:br w:type="textWrapping"/>
      </w:r>
    </w:p>
    <w:p>
      <w:pPr>
        <w:widowControl/>
        <w:shd w:val="clear" w:color="auto" w:fill="FFFFFF"/>
        <w:spacing w:line="360" w:lineRule="auto"/>
        <w:jc w:val="left"/>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说明：</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2.需供应商提供的财务状况证明、履行合同所必需的设备和专业技术能力等证明材料的，按照本项目采购文件的规定提供。</w:t>
      </w:r>
    </w:p>
    <w:p>
      <w:pPr>
        <w:spacing w:line="360" w:lineRule="auto"/>
        <w:rPr>
          <w:rFonts w:hint="eastAsia" w:ascii="仿宋" w:hAnsi="仿宋" w:eastAsia="仿宋" w:cs="仿宋"/>
          <w:spacing w:val="4"/>
          <w:sz w:val="24"/>
          <w:highlight w:val="none"/>
        </w:rPr>
      </w:pPr>
    </w:p>
    <w:p>
      <w:pPr>
        <w:spacing w:line="360" w:lineRule="auto"/>
        <w:jc w:val="center"/>
        <w:rPr>
          <w:rFonts w:hint="eastAsia" w:ascii="仿宋" w:hAnsi="仿宋" w:eastAsia="仿宋" w:cs="仿宋"/>
          <w:highlight w:val="none"/>
        </w:rPr>
      </w:pPr>
    </w:p>
    <w:p>
      <w:pPr>
        <w:spacing w:line="360" w:lineRule="auto"/>
        <w:jc w:val="center"/>
        <w:rPr>
          <w:rFonts w:hint="eastAsia" w:ascii="仿宋" w:hAnsi="仿宋" w:eastAsia="仿宋" w:cs="仿宋"/>
          <w:b/>
          <w:sz w:val="36"/>
          <w:szCs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二、</w:t>
      </w:r>
      <w:r>
        <w:rPr>
          <w:rFonts w:hint="eastAsia" w:ascii="仿宋" w:hAnsi="仿宋" w:eastAsia="仿宋" w:cs="仿宋"/>
          <w:b/>
          <w:sz w:val="36"/>
          <w:szCs w:val="36"/>
          <w:highlight w:val="none"/>
        </w:rPr>
        <w:t>磋商响应报价表</w:t>
      </w:r>
    </w:p>
    <w:p>
      <w:pPr>
        <w:spacing w:line="360" w:lineRule="auto"/>
        <w:rPr>
          <w:rFonts w:hint="eastAsia" w:ascii="仿宋" w:hAnsi="仿宋" w:eastAsia="仿宋" w:cs="仿宋"/>
          <w:sz w:val="24"/>
          <w:szCs w:val="24"/>
          <w:highlight w:val="none"/>
        </w:rPr>
      </w:pPr>
    </w:p>
    <w:p>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1.1</w:t>
      </w:r>
      <w:r>
        <w:rPr>
          <w:rFonts w:hint="eastAsia" w:ascii="仿宋" w:hAnsi="仿宋" w:eastAsia="仿宋" w:cs="仿宋"/>
          <w:b/>
          <w:sz w:val="32"/>
          <w:szCs w:val="32"/>
          <w:highlight w:val="none"/>
          <w:lang w:val="en-US" w:eastAsia="zh-CN"/>
        </w:rPr>
        <w:t>磋商</w:t>
      </w:r>
      <w:r>
        <w:rPr>
          <w:rFonts w:hint="eastAsia" w:ascii="仿宋" w:hAnsi="仿宋" w:eastAsia="仿宋" w:cs="仿宋"/>
          <w:b/>
          <w:sz w:val="32"/>
          <w:szCs w:val="32"/>
          <w:highlight w:val="none"/>
        </w:rPr>
        <w:t>报价一览表</w:t>
      </w:r>
    </w:p>
    <w:p>
      <w:pPr>
        <w:spacing w:line="360" w:lineRule="auto"/>
        <w:jc w:val="center"/>
        <w:rPr>
          <w:rFonts w:hint="eastAsia" w:ascii="仿宋" w:hAnsi="仿宋" w:eastAsia="仿宋" w:cs="仿宋"/>
          <w:b/>
          <w:color w:val="FF0000"/>
          <w:sz w:val="24"/>
          <w:szCs w:val="24"/>
          <w:highlight w:val="none"/>
        </w:rPr>
      </w:pP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项目编号：</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tblPrEx>
          <w:tblCellMar>
            <w:top w:w="0" w:type="dxa"/>
            <w:left w:w="28" w:type="dxa"/>
            <w:bottom w:w="0" w:type="dxa"/>
            <w:right w:w="28" w:type="dxa"/>
          </w:tblCellMar>
        </w:tblPrEx>
        <w:trPr>
          <w:trHeight w:val="90"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rPr>
              <w:t>总报价</w:t>
            </w:r>
          </w:p>
          <w:p>
            <w:pPr>
              <w:spacing w:after="12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(大写)：元</w:t>
            </w:r>
          </w:p>
          <w:p>
            <w:pPr>
              <w:spacing w:after="12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(小写)：¥</w:t>
            </w:r>
          </w:p>
        </w:tc>
      </w:tr>
      <w:tr>
        <w:tblPrEx>
          <w:tblCellMar>
            <w:top w:w="0" w:type="dxa"/>
            <w:left w:w="28" w:type="dxa"/>
            <w:bottom w:w="0" w:type="dxa"/>
            <w:right w:w="28" w:type="dxa"/>
          </w:tblCellMar>
        </w:tblPrEx>
        <w:trPr>
          <w:trHeight w:val="72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highlight w:val="none"/>
                <w:lang w:val="en-US" w:eastAsia="zh-CN"/>
              </w:rPr>
              <w:t>交货期</w:t>
            </w:r>
          </w:p>
        </w:tc>
        <w:tc>
          <w:tcPr>
            <w:tcW w:w="6087" w:type="dxa"/>
            <w:tcBorders>
              <w:top w:val="single" w:color="auto" w:sz="6" w:space="0"/>
              <w:left w:val="single" w:color="auto" w:sz="6" w:space="0"/>
              <w:bottom w:val="single" w:color="auto" w:sz="4"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r>
        <w:tblPrEx>
          <w:tblCellMar>
            <w:top w:w="0" w:type="dxa"/>
            <w:left w:w="28" w:type="dxa"/>
            <w:bottom w:w="0" w:type="dxa"/>
            <w:right w:w="28" w:type="dxa"/>
          </w:tblCellMar>
        </w:tblPrEx>
        <w:trPr>
          <w:trHeight w:val="589"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shd w:val="clear" w:fill="FFFFFF"/>
              </w:rPr>
              <w:t>质保期</w:t>
            </w:r>
          </w:p>
        </w:tc>
        <w:tc>
          <w:tcPr>
            <w:tcW w:w="608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r>
        <w:tblPrEx>
          <w:tblCellMar>
            <w:top w:w="0" w:type="dxa"/>
            <w:left w:w="28" w:type="dxa"/>
            <w:bottom w:w="0" w:type="dxa"/>
            <w:right w:w="28" w:type="dxa"/>
          </w:tblCellMar>
        </w:tblPrEx>
        <w:trPr>
          <w:trHeight w:val="72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c>
          <w:tcPr>
            <w:tcW w:w="608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bl>
    <w:p>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w:t>
      </w:r>
    </w:p>
    <w:p>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表内报价内容以元为单位（如有小数，保留小数点后2位）。</w:t>
      </w:r>
    </w:p>
    <w:p>
      <w:pPr>
        <w:pStyle w:val="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2.磋商</w:t>
      </w:r>
      <w:r>
        <w:rPr>
          <w:rFonts w:hint="eastAsia" w:ascii="仿宋" w:hAnsi="仿宋" w:eastAsia="仿宋" w:cs="仿宋"/>
          <w:color w:val="auto"/>
          <w:szCs w:val="24"/>
          <w:highlight w:val="none"/>
        </w:rPr>
        <w:t>总报价大小写不一致时，以大写为准。</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jc w:val="center"/>
        <w:rPr>
          <w:rFonts w:hint="eastAsia" w:ascii="仿宋" w:hAnsi="仿宋" w:eastAsia="仿宋" w:cs="仿宋"/>
          <w:b/>
          <w:sz w:val="32"/>
          <w:szCs w:val="32"/>
        </w:rPr>
      </w:pPr>
      <w:r>
        <w:rPr>
          <w:rFonts w:hint="eastAsia" w:ascii="仿宋" w:hAnsi="仿宋" w:eastAsia="仿宋" w:cs="仿宋"/>
          <w:sz w:val="24"/>
          <w:szCs w:val="24"/>
          <w:highlight w:val="none"/>
        </w:rPr>
        <w:br w:type="page"/>
      </w:r>
      <w:r>
        <w:rPr>
          <w:rFonts w:hint="eastAsia" w:ascii="仿宋" w:hAnsi="仿宋" w:eastAsia="仿宋" w:cs="仿宋"/>
          <w:b/>
          <w:sz w:val="32"/>
          <w:szCs w:val="32"/>
        </w:rPr>
        <w:t>1.2分项报价表</w:t>
      </w:r>
    </w:p>
    <w:p>
      <w:pPr>
        <w:rPr>
          <w:rFonts w:hint="eastAsia" w:ascii="仿宋" w:hAnsi="仿宋" w:eastAsia="仿宋" w:cs="仿宋"/>
          <w:b/>
          <w:sz w:val="30"/>
          <w:szCs w:val="30"/>
        </w:rPr>
      </w:pPr>
      <w:r>
        <w:rPr>
          <w:rFonts w:hint="eastAsia" w:ascii="仿宋" w:hAnsi="仿宋" w:eastAsia="仿宋" w:cs="仿宋"/>
          <w:sz w:val="24"/>
          <w:szCs w:val="24"/>
        </w:rPr>
        <w:t xml:space="preserve">                 </w:t>
      </w:r>
    </w:p>
    <w:p>
      <w:pPr>
        <w:rPr>
          <w:rFonts w:hint="eastAsia" w:ascii="仿宋" w:hAnsi="仿宋" w:eastAsia="仿宋" w:cs="仿宋"/>
          <w:b/>
          <w:sz w:val="30"/>
          <w:szCs w:val="30"/>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tbl>
      <w:tblPr>
        <w:tblStyle w:val="7"/>
        <w:tblW w:w="5596" w:type="pct"/>
        <w:jc w:val="center"/>
        <w:tblLayout w:type="autofit"/>
        <w:tblCellMar>
          <w:top w:w="0" w:type="dxa"/>
          <w:left w:w="28" w:type="dxa"/>
          <w:bottom w:w="0" w:type="dxa"/>
          <w:right w:w="28" w:type="dxa"/>
        </w:tblCellMar>
      </w:tblPr>
      <w:tblGrid>
        <w:gridCol w:w="748"/>
        <w:gridCol w:w="1408"/>
        <w:gridCol w:w="1438"/>
        <w:gridCol w:w="1438"/>
        <w:gridCol w:w="1440"/>
        <w:gridCol w:w="1447"/>
        <w:gridCol w:w="1440"/>
      </w:tblGrid>
      <w:tr>
        <w:tblPrEx>
          <w:tblCellMar>
            <w:top w:w="0" w:type="dxa"/>
            <w:left w:w="28" w:type="dxa"/>
            <w:bottom w:w="0" w:type="dxa"/>
            <w:right w:w="28" w:type="dxa"/>
          </w:tblCellMar>
        </w:tblPrEx>
        <w:trPr>
          <w:trHeight w:val="645" w:hRule="atLeast"/>
          <w:jc w:val="center"/>
        </w:trPr>
        <w:tc>
          <w:tcPr>
            <w:tcW w:w="400" w:type="pct"/>
            <w:tcBorders>
              <w:top w:val="double" w:color="auto" w:sz="4" w:space="0"/>
              <w:left w:val="double" w:color="auto" w:sz="4" w:space="0"/>
              <w:bottom w:val="single" w:color="auto" w:sz="6"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w:t>
            </w:r>
          </w:p>
        </w:tc>
        <w:tc>
          <w:tcPr>
            <w:tcW w:w="752" w:type="pct"/>
            <w:tcBorders>
              <w:top w:val="doub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p>
        </w:tc>
        <w:tc>
          <w:tcPr>
            <w:tcW w:w="768" w:type="pct"/>
            <w:tcBorders>
              <w:top w:val="doub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3</w:t>
            </w:r>
          </w:p>
        </w:tc>
        <w:tc>
          <w:tcPr>
            <w:tcW w:w="768" w:type="pct"/>
            <w:tcBorders>
              <w:top w:val="doub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4</w:t>
            </w:r>
          </w:p>
        </w:tc>
        <w:tc>
          <w:tcPr>
            <w:tcW w:w="769" w:type="pct"/>
            <w:tcBorders>
              <w:top w:val="doub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5</w:t>
            </w:r>
          </w:p>
        </w:tc>
        <w:tc>
          <w:tcPr>
            <w:tcW w:w="771" w:type="pct"/>
            <w:tcBorders>
              <w:top w:val="doub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6</w:t>
            </w:r>
          </w:p>
        </w:tc>
        <w:tc>
          <w:tcPr>
            <w:tcW w:w="769" w:type="pct"/>
            <w:tcBorders>
              <w:top w:val="double" w:color="auto" w:sz="4" w:space="0"/>
              <w:left w:val="single" w:color="auto" w:sz="6" w:space="0"/>
              <w:bottom w:val="single" w:color="auto" w:sz="6" w:space="0"/>
              <w:right w:val="doub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7</w:t>
            </w:r>
          </w:p>
        </w:tc>
      </w:tr>
      <w:tr>
        <w:tblPrEx>
          <w:tblCellMar>
            <w:top w:w="0" w:type="dxa"/>
            <w:left w:w="28" w:type="dxa"/>
            <w:bottom w:w="0" w:type="dxa"/>
            <w:right w:w="28" w:type="dxa"/>
          </w:tblCellMar>
        </w:tblPrEx>
        <w:trPr>
          <w:trHeight w:val="645" w:hRule="atLeast"/>
          <w:jc w:val="center"/>
        </w:trPr>
        <w:tc>
          <w:tcPr>
            <w:tcW w:w="400" w:type="pct"/>
            <w:tcBorders>
              <w:top w:val="single" w:color="auto" w:sz="6" w:space="0"/>
              <w:left w:val="double" w:color="auto" w:sz="4" w:space="0"/>
              <w:bottom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752" w:type="pct"/>
            <w:tcBorders>
              <w:top w:val="single" w:color="auto" w:sz="6"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768" w:type="pct"/>
            <w:tcBorders>
              <w:top w:val="single" w:color="auto" w:sz="6"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型号和规格</w:t>
            </w:r>
          </w:p>
        </w:tc>
        <w:tc>
          <w:tcPr>
            <w:tcW w:w="768" w:type="pct"/>
            <w:tcBorders>
              <w:top w:val="single" w:color="auto" w:sz="6"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原产地及制造厂名</w:t>
            </w:r>
          </w:p>
        </w:tc>
        <w:tc>
          <w:tcPr>
            <w:tcW w:w="769" w:type="pct"/>
            <w:tcBorders>
              <w:top w:val="single" w:color="auto" w:sz="6"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771" w:type="pct"/>
            <w:tcBorders>
              <w:top w:val="single" w:color="auto" w:sz="6"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单价（元）</w:t>
            </w:r>
          </w:p>
        </w:tc>
        <w:tc>
          <w:tcPr>
            <w:tcW w:w="769" w:type="pct"/>
            <w:tcBorders>
              <w:top w:val="single" w:color="auto" w:sz="6" w:space="0"/>
              <w:left w:val="single" w:color="auto" w:sz="6" w:space="0"/>
              <w:bottom w:val="single" w:color="auto" w:sz="6" w:space="0"/>
              <w:right w:val="double" w:color="auto" w:sz="4" w:space="0"/>
            </w:tcBorders>
            <w:noWrap w:val="0"/>
            <w:vAlign w:val="center"/>
          </w:tcPr>
          <w:p>
            <w:pPr>
              <w:spacing w:line="0" w:lineRule="atLeast"/>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合计</w:t>
            </w:r>
            <w:r>
              <w:rPr>
                <w:rFonts w:hint="eastAsia" w:ascii="仿宋" w:hAnsi="仿宋" w:eastAsia="仿宋" w:cs="仿宋"/>
                <w:bCs/>
                <w:color w:val="auto"/>
                <w:sz w:val="24"/>
                <w:szCs w:val="24"/>
                <w:highlight w:val="none"/>
              </w:rPr>
              <w:t>（元）</w:t>
            </w:r>
          </w:p>
        </w:tc>
      </w:tr>
      <w:tr>
        <w:tblPrEx>
          <w:tblCellMar>
            <w:top w:w="0" w:type="dxa"/>
            <w:left w:w="28" w:type="dxa"/>
            <w:bottom w:w="0" w:type="dxa"/>
            <w:right w:w="28" w:type="dxa"/>
          </w:tblCellMar>
        </w:tblPrEx>
        <w:trPr>
          <w:trHeight w:val="645" w:hRule="atLeast"/>
          <w:jc w:val="center"/>
        </w:trPr>
        <w:tc>
          <w:tcPr>
            <w:tcW w:w="400" w:type="pct"/>
            <w:tcBorders>
              <w:top w:val="single" w:color="auto" w:sz="6" w:space="0"/>
              <w:left w:val="double" w:color="auto" w:sz="4" w:space="0"/>
              <w:bottom w:val="single" w:color="auto" w:sz="4"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6" w:space="0"/>
              <w:left w:val="single" w:color="auto" w:sz="6" w:space="0"/>
              <w:bottom w:val="single" w:color="auto" w:sz="4" w:space="0"/>
              <w:right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6" w:space="0"/>
              <w:left w:val="single" w:color="auto" w:sz="6" w:space="0"/>
              <w:bottom w:val="single" w:color="auto" w:sz="4"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6" w:space="0"/>
              <w:left w:val="single" w:color="auto" w:sz="6" w:space="0"/>
              <w:bottom w:val="single" w:color="auto" w:sz="4"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6" w:space="0"/>
              <w:left w:val="single" w:color="auto" w:sz="6" w:space="0"/>
              <w:bottom w:val="single" w:color="auto" w:sz="4"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6" w:space="0"/>
              <w:left w:val="single" w:color="auto" w:sz="6" w:space="0"/>
              <w:bottom w:val="single" w:color="auto" w:sz="4"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6" w:space="0"/>
              <w:left w:val="single" w:color="auto" w:sz="6" w:space="0"/>
              <w:bottom w:val="single" w:color="auto" w:sz="4" w:space="0"/>
              <w:right w:val="double" w:color="auto" w:sz="4" w:space="0"/>
            </w:tcBorders>
            <w:noWrap w:val="0"/>
            <w:vAlign w:val="center"/>
          </w:tcPr>
          <w:p>
            <w:pPr>
              <w:spacing w:line="0" w:lineRule="atLeast"/>
              <w:jc w:val="center"/>
              <w:rPr>
                <w:rFonts w:hint="eastAsia" w:ascii="仿宋" w:hAnsi="仿宋" w:eastAsia="仿宋" w:cs="仿宋"/>
                <w:color w:val="auto"/>
                <w:sz w:val="24"/>
                <w:szCs w:val="24"/>
                <w:highlight w:val="none"/>
              </w:rPr>
            </w:pPr>
          </w:p>
        </w:tc>
      </w:tr>
      <w:tr>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pPr>
              <w:spacing w:line="0" w:lineRule="atLeast"/>
              <w:jc w:val="center"/>
              <w:rPr>
                <w:rFonts w:hint="eastAsia" w:ascii="仿宋" w:hAnsi="仿宋" w:eastAsia="仿宋" w:cs="仿宋"/>
                <w:color w:val="auto"/>
                <w:sz w:val="24"/>
                <w:szCs w:val="24"/>
                <w:highlight w:val="none"/>
              </w:rPr>
            </w:pPr>
          </w:p>
        </w:tc>
      </w:tr>
      <w:tr>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pPr>
              <w:spacing w:line="0" w:lineRule="atLeast"/>
              <w:jc w:val="center"/>
              <w:rPr>
                <w:rFonts w:hint="eastAsia" w:ascii="仿宋" w:hAnsi="仿宋" w:eastAsia="仿宋" w:cs="仿宋"/>
                <w:color w:val="auto"/>
                <w:sz w:val="24"/>
                <w:szCs w:val="24"/>
                <w:highlight w:val="none"/>
              </w:rPr>
            </w:pPr>
          </w:p>
        </w:tc>
      </w:tr>
      <w:tr>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pPr>
              <w:spacing w:line="0" w:lineRule="atLeast"/>
              <w:jc w:val="center"/>
              <w:rPr>
                <w:rFonts w:hint="eastAsia" w:ascii="仿宋" w:hAnsi="仿宋" w:eastAsia="仿宋" w:cs="仿宋"/>
                <w:color w:val="auto"/>
                <w:sz w:val="24"/>
                <w:szCs w:val="24"/>
                <w:highlight w:val="none"/>
              </w:rPr>
            </w:pPr>
          </w:p>
        </w:tc>
      </w:tr>
      <w:tr>
        <w:tblPrEx>
          <w:tblCellMar>
            <w:top w:w="0" w:type="dxa"/>
            <w:left w:w="28" w:type="dxa"/>
            <w:bottom w:w="0" w:type="dxa"/>
            <w:right w:w="28" w:type="dxa"/>
          </w:tblCellMar>
        </w:tblPrEx>
        <w:trPr>
          <w:trHeight w:val="645" w:hRule="atLeast"/>
          <w:jc w:val="center"/>
        </w:trPr>
        <w:tc>
          <w:tcPr>
            <w:tcW w:w="400" w:type="pct"/>
            <w:tcBorders>
              <w:top w:val="single" w:color="auto" w:sz="4" w:space="0"/>
              <w:left w:val="double" w:color="auto" w:sz="4" w:space="0"/>
              <w:bottom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52"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kern w:val="2"/>
                <w:sz w:val="24"/>
                <w:szCs w:val="24"/>
                <w:highlight w:val="none"/>
                <w:lang w:val="en-US" w:eastAsia="zh-CN" w:bidi="ar-SA"/>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8"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71" w:type="pct"/>
            <w:tcBorders>
              <w:top w:val="single" w:color="auto" w:sz="4" w:space="0"/>
              <w:left w:val="single" w:color="auto" w:sz="6" w:space="0"/>
              <w:bottom w:val="single" w:color="auto" w:sz="6" w:space="0"/>
              <w:right w:val="single" w:color="auto" w:sz="6" w:space="0"/>
            </w:tcBorders>
            <w:noWrap w:val="0"/>
            <w:vAlign w:val="center"/>
          </w:tcPr>
          <w:p>
            <w:pPr>
              <w:spacing w:line="0" w:lineRule="atLeast"/>
              <w:jc w:val="center"/>
              <w:rPr>
                <w:rFonts w:hint="eastAsia" w:ascii="仿宋" w:hAnsi="仿宋" w:eastAsia="仿宋" w:cs="仿宋"/>
                <w:color w:val="auto"/>
                <w:sz w:val="24"/>
                <w:szCs w:val="24"/>
                <w:highlight w:val="none"/>
              </w:rPr>
            </w:pPr>
          </w:p>
        </w:tc>
        <w:tc>
          <w:tcPr>
            <w:tcW w:w="769" w:type="pct"/>
            <w:tcBorders>
              <w:top w:val="single" w:color="auto" w:sz="4" w:space="0"/>
              <w:left w:val="single" w:color="auto" w:sz="6" w:space="0"/>
              <w:bottom w:val="single" w:color="auto" w:sz="6" w:space="0"/>
              <w:right w:val="double" w:color="auto" w:sz="4" w:space="0"/>
            </w:tcBorders>
            <w:noWrap w:val="0"/>
            <w:vAlign w:val="center"/>
          </w:tcPr>
          <w:p>
            <w:pPr>
              <w:spacing w:line="0" w:lineRule="atLeast"/>
              <w:jc w:val="center"/>
              <w:rPr>
                <w:rFonts w:hint="eastAsia" w:ascii="仿宋" w:hAnsi="仿宋" w:eastAsia="仿宋" w:cs="仿宋"/>
                <w:color w:val="auto"/>
                <w:sz w:val="24"/>
                <w:szCs w:val="24"/>
                <w:highlight w:val="none"/>
              </w:rPr>
            </w:pPr>
          </w:p>
        </w:tc>
      </w:tr>
      <w:tr>
        <w:tblPrEx>
          <w:tblCellMar>
            <w:top w:w="0" w:type="dxa"/>
            <w:left w:w="28" w:type="dxa"/>
            <w:bottom w:w="0" w:type="dxa"/>
            <w:right w:w="28" w:type="dxa"/>
          </w:tblCellMar>
        </w:tblPrEx>
        <w:trPr>
          <w:trHeight w:val="645" w:hRule="atLeast"/>
          <w:jc w:val="center"/>
        </w:trPr>
        <w:tc>
          <w:tcPr>
            <w:tcW w:w="4230" w:type="pct"/>
            <w:gridSpan w:val="6"/>
            <w:tcBorders>
              <w:top w:val="single" w:color="auto" w:sz="4" w:space="0"/>
              <w:left w:val="double" w:color="auto" w:sz="4" w:space="0"/>
              <w:bottom w:val="double" w:color="auto" w:sz="4" w:space="0"/>
              <w:right w:val="single" w:color="auto" w:sz="6" w:space="0"/>
            </w:tcBorders>
            <w:noWrap w:val="0"/>
            <w:vAlign w:val="center"/>
          </w:tcPr>
          <w:p>
            <w:pPr>
              <w:spacing w:line="0" w:lineRule="atLeast"/>
              <w:ind w:right="36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总计（元）</w:t>
            </w:r>
          </w:p>
        </w:tc>
        <w:tc>
          <w:tcPr>
            <w:tcW w:w="769" w:type="pct"/>
            <w:tcBorders>
              <w:top w:val="single" w:color="auto" w:sz="4" w:space="0"/>
              <w:left w:val="single" w:color="auto" w:sz="6" w:space="0"/>
              <w:bottom w:val="double" w:color="auto" w:sz="4" w:space="0"/>
              <w:right w:val="double" w:color="auto" w:sz="4" w:space="0"/>
            </w:tcBorders>
            <w:noWrap w:val="0"/>
            <w:vAlign w:val="center"/>
          </w:tcPr>
          <w:p>
            <w:pPr>
              <w:spacing w:line="0" w:lineRule="atLeast"/>
              <w:jc w:val="center"/>
              <w:rPr>
                <w:rFonts w:hint="eastAsia" w:ascii="仿宋" w:hAnsi="仿宋" w:eastAsia="仿宋" w:cs="仿宋"/>
                <w:color w:val="auto"/>
                <w:sz w:val="24"/>
                <w:szCs w:val="24"/>
                <w:highlight w:val="none"/>
              </w:rPr>
            </w:pPr>
          </w:p>
        </w:tc>
      </w:tr>
    </w:tbl>
    <w:p>
      <w:pPr>
        <w:spacing w:line="360" w:lineRule="auto"/>
        <w:rPr>
          <w:rFonts w:hint="eastAsia" w:ascii="仿宋" w:hAnsi="仿宋" w:eastAsia="仿宋" w:cs="仿宋"/>
          <w:iCs/>
          <w:sz w:val="24"/>
        </w:rPr>
      </w:pPr>
      <w:r>
        <w:rPr>
          <w:rFonts w:hint="eastAsia" w:ascii="仿宋" w:hAnsi="仿宋" w:eastAsia="仿宋" w:cs="仿宋"/>
          <w:iCs/>
          <w:sz w:val="24"/>
        </w:rPr>
        <w:t>注：</w:t>
      </w:r>
    </w:p>
    <w:p>
      <w:pPr>
        <w:spacing w:line="360" w:lineRule="auto"/>
        <w:rPr>
          <w:rFonts w:hint="eastAsia" w:ascii="仿宋" w:hAnsi="仿宋" w:eastAsia="仿宋" w:cs="仿宋"/>
          <w:iCs/>
          <w:sz w:val="24"/>
          <w:lang w:eastAsia="zh-CN"/>
        </w:rPr>
      </w:pPr>
      <w:r>
        <w:rPr>
          <w:rFonts w:hint="eastAsia" w:ascii="仿宋" w:hAnsi="仿宋" w:eastAsia="仿宋" w:cs="仿宋"/>
          <w:iCs/>
          <w:sz w:val="24"/>
        </w:rPr>
        <w:t>1.以上表格格式行、列可增减</w:t>
      </w:r>
      <w:r>
        <w:rPr>
          <w:rFonts w:hint="eastAsia" w:ascii="仿宋" w:hAnsi="仿宋" w:eastAsia="仿宋" w:cs="仿宋"/>
          <w:iCs/>
          <w:sz w:val="24"/>
          <w:lang w:eastAsia="zh-CN"/>
        </w:rPr>
        <w:t>；</w:t>
      </w:r>
    </w:p>
    <w:p>
      <w:pPr>
        <w:spacing w:line="360" w:lineRule="auto"/>
        <w:rPr>
          <w:rFonts w:hint="eastAsia" w:ascii="仿宋" w:hAnsi="仿宋" w:eastAsia="仿宋" w:cs="仿宋"/>
          <w:iCs/>
          <w:sz w:val="24"/>
          <w:lang w:val="en-US" w:eastAsia="zh-CN"/>
        </w:rPr>
      </w:pPr>
      <w:r>
        <w:rPr>
          <w:rFonts w:hint="eastAsia" w:ascii="仿宋" w:hAnsi="仿宋" w:eastAsia="仿宋" w:cs="仿宋"/>
          <w:iCs/>
          <w:sz w:val="24"/>
          <w:lang w:val="en-US" w:eastAsia="zh-CN"/>
        </w:rPr>
        <w:t>2.表内报价内容以元为单位，最多保留小数点后两位。</w:t>
      </w:r>
    </w:p>
    <w:p>
      <w:pPr>
        <w:spacing w:line="360" w:lineRule="auto"/>
        <w:rPr>
          <w:rFonts w:hint="eastAsia" w:ascii="仿宋" w:hAnsi="仿宋" w:eastAsia="仿宋" w:cs="仿宋"/>
          <w:iCs/>
          <w:sz w:val="24"/>
          <w:lang w:val="en-US" w:eastAsia="zh-CN"/>
        </w:rPr>
      </w:pPr>
    </w:p>
    <w:p>
      <w:pPr>
        <w:spacing w:line="360" w:lineRule="auto"/>
        <w:rPr>
          <w:rFonts w:hint="eastAsia" w:ascii="仿宋" w:hAnsi="仿宋" w:eastAsia="仿宋" w:cs="仿宋"/>
          <w:iCs/>
          <w:sz w:val="24"/>
          <w:lang w:val="en-US" w:eastAsia="zh-CN"/>
        </w:rPr>
      </w:pPr>
    </w:p>
    <w:p>
      <w:pPr>
        <w:spacing w:line="360" w:lineRule="auto"/>
        <w:ind w:right="151" w:rightChars="72"/>
        <w:rPr>
          <w:rFonts w:hint="eastAsia" w:ascii="仿宋" w:hAnsi="仿宋" w:eastAsia="仿宋" w:cs="仿宋"/>
          <w:b/>
          <w:bCs/>
          <w:sz w:val="24"/>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ind w:left="5027" w:leftChars="2394" w:firstLine="1920" w:firstLineChars="800"/>
        <w:rPr>
          <w:rFonts w:hint="eastAsia" w:ascii="仿宋" w:hAnsi="仿宋" w:eastAsia="仿宋" w:cs="仿宋"/>
          <w:sz w:val="24"/>
          <w:szCs w:val="24"/>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rPr>
          <w:rFonts w:hint="eastAsia" w:ascii="仿宋" w:hAnsi="仿宋" w:eastAsia="仿宋" w:cs="仿宋"/>
          <w:sz w:val="24"/>
          <w:szCs w:val="24"/>
        </w:rPr>
      </w:pPr>
      <w:r>
        <w:rPr>
          <w:rFonts w:hint="eastAsia" w:ascii="仿宋" w:hAnsi="仿宋" w:eastAsia="仿宋" w:cs="仿宋"/>
          <w:sz w:val="24"/>
          <w:szCs w:val="24"/>
        </w:rPr>
        <w:br w:type="page"/>
      </w:r>
    </w:p>
    <w:p>
      <w:pPr>
        <w:jc w:val="center"/>
        <w:rPr>
          <w:rFonts w:hint="eastAsia" w:ascii="仿宋" w:hAnsi="仿宋" w:eastAsia="仿宋" w:cs="仿宋"/>
          <w:b/>
          <w:sz w:val="32"/>
          <w:szCs w:val="32"/>
        </w:rPr>
      </w:pPr>
      <w:r>
        <w:rPr>
          <w:rFonts w:hint="eastAsia" w:ascii="仿宋" w:hAnsi="仿宋" w:eastAsia="仿宋" w:cs="仿宋"/>
          <w:b/>
          <w:sz w:val="32"/>
          <w:szCs w:val="32"/>
        </w:rPr>
        <w:t>1.</w:t>
      </w:r>
      <w:r>
        <w:rPr>
          <w:rFonts w:hint="eastAsia" w:ascii="仿宋" w:hAnsi="仿宋" w:eastAsia="仿宋" w:cs="仿宋"/>
          <w:b/>
          <w:sz w:val="32"/>
          <w:szCs w:val="32"/>
          <w:lang w:val="en-US" w:eastAsia="zh-CN"/>
        </w:rPr>
        <w:t>3</w:t>
      </w:r>
      <w:r>
        <w:rPr>
          <w:rFonts w:hint="eastAsia" w:ascii="仿宋" w:hAnsi="仿宋" w:eastAsia="仿宋" w:cs="仿宋"/>
          <w:b/>
          <w:sz w:val="32"/>
          <w:szCs w:val="32"/>
        </w:rPr>
        <w:t>货物说明一览表</w:t>
      </w:r>
    </w:p>
    <w:p>
      <w:pPr>
        <w:jc w:val="both"/>
        <w:rPr>
          <w:rFonts w:hint="eastAsia" w:ascii="仿宋" w:hAnsi="仿宋" w:eastAsia="仿宋" w:cs="仿宋"/>
          <w:sz w:val="24"/>
          <w:szCs w:val="24"/>
        </w:rPr>
      </w:pPr>
    </w:p>
    <w:p>
      <w:pPr>
        <w:jc w:val="both"/>
        <w:rPr>
          <w:rFonts w:hint="eastAsia" w:ascii="仿宋" w:hAnsi="仿宋" w:eastAsia="仿宋" w:cs="仿宋"/>
          <w:sz w:val="24"/>
          <w:szCs w:val="24"/>
          <w:u w:val="single"/>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p>
    <w:tbl>
      <w:tblPr>
        <w:tblStyle w:val="7"/>
        <w:tblW w:w="93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58"/>
        <w:gridCol w:w="1140"/>
        <w:gridCol w:w="759"/>
        <w:gridCol w:w="1140"/>
        <w:gridCol w:w="1602"/>
        <w:gridCol w:w="775"/>
        <w:gridCol w:w="1125"/>
        <w:gridCol w:w="1183"/>
        <w:gridCol w:w="10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品目号</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货物名称</w:t>
            </w:r>
          </w:p>
        </w:tc>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品牌</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规格/型号</w:t>
            </w:r>
          </w:p>
        </w:tc>
        <w:tc>
          <w:tcPr>
            <w:tcW w:w="1602"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原厂地/制造商名称</w:t>
            </w:r>
          </w:p>
        </w:tc>
        <w:tc>
          <w:tcPr>
            <w:tcW w:w="775"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单价</w:t>
            </w:r>
          </w:p>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183"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合计</w:t>
            </w:r>
          </w:p>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2"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7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bl>
    <w:p>
      <w:pPr>
        <w:spacing w:line="360" w:lineRule="auto"/>
        <w:rPr>
          <w:rFonts w:hint="eastAsia" w:ascii="仿宋" w:hAnsi="仿宋" w:eastAsia="仿宋" w:cs="仿宋"/>
          <w:sz w:val="24"/>
          <w:lang w:eastAsia="zh-CN"/>
        </w:rPr>
      </w:pPr>
      <w:r>
        <w:rPr>
          <w:rFonts w:hint="eastAsia" w:ascii="仿宋" w:hAnsi="仿宋" w:eastAsia="仿宋" w:cs="仿宋"/>
          <w:iCs/>
          <w:sz w:val="24"/>
        </w:rPr>
        <w:t>注：以上表格格式行、列可增减</w:t>
      </w:r>
      <w:r>
        <w:rPr>
          <w:rFonts w:hint="eastAsia" w:ascii="仿宋" w:hAnsi="仿宋" w:eastAsia="仿宋" w:cs="仿宋"/>
          <w:iCs/>
          <w:sz w:val="24"/>
          <w:lang w:eastAsia="zh-CN"/>
        </w:rPr>
        <w:t>。</w:t>
      </w:r>
    </w:p>
    <w:p>
      <w:pPr>
        <w:spacing w:line="360" w:lineRule="auto"/>
        <w:ind w:firstLine="6000" w:firstLineChars="2500"/>
        <w:rPr>
          <w:rFonts w:hint="eastAsia" w:ascii="仿宋" w:hAnsi="仿宋" w:eastAsia="仿宋" w:cs="仿宋"/>
          <w:sz w:val="24"/>
        </w:rPr>
      </w:pPr>
    </w:p>
    <w:p>
      <w:pPr>
        <w:spacing w:line="360" w:lineRule="auto"/>
        <w:ind w:firstLine="6000" w:firstLineChars="2500"/>
        <w:rPr>
          <w:rFonts w:hint="eastAsia" w:ascii="仿宋" w:hAnsi="仿宋" w:eastAsia="仿宋" w:cs="仿宋"/>
          <w:sz w:val="24"/>
        </w:rPr>
      </w:pPr>
    </w:p>
    <w:p>
      <w:pPr>
        <w:spacing w:line="360" w:lineRule="auto"/>
        <w:ind w:firstLine="6000" w:firstLineChars="2500"/>
        <w:rPr>
          <w:rFonts w:hint="eastAsia" w:ascii="仿宋" w:hAnsi="仿宋" w:eastAsia="仿宋" w:cs="仿宋"/>
          <w:sz w:val="24"/>
        </w:rPr>
      </w:pPr>
    </w:p>
    <w:p>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center"/>
        <w:rPr>
          <w:rFonts w:hint="eastAsia" w:ascii="仿宋" w:hAnsi="仿宋" w:eastAsia="仿宋" w:cs="仿宋"/>
          <w:b/>
          <w:sz w:val="32"/>
          <w:szCs w:val="32"/>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spacing w:line="360" w:lineRule="auto"/>
        <w:jc w:val="center"/>
        <w:rPr>
          <w:rFonts w:hint="eastAsia" w:ascii="仿宋" w:hAnsi="仿宋" w:eastAsia="仿宋" w:cs="仿宋"/>
          <w:sz w:val="24"/>
          <w:szCs w:val="24"/>
          <w:highlight w:val="none"/>
          <w:lang w:val="en-US" w:eastAsia="zh-CN"/>
        </w:rPr>
      </w:pPr>
    </w:p>
    <w:p>
      <w:pPr>
        <w:pStyle w:val="11"/>
        <w:spacing w:line="360" w:lineRule="auto"/>
        <w:jc w:val="both"/>
        <w:rPr>
          <w:rFonts w:hint="eastAsia" w:ascii="仿宋" w:hAnsi="仿宋" w:eastAsia="仿宋" w:cs="仿宋"/>
          <w:i w:val="0"/>
          <w:iCs w:val="0"/>
          <w:highlight w:val="none"/>
          <w:lang w:val="en-US" w:eastAsia="zh-CN"/>
        </w:rPr>
      </w:pPr>
    </w:p>
    <w:p>
      <w:pPr>
        <w:spacing w:line="360" w:lineRule="auto"/>
        <w:rPr>
          <w:rFonts w:hint="eastAsia" w:ascii="仿宋" w:hAnsi="仿宋" w:eastAsia="仿宋" w:cs="仿宋"/>
          <w:b/>
          <w:sz w:val="36"/>
          <w:szCs w:val="36"/>
          <w:highlight w:val="none"/>
        </w:rPr>
      </w:pPr>
    </w:p>
    <w:p>
      <w:pPr>
        <w:spacing w:line="360" w:lineRule="auto"/>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三、磋商报价方案说明书</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项目编号：</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59264;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rPr>
        <w:t>文件的要求编制</w:t>
      </w:r>
      <w:r>
        <w:rPr>
          <w:rFonts w:hint="eastAsia" w:ascii="仿宋" w:hAnsi="仿宋" w:eastAsia="仿宋" w:cs="仿宋"/>
          <w:sz w:val="24"/>
          <w:szCs w:val="24"/>
          <w:highlight w:val="none"/>
          <w:lang w:val="en-US" w:eastAsia="zh-CN"/>
        </w:rPr>
        <w:t>磋商报价方案</w:t>
      </w:r>
      <w:r>
        <w:rPr>
          <w:rFonts w:hint="eastAsia" w:ascii="仿宋" w:hAnsi="仿宋" w:eastAsia="仿宋" w:cs="仿宋"/>
          <w:sz w:val="24"/>
          <w:szCs w:val="24"/>
          <w:highlight w:val="none"/>
        </w:rPr>
        <w:t>说明书（格式自拟）。</w:t>
      </w:r>
    </w:p>
    <w:p>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内容包括</w:t>
      </w:r>
      <w:r>
        <w:rPr>
          <w:rFonts w:hint="eastAsia" w:ascii="仿宋" w:hAnsi="仿宋" w:eastAsia="仿宋" w:cs="仿宋"/>
          <w:sz w:val="24"/>
          <w:szCs w:val="24"/>
          <w:highlight w:val="none"/>
          <w:lang w:val="en-US" w:eastAsia="zh-CN"/>
        </w:rPr>
        <w:t>本次项目</w:t>
      </w:r>
      <w:r>
        <w:rPr>
          <w:rFonts w:hint="eastAsia" w:ascii="仿宋" w:hAnsi="仿宋" w:eastAsia="仿宋" w:cs="仿宋"/>
          <w:sz w:val="24"/>
          <w:szCs w:val="24"/>
          <w:highlight w:val="none"/>
        </w:rPr>
        <w:t>内容的详细说明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包括但不限于：</w:t>
      </w:r>
    </w:p>
    <w:p>
      <w:pPr>
        <w:numPr>
          <w:ilvl w:val="0"/>
          <w:numId w:val="1"/>
        </w:numPr>
        <w:spacing w:line="360" w:lineRule="auto"/>
        <w:ind w:firstLine="480" w:firstLineChars="200"/>
        <w:rPr>
          <w:rFonts w:hint="eastAsia" w:ascii="仿宋" w:hAnsi="仿宋" w:eastAsia="仿宋" w:cs="仿宋"/>
          <w:sz w:val="24"/>
          <w:szCs w:val="24"/>
          <w:highlight w:val="none"/>
          <w:lang w:eastAsia="zh-CN"/>
        </w:rPr>
      </w:pPr>
      <w:r>
        <w:rPr>
          <w:rFonts w:ascii="仿宋_GB2312" w:hAnsi="仿宋_GB2312" w:eastAsia="仿宋_GB2312" w:cs="仿宋_GB2312"/>
          <w:sz w:val="24"/>
          <w:szCs w:val="24"/>
        </w:rPr>
        <w:t>供货方案</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质量保证措施</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应急方案</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售后服务</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培训方案</w:t>
      </w:r>
      <w:r>
        <w:rPr>
          <w:rFonts w:hint="eastAsia" w:ascii="仿宋" w:hAnsi="仿宋" w:eastAsia="仿宋" w:cs="仿宋"/>
          <w:sz w:val="24"/>
          <w:szCs w:val="24"/>
          <w:highlight w:val="none"/>
          <w:lang w:val="en-US"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产品来源渠道</w:t>
      </w:r>
      <w:r>
        <w:rPr>
          <w:rFonts w:hint="eastAsia" w:ascii="仿宋" w:hAnsi="仿宋" w:eastAsia="仿宋" w:cs="仿宋"/>
          <w:sz w:val="24"/>
          <w:szCs w:val="24"/>
          <w:highlight w:val="none"/>
          <w:lang w:val="en-US"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ascii="仿宋_GB2312" w:hAnsi="仿宋_GB2312" w:eastAsia="仿宋_GB2312" w:cs="仿宋_GB2312"/>
          <w:sz w:val="24"/>
          <w:szCs w:val="24"/>
        </w:rPr>
        <w:t>业绩</w:t>
      </w:r>
      <w:r>
        <w:rPr>
          <w:rFonts w:hint="eastAsia" w:ascii="仿宋" w:hAnsi="仿宋" w:eastAsia="仿宋" w:cs="仿宋"/>
          <w:sz w:val="24"/>
          <w:szCs w:val="24"/>
          <w:highlight w:val="none"/>
          <w:lang w:val="en-US" w:eastAsia="zh-CN"/>
        </w:rPr>
        <w:t>。</w:t>
      </w:r>
    </w:p>
    <w:p>
      <w:pPr>
        <w:widowControl w:val="0"/>
        <w:numPr>
          <w:ilvl w:val="0"/>
          <w:numId w:val="0"/>
        </w:numPr>
        <w:tabs>
          <w:tab w:val="left" w:pos="312"/>
        </w:tabs>
        <w:spacing w:line="360" w:lineRule="auto"/>
        <w:jc w:val="both"/>
        <w:rPr>
          <w:rFonts w:hint="eastAsia" w:ascii="仿宋" w:hAnsi="仿宋" w:eastAsia="仿宋" w:cs="仿宋"/>
          <w:sz w:val="24"/>
          <w:szCs w:val="24"/>
          <w:highlight w:val="none"/>
          <w:lang w:val="en-US" w:eastAsia="zh-CN"/>
        </w:rPr>
      </w:pPr>
    </w:p>
    <w:p>
      <w:pPr>
        <w:widowControl w:val="0"/>
        <w:numPr>
          <w:ilvl w:val="0"/>
          <w:numId w:val="0"/>
        </w:numPr>
        <w:tabs>
          <w:tab w:val="left" w:pos="312"/>
        </w:tabs>
        <w:spacing w:line="360" w:lineRule="auto"/>
        <w:jc w:val="both"/>
        <w:rPr>
          <w:rFonts w:hint="eastAsia" w:ascii="仿宋" w:hAnsi="仿宋" w:eastAsia="仿宋" w:cs="仿宋"/>
          <w:sz w:val="24"/>
          <w:szCs w:val="24"/>
          <w:highlight w:val="none"/>
          <w:lang w:val="en-US" w:eastAsia="zh-CN"/>
        </w:rPr>
      </w:pPr>
    </w:p>
    <w:p>
      <w:pPr>
        <w:pStyle w:val="2"/>
        <w:spacing w:line="360" w:lineRule="auto"/>
        <w:rPr>
          <w:rFonts w:hint="eastAsia" w:ascii="仿宋" w:hAnsi="仿宋" w:eastAsia="仿宋" w:cs="仿宋"/>
          <w:szCs w:val="24"/>
          <w:highlight w:val="none"/>
        </w:rPr>
      </w:pPr>
    </w:p>
    <w:p>
      <w:pPr>
        <w:spacing w:line="360" w:lineRule="auto"/>
        <w:rPr>
          <w:rFonts w:hint="eastAsia" w:ascii="仿宋" w:hAnsi="仿宋" w:eastAsia="仿宋" w:cs="仿宋"/>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lang w:val="en-US" w:eastAsia="zh-CN"/>
        </w:rPr>
      </w:pPr>
    </w:p>
    <w:p>
      <w:pPr>
        <w:spacing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br w:type="page"/>
      </w:r>
    </w:p>
    <w:p>
      <w:pPr>
        <w:spacing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附件1：</w:t>
      </w:r>
    </w:p>
    <w:p>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630"/>
        <w:gridCol w:w="2675"/>
        <w:gridCol w:w="1100"/>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630"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7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100"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21"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bl>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的响应内容，此项如实填写，若虚假响应，自行承担法律责任。</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pPr>
        <w:widowControl/>
        <w:tabs>
          <w:tab w:val="right" w:pos="9070"/>
        </w:tabs>
        <w:spacing w:line="360" w:lineRule="auto"/>
        <w:rPr>
          <w:rFonts w:hint="eastAsia" w:ascii="仿宋" w:hAnsi="仿宋" w:eastAsia="仿宋" w:cs="仿宋"/>
          <w:bCs/>
          <w:sz w:val="24"/>
          <w:highlight w:val="none"/>
        </w:rPr>
      </w:pPr>
    </w:p>
    <w:p>
      <w:pPr>
        <w:widowControl/>
        <w:tabs>
          <w:tab w:val="right" w:pos="9070"/>
        </w:tabs>
        <w:spacing w:line="360" w:lineRule="auto"/>
        <w:ind w:firstLine="480" w:firstLineChars="200"/>
        <w:rPr>
          <w:rFonts w:hint="eastAsia" w:ascii="仿宋" w:hAnsi="仿宋" w:eastAsia="仿宋" w:cs="仿宋"/>
          <w:bCs/>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b/>
          <w:spacing w:val="4"/>
          <w:sz w:val="36"/>
          <w:szCs w:val="36"/>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widowControl/>
        <w:spacing w:before="156" w:beforeLines="50" w:line="360" w:lineRule="auto"/>
        <w:jc w:val="center"/>
        <w:rPr>
          <w:rFonts w:hint="eastAsia" w:ascii="仿宋" w:hAnsi="仿宋" w:eastAsia="仿宋" w:cs="仿宋"/>
          <w:highlight w:val="none"/>
        </w:rPr>
      </w:pPr>
      <w:r>
        <w:rPr>
          <w:rFonts w:hint="eastAsia" w:ascii="仿宋" w:hAnsi="仿宋" w:eastAsia="仿宋" w:cs="仿宋"/>
          <w:highlight w:val="none"/>
        </w:rPr>
        <w:br w:type="page"/>
      </w:r>
    </w:p>
    <w:p>
      <w:pPr>
        <w:widowControl/>
        <w:spacing w:before="156" w:beforeLines="50"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附件2：</w:t>
      </w:r>
    </w:p>
    <w:p>
      <w:pPr>
        <w:widowControl/>
        <w:spacing w:before="156" w:beforeLines="50"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技术响应偏差表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555"/>
        <w:gridCol w:w="2625"/>
        <w:gridCol w:w="1237"/>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55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2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23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09"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bl>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文件“第三章 磋商项目技术、服务、商务及其他要求”的响应内容，此项如实填写，若虚假响应，自行承担法律责任。</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pPr>
        <w:widowControl/>
        <w:tabs>
          <w:tab w:val="right" w:pos="9070"/>
        </w:tabs>
        <w:spacing w:line="360" w:lineRule="auto"/>
        <w:rPr>
          <w:rFonts w:hint="eastAsia" w:ascii="仿宋" w:hAnsi="仿宋" w:eastAsia="仿宋" w:cs="仿宋"/>
          <w:bCs/>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附件3：</w:t>
      </w:r>
    </w:p>
    <w:p>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合同条款响应</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520"/>
        <w:gridCol w:w="1825"/>
        <w:gridCol w:w="2212"/>
        <w:gridCol w:w="1333"/>
        <w:gridCol w:w="1389"/>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9082" w:type="dxa"/>
            <w:gridSpan w:val="6"/>
            <w:tcBorders>
              <w:bottom w:val="single" w:color="auto" w:sz="4" w:space="0"/>
            </w:tcBorders>
            <w:shd w:val="clear" w:color="auto" w:fill="auto"/>
            <w:vAlign w:val="center"/>
          </w:tcPr>
          <w:p>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对本项目合同条款的偏离情况（</w:t>
            </w:r>
            <w:r>
              <w:rPr>
                <w:rFonts w:hint="eastAsia" w:ascii="仿宋" w:hAnsi="仿宋" w:eastAsia="仿宋" w:cs="仿宋"/>
                <w:b/>
                <w:i/>
                <w:color w:val="7030A0"/>
                <w:sz w:val="24"/>
                <w:szCs w:val="24"/>
                <w:highlight w:val="none"/>
              </w:rPr>
              <w:t>请进行勾选</w:t>
            </w:r>
            <w:r>
              <w:rPr>
                <w:rFonts w:hint="eastAsia" w:ascii="仿宋" w:hAnsi="仿宋" w:eastAsia="仿宋" w:cs="仿宋"/>
                <w:i/>
                <w:color w:val="7030A0"/>
                <w:sz w:val="24"/>
                <w:szCs w:val="24"/>
                <w:highlight w:val="none"/>
              </w:rPr>
              <w:t>☑</w:t>
            </w:r>
            <w:r>
              <w:rPr>
                <w:rFonts w:hint="eastAsia" w:ascii="仿宋" w:hAnsi="仿宋" w:eastAsia="仿宋" w:cs="仿宋"/>
                <w:b/>
                <w:color w:val="000000"/>
                <w:sz w:val="24"/>
                <w:szCs w:val="24"/>
                <w:highlight w:val="none"/>
              </w:rPr>
              <w:t>）：</w:t>
            </w:r>
          </w:p>
          <w:p>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w:t>
            </w:r>
            <w:r>
              <w:rPr>
                <w:rFonts w:hint="eastAsia" w:ascii="仿宋" w:hAnsi="仿宋" w:eastAsia="仿宋" w:cs="仿宋"/>
                <w:b/>
                <w:color w:val="000000"/>
                <w:sz w:val="24"/>
                <w:szCs w:val="24"/>
                <w:highlight w:val="none"/>
              </w:rPr>
              <w:t>无偏离</w:t>
            </w:r>
            <w:r>
              <w:rPr>
                <w:rFonts w:hint="eastAsia" w:ascii="仿宋" w:hAnsi="仿宋" w:eastAsia="仿宋" w:cs="仿宋"/>
                <w:color w:val="000000"/>
                <w:sz w:val="24"/>
                <w:szCs w:val="24"/>
                <w:highlight w:val="none"/>
              </w:rPr>
              <w:t>（如无偏离，仅勾选无偏离即可）</w:t>
            </w:r>
          </w:p>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b/>
                <w:color w:val="000000"/>
                <w:sz w:val="24"/>
                <w:szCs w:val="24"/>
                <w:highlight w:val="none"/>
              </w:rPr>
              <w:t>□有偏离</w:t>
            </w:r>
            <w:r>
              <w:rPr>
                <w:rFonts w:hint="eastAsia" w:ascii="仿宋" w:hAnsi="仿宋" w:eastAsia="仿宋" w:cs="仿宋"/>
                <w:color w:val="000000"/>
                <w:sz w:val="24"/>
                <w:szCs w:val="24"/>
                <w:highlight w:val="none"/>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20" w:type="dxa"/>
            <w:tcBorders>
              <w:left w:val="single" w:color="auto" w:sz="4" w:space="0"/>
              <w:right w:val="single" w:color="auto" w:sz="4" w:space="0"/>
            </w:tcBorders>
            <w:shd w:val="clear" w:color="auto" w:fill="F1F1F1" w:themeFill="background1" w:themeFillShade="F2"/>
            <w:vAlign w:val="center"/>
          </w:tcPr>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合同主条款</w:t>
            </w:r>
          </w:p>
        </w:tc>
        <w:tc>
          <w:tcPr>
            <w:tcW w:w="1825"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合同条款明细</w:t>
            </w:r>
          </w:p>
        </w:tc>
        <w:tc>
          <w:tcPr>
            <w:tcW w:w="2212"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响应文件响应内容</w:t>
            </w:r>
          </w:p>
        </w:tc>
        <w:tc>
          <w:tcPr>
            <w:tcW w:w="1333"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偏离情况</w:t>
            </w:r>
          </w:p>
        </w:tc>
        <w:tc>
          <w:tcPr>
            <w:tcW w:w="1389" w:type="dxa"/>
            <w:tcBorders>
              <w:lef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bl>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rPr>
        <w:t>备注</w:t>
      </w:r>
      <w:r>
        <w:rPr>
          <w:rFonts w:hint="eastAsia" w:ascii="仿宋" w:hAnsi="仿宋" w:eastAsia="仿宋" w:cs="仿宋"/>
          <w:color w:val="000000"/>
          <w:sz w:val="24"/>
          <w:szCs w:val="24"/>
          <w:highlight w:val="none"/>
          <w:lang w:eastAsia="zh-CN"/>
        </w:rPr>
        <w:t>：</w:t>
      </w:r>
    </w:p>
    <w:p>
      <w:pPr>
        <w:spacing w:line="360" w:lineRule="auto"/>
        <w:ind w:left="315" w:hanging="360" w:hangingChars="150"/>
        <w:jc w:val="both"/>
        <w:rPr>
          <w:rFonts w:hint="eastAsia" w:ascii="仿宋" w:hAnsi="仿宋" w:eastAsia="仿宋" w:cs="仿宋"/>
          <w:sz w:val="24"/>
          <w:szCs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rPr>
        <w:t>表格行数不够时，请自行扩展。</w:t>
      </w:r>
    </w:p>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对合同条款中的所有要求，除本表所列明的所有偏离外，均视作供应商已对之理解和响应。</w:t>
      </w:r>
    </w:p>
    <w:p>
      <w:pPr>
        <w:spacing w:line="360" w:lineRule="auto"/>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“偏离情况”列应据实</w:t>
      </w:r>
      <w:r>
        <w:rPr>
          <w:rFonts w:hint="eastAsia" w:ascii="仿宋" w:hAnsi="仿宋" w:eastAsia="仿宋" w:cs="仿宋"/>
          <w:sz w:val="24"/>
          <w:highlight w:val="none"/>
        </w:rPr>
        <w:t>填写“无偏离/负偏离/优于”</w:t>
      </w:r>
      <w:r>
        <w:rPr>
          <w:rFonts w:hint="eastAsia" w:ascii="仿宋" w:hAnsi="仿宋" w:eastAsia="仿宋" w:cs="仿宋"/>
          <w:color w:val="000000"/>
          <w:sz w:val="24"/>
          <w:szCs w:val="24"/>
          <w:highlight w:val="none"/>
        </w:rPr>
        <w:t>。</w:t>
      </w:r>
    </w:p>
    <w:p>
      <w:pPr>
        <w:spacing w:line="360" w:lineRule="auto"/>
        <w:ind w:firstLine="4080" w:firstLineChars="1700"/>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附件4：</w:t>
      </w:r>
    </w:p>
    <w:p>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供应商基本信息</w:t>
      </w:r>
    </w:p>
    <w:tbl>
      <w:tblPr>
        <w:tblStyle w:val="7"/>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239"/>
        <w:gridCol w:w="1479"/>
        <w:gridCol w:w="1701"/>
        <w:gridCol w:w="1275"/>
        <w:gridCol w:w="151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9180" w:type="dxa"/>
            <w:gridSpan w:val="6"/>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单位基本情况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9"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供应商全称</w:t>
            </w:r>
          </w:p>
        </w:tc>
        <w:tc>
          <w:tcPr>
            <w:tcW w:w="7210" w:type="dxa"/>
            <w:gridSpan w:val="5"/>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（负责人）</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所属行业</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基本存款账户</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开户银行</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账户账号</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上年度营业收入</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0"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7210" w:type="dxa"/>
            <w:gridSpan w:val="5"/>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资质证书名称</w:t>
            </w:r>
          </w:p>
        </w:tc>
        <w:tc>
          <w:tcPr>
            <w:tcW w:w="2718" w:type="dxa"/>
            <w:gridSpan w:val="2"/>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证书号</w:t>
            </w:r>
          </w:p>
        </w:tc>
        <w:tc>
          <w:tcPr>
            <w:tcW w:w="1701" w:type="dxa"/>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等级</w:t>
            </w:r>
          </w:p>
        </w:tc>
        <w:tc>
          <w:tcPr>
            <w:tcW w:w="2791" w:type="dxa"/>
            <w:gridSpan w:val="2"/>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567" w:hRule="atLeast"/>
          <w:jc w:val="center"/>
        </w:trPr>
        <w:tc>
          <w:tcPr>
            <w:tcW w:w="9180" w:type="dxa"/>
            <w:gridSpan w:val="6"/>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从业人员情况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3" w:hRule="atLeast"/>
          <w:jc w:val="center"/>
        </w:trPr>
        <w:tc>
          <w:tcPr>
            <w:tcW w:w="1970" w:type="dxa"/>
            <w:vMerge w:val="restart"/>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从业人员总数</w:t>
            </w:r>
          </w:p>
        </w:tc>
        <w:tc>
          <w:tcPr>
            <w:tcW w:w="1239" w:type="dxa"/>
            <w:vMerge w:val="restart"/>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479"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管理人员</w:t>
            </w: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专业技术</w:t>
            </w:r>
          </w:p>
        </w:tc>
        <w:tc>
          <w:tcPr>
            <w:tcW w:w="1516" w:type="dxa"/>
            <w:shd w:val="clear" w:color="auto" w:fill="auto"/>
            <w:vAlign w:val="center"/>
          </w:tcPr>
          <w:p>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vMerge w:val="continue"/>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239" w:type="dxa"/>
            <w:vMerge w:val="continue"/>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479"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残疾人</w:t>
            </w: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少数民族</w:t>
            </w:r>
          </w:p>
        </w:tc>
        <w:tc>
          <w:tcPr>
            <w:tcW w:w="1516" w:type="dxa"/>
            <w:shd w:val="clear" w:color="auto" w:fill="auto"/>
            <w:vAlign w:val="center"/>
          </w:tcPr>
          <w:p>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存在直接控股、管理关系的相关供应商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5"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bCs/>
                <w:sz w:val="24"/>
                <w:szCs w:val="24"/>
                <w:highlight w:val="none"/>
              </w:rPr>
              <w:t>关系</w:t>
            </w:r>
          </w:p>
        </w:tc>
        <w:tc>
          <w:tcPr>
            <w:tcW w:w="7210" w:type="dxa"/>
            <w:gridSpan w:val="5"/>
            <w:shd w:val="clear" w:color="auto" w:fill="auto"/>
            <w:vAlign w:val="center"/>
          </w:tcPr>
          <w:p>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pPr>
              <w:autoSpaceDE w:val="0"/>
              <w:autoSpaceDN w:val="0"/>
              <w:adjustRightInd w:val="0"/>
              <w:spacing w:line="360" w:lineRule="auto"/>
              <w:rPr>
                <w:rFonts w:hint="eastAsia" w:ascii="仿宋" w:hAnsi="仿宋" w:eastAsia="仿宋" w:cs="仿宋"/>
                <w:bCs/>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pPr>
              <w:autoSpaceDE w:val="0"/>
              <w:autoSpaceDN w:val="0"/>
              <w:adjustRightInd w:val="0"/>
              <w:spacing w:line="360" w:lineRule="auto"/>
              <w:rPr>
                <w:rFonts w:hint="eastAsia" w:ascii="仿宋" w:hAnsi="仿宋" w:eastAsia="仿宋" w:cs="仿宋"/>
                <w:bCs/>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7210" w:type="dxa"/>
            <w:gridSpan w:val="5"/>
            <w:shd w:val="clear" w:color="auto" w:fill="auto"/>
            <w:vAlign w:val="center"/>
          </w:tcPr>
          <w:p>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成立时间至提交首次响应文件截止时间不足一年的可不填写“上年度营业收入”；</w:t>
            </w:r>
          </w:p>
          <w:p>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磋商文件接受联合体的，联合体各方均应提供；</w:t>
            </w:r>
          </w:p>
          <w:p>
            <w:pPr>
              <w:spacing w:line="240" w:lineRule="auto"/>
              <w:ind w:left="284" w:hanging="284"/>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③ 表格空间不足时，请自行扩展。</w:t>
            </w:r>
          </w:p>
        </w:tc>
      </w:tr>
    </w:tbl>
    <w:p>
      <w:pPr>
        <w:spacing w:line="360" w:lineRule="auto"/>
        <w:rPr>
          <w:rFonts w:hint="eastAsia" w:ascii="仿宋" w:hAnsi="仿宋" w:eastAsia="仿宋" w:cs="仿宋"/>
          <w:sz w:val="24"/>
          <w:szCs w:val="24"/>
          <w:highlight w:val="none"/>
          <w:lang w:val="en-US" w:eastAsia="zh-CN"/>
        </w:rPr>
      </w:pPr>
    </w:p>
    <w:p>
      <w:pPr>
        <w:spacing w:line="360" w:lineRule="auto"/>
        <w:jc w:val="center"/>
        <w:rPr>
          <w:rFonts w:hint="eastAsia" w:ascii="仿宋" w:hAnsi="仿宋" w:eastAsia="仿宋" w:cs="仿宋"/>
          <w:highlight w:val="none"/>
        </w:rPr>
      </w:pPr>
      <w:r>
        <w:rPr>
          <w:rFonts w:hint="eastAsia" w:ascii="仿宋" w:hAnsi="仿宋" w:eastAsia="仿宋" w:cs="仿宋"/>
          <w:highlight w:val="none"/>
        </w:rPr>
        <w:br w:type="page"/>
      </w:r>
      <w:r>
        <w:rPr>
          <w:rFonts w:hint="eastAsia" w:ascii="仿宋" w:hAnsi="仿宋" w:eastAsia="仿宋" w:cs="仿宋"/>
          <w:b/>
          <w:spacing w:val="4"/>
          <w:sz w:val="36"/>
          <w:szCs w:val="36"/>
          <w:highlight w:val="none"/>
        </w:rPr>
        <w:t>四、资格证明文件</w:t>
      </w:r>
    </w:p>
    <w:p>
      <w:pPr>
        <w:spacing w:line="360" w:lineRule="auto"/>
        <w:jc w:val="center"/>
        <w:rPr>
          <w:rFonts w:hint="eastAsia" w:ascii="仿宋" w:hAnsi="仿宋" w:eastAsia="仿宋" w:cs="仿宋"/>
          <w:b/>
          <w:bCs/>
          <w:spacing w:val="4"/>
          <w:sz w:val="36"/>
          <w:szCs w:val="36"/>
          <w:highlight w:val="none"/>
        </w:rPr>
      </w:pPr>
    </w:p>
    <w:p>
      <w:pPr>
        <w:spacing w:line="360" w:lineRule="auto"/>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目 录</w:t>
      </w:r>
    </w:p>
    <w:p>
      <w:pPr>
        <w:spacing w:line="360" w:lineRule="auto"/>
        <w:jc w:val="center"/>
        <w:rPr>
          <w:rFonts w:hint="eastAsia" w:ascii="仿宋" w:hAnsi="仿宋" w:eastAsia="仿宋" w:cs="仿宋"/>
          <w:b/>
          <w:bCs/>
          <w:spacing w:val="4"/>
          <w:sz w:val="30"/>
          <w:szCs w:val="30"/>
          <w:highlight w:val="none"/>
        </w:rPr>
      </w:pP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（1）法人代表授权书</w:t>
      </w: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（2）陕西省政府采购供应商拒绝政府采购领域商业贿赂承诺书</w:t>
      </w: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（3）证明文件</w:t>
      </w:r>
      <w:r>
        <w:rPr>
          <w:rFonts w:hint="eastAsia" w:ascii="仿宋" w:hAnsi="仿宋" w:eastAsia="仿宋" w:cs="仿宋"/>
          <w:sz w:val="32"/>
          <w:highlight w:val="none"/>
        </w:rPr>
        <w:t xml:space="preserve"> </w:t>
      </w:r>
    </w:p>
    <w:p>
      <w:pPr>
        <w:spacing w:line="360" w:lineRule="auto"/>
        <w:jc w:val="center"/>
        <w:rPr>
          <w:rFonts w:hint="eastAsia" w:ascii="仿宋" w:hAnsi="仿宋" w:eastAsia="仿宋" w:cs="仿宋"/>
          <w:spacing w:val="4"/>
          <w:sz w:val="24"/>
          <w:highlight w:val="none"/>
        </w:rPr>
      </w:pPr>
      <w:r>
        <w:rPr>
          <w:rFonts w:hint="eastAsia" w:ascii="仿宋" w:hAnsi="仿宋" w:eastAsia="仿宋" w:cs="仿宋"/>
          <w:sz w:val="28"/>
          <w:highlight w:val="none"/>
        </w:rPr>
        <w:br w:type="page"/>
      </w:r>
    </w:p>
    <w:p>
      <w:pPr>
        <w:spacing w:line="360" w:lineRule="auto"/>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1、</w:t>
      </w:r>
      <w:r>
        <w:rPr>
          <w:rFonts w:hint="eastAsia" w:ascii="仿宋" w:hAnsi="仿宋" w:eastAsia="仿宋" w:cs="仿宋"/>
          <w:b/>
          <w:spacing w:val="4"/>
          <w:sz w:val="36"/>
          <w:szCs w:val="36"/>
          <w:highlight w:val="none"/>
        </w:rPr>
        <w:t>法人代表授权书</w:t>
      </w:r>
    </w:p>
    <w:p>
      <w:pPr>
        <w:spacing w:line="360" w:lineRule="auto"/>
        <w:ind w:left="-359" w:leftChars="-171" w:firstLine="496" w:firstLineChars="200"/>
        <w:jc w:val="center"/>
        <w:rPr>
          <w:rFonts w:hint="eastAsia" w:ascii="仿宋" w:hAnsi="仿宋" w:eastAsia="仿宋" w:cs="仿宋"/>
          <w:b/>
          <w:bCs/>
          <w:color w:val="000000"/>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highlight w:val="none"/>
        </w:rPr>
      </w:pPr>
      <w:r>
        <w:rPr>
          <w:rFonts w:hint="eastAsia" w:ascii="仿宋" w:hAnsi="仿宋" w:eastAsia="仿宋" w:cs="仿宋"/>
          <w:b/>
          <w:highlight w:val="none"/>
        </w:rPr>
        <w:t>法定代表人授权书及授权代表身份证（法定代表人直接参加投标的须提供法定代表人证明及其身份证），非法人单位参照执行；</w:t>
      </w:r>
    </w:p>
    <w:p>
      <w:pPr>
        <w:spacing w:line="360" w:lineRule="auto"/>
        <w:jc w:val="left"/>
        <w:rPr>
          <w:rFonts w:hint="eastAsia" w:ascii="仿宋" w:hAnsi="仿宋" w:eastAsia="仿宋" w:cs="仿宋"/>
          <w:b/>
          <w:sz w:val="24"/>
          <w:szCs w:val="24"/>
          <w:highlight w:val="none"/>
        </w:rPr>
      </w:pPr>
    </w:p>
    <w:p>
      <w:pPr>
        <w:topLinePunct/>
        <w:spacing w:line="360" w:lineRule="auto"/>
        <w:jc w:val="center"/>
        <w:rPr>
          <w:rFonts w:hint="eastAsia" w:ascii="仿宋" w:hAnsi="仿宋" w:eastAsia="仿宋" w:cs="仿宋"/>
          <w:bCs/>
          <w:sz w:val="24"/>
          <w:szCs w:val="24"/>
          <w:highlight w:val="none"/>
          <w:u w:val="single"/>
        </w:rPr>
      </w:pPr>
      <w:r>
        <w:rPr>
          <w:rFonts w:hint="eastAsia" w:ascii="仿宋" w:hAnsi="仿宋" w:eastAsia="仿宋" w:cs="仿宋"/>
          <w:b/>
          <w:sz w:val="24"/>
          <w:szCs w:val="24"/>
          <w:highlight w:val="none"/>
        </w:rPr>
        <w:t>法定代表人证明</w:t>
      </w:r>
    </w:p>
    <w:p>
      <w:pPr>
        <w:topLinePunct/>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法定代表人（负责人）姓名</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现任我单位</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lang w:val="en-US" w:eastAsia="zh-CN"/>
        </w:rPr>
        <w:t>职务</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供应商全称</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法定代表人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负责人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，特此证明。</w:t>
      </w:r>
    </w:p>
    <w:p>
      <w:pPr>
        <w:pStyle w:val="4"/>
        <w:spacing w:line="360" w:lineRule="auto"/>
        <w:rPr>
          <w:rFonts w:hint="eastAsia" w:ascii="仿宋" w:hAnsi="仿宋" w:eastAsia="仿宋" w:cs="仿宋"/>
          <w:sz w:val="24"/>
          <w:szCs w:val="24"/>
          <w:highlight w:val="none"/>
        </w:rPr>
      </w:pPr>
    </w:p>
    <w:p>
      <w:pPr>
        <w:topLinePunct/>
        <w:spacing w:line="360" w:lineRule="auto"/>
        <w:ind w:left="480" w:hanging="48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法定代表人性别：</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年龄：</w:t>
      </w:r>
      <w:r>
        <w:rPr>
          <w:rFonts w:hint="eastAsia" w:ascii="仿宋" w:hAnsi="仿宋" w:eastAsia="仿宋" w:cs="仿宋"/>
          <w:bCs/>
          <w:sz w:val="24"/>
          <w:szCs w:val="24"/>
          <w:highlight w:val="none"/>
          <w:u w:val="single"/>
        </w:rPr>
        <w:t xml:space="preserve">     </w:t>
      </w:r>
    </w:p>
    <w:p>
      <w:pPr>
        <w:topLinePunct/>
        <w:spacing w:line="360" w:lineRule="auto"/>
        <w:ind w:left="552" w:hanging="552" w:hangingChars="23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身份证号码：</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法定代表人住址：</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法定代表人座机电话：</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法定代表人手机电话：</w:t>
      </w:r>
      <w:r>
        <w:rPr>
          <w:rFonts w:hint="eastAsia" w:ascii="仿宋" w:hAnsi="仿宋" w:eastAsia="仿宋" w:cs="仿宋"/>
          <w:bCs/>
          <w:sz w:val="24"/>
          <w:szCs w:val="24"/>
          <w:highlight w:val="none"/>
          <w:u w:val="single"/>
        </w:rPr>
        <w:t xml:space="preserve">                               </w:t>
      </w:r>
    </w:p>
    <w:p>
      <w:pPr>
        <w:spacing w:line="360" w:lineRule="auto"/>
        <w:rPr>
          <w:rFonts w:hint="eastAsia" w:ascii="仿宋" w:hAnsi="仿宋" w:eastAsia="仿宋" w:cs="仿宋"/>
          <w:sz w:val="24"/>
          <w:szCs w:val="24"/>
          <w:highlight w:val="none"/>
        </w:rPr>
      </w:pPr>
    </w:p>
    <w:p>
      <w:pPr>
        <w:tabs>
          <w:tab w:val="left" w:pos="3544"/>
        </w:tabs>
        <w:topLinePunct/>
        <w:spacing w:line="360" w:lineRule="auto"/>
        <w:ind w:left="552" w:hanging="552" w:hangingChars="230"/>
        <w:rPr>
          <w:rFonts w:hint="eastAsia" w:ascii="仿宋" w:hAnsi="仿宋" w:eastAsia="仿宋" w:cs="仿宋"/>
          <w:bCs/>
          <w:sz w:val="24"/>
          <w:szCs w:val="24"/>
          <w:highlight w:val="none"/>
        </w:rPr>
      </w:pPr>
      <w:r>
        <w:rPr>
          <w:rFonts w:hint="eastAsia" w:ascii="仿宋" w:hAnsi="仿宋" w:eastAsia="仿宋" w:cs="仿宋"/>
          <w:bCs/>
          <w:sz w:val="24"/>
          <w:szCs w:val="24"/>
          <w:highlight w:val="none"/>
        </w:rPr>
        <w:t>附：法定代表人身份证正反面复印件（或扫描件）。</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02" w:hRule="atLeast"/>
          <w:jc w:val="center"/>
        </w:trPr>
        <w:tc>
          <w:tcPr>
            <w:tcW w:w="9057" w:type="dxa"/>
            <w:vAlign w:val="center"/>
          </w:tcPr>
          <w:p>
            <w:pPr>
              <w:spacing w:after="690" w:afterLines="150" w:line="360" w:lineRule="auto"/>
              <w:ind w:firstLine="15" w:firstLineChars="3"/>
              <w:jc w:val="center"/>
              <w:rPr>
                <w:rFonts w:hint="eastAsia" w:ascii="仿宋" w:hAnsi="仿宋" w:eastAsia="仿宋" w:cs="仿宋"/>
                <w:color w:val="A6A6A6" w:themeColor="background1" w:themeShade="A6"/>
                <w:highlight w:val="none"/>
              </w:rPr>
            </w:pPr>
            <w:r>
              <w:rPr>
                <w:rFonts w:hint="eastAsia" w:ascii="仿宋" w:hAnsi="仿宋" w:eastAsia="仿宋" w:cs="仿宋"/>
                <w:color w:val="A6A6A6" w:themeColor="background1" w:themeShade="A6"/>
                <w:sz w:val="52"/>
                <w:highlight w:val="none"/>
              </w:rPr>
              <w:t>法定代表人（负责人）</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pP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注：法定代表人直接参与本次投标的可不提供法定代表人授权书。</w:t>
      </w:r>
    </w:p>
    <w:p>
      <w:pPr>
        <w:spacing w:line="360" w:lineRule="auto"/>
        <w:rPr>
          <w:rFonts w:hint="eastAsia" w:ascii="仿宋" w:hAnsi="仿宋" w:eastAsia="仿宋" w:cs="仿宋"/>
          <w:sz w:val="24"/>
          <w:szCs w:val="24"/>
          <w:highlight w:val="none"/>
        </w:rPr>
      </w:pPr>
    </w:p>
    <w:p>
      <w:pPr>
        <w:spacing w:line="360" w:lineRule="auto"/>
        <w:ind w:firstLine="4800" w:firstLineChars="20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widowControl/>
        <w:spacing w:line="360" w:lineRule="auto"/>
        <w:ind w:firstLine="5520" w:firstLineChars="23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z w:val="24"/>
          <w:szCs w:val="24"/>
          <w:highlight w:val="none"/>
        </w:rPr>
        <w:t>日期：　　　年　月　日</w:t>
      </w:r>
    </w:p>
    <w:p>
      <w:pPr>
        <w:widowControl/>
        <w:spacing w:line="360" w:lineRule="auto"/>
        <w:jc w:val="left"/>
        <w:rPr>
          <w:rFonts w:hint="eastAsia" w:ascii="仿宋" w:hAnsi="仿宋" w:eastAsia="仿宋" w:cs="仿宋"/>
          <w:color w:val="000000"/>
          <w:spacing w:val="4"/>
          <w:sz w:val="24"/>
          <w:szCs w:val="30"/>
          <w:highlight w:val="none"/>
        </w:rPr>
      </w:pPr>
      <w:r>
        <w:rPr>
          <w:rFonts w:hint="eastAsia" w:ascii="仿宋" w:hAnsi="仿宋" w:eastAsia="仿宋" w:cs="仿宋"/>
          <w:color w:val="000000"/>
          <w:spacing w:val="4"/>
          <w:sz w:val="24"/>
          <w:szCs w:val="30"/>
          <w:highlight w:val="none"/>
        </w:rPr>
        <w:br w:type="page"/>
      </w:r>
    </w:p>
    <w:p>
      <w:pPr>
        <w:spacing w:line="360" w:lineRule="auto"/>
        <w:jc w:val="center"/>
        <w:rPr>
          <w:rFonts w:hint="eastAsia" w:ascii="仿宋" w:hAnsi="仿宋" w:eastAsia="仿宋" w:cs="仿宋"/>
          <w:b/>
          <w:color w:val="000000"/>
          <w:spacing w:val="4"/>
          <w:sz w:val="32"/>
          <w:szCs w:val="30"/>
          <w:highlight w:val="none"/>
        </w:rPr>
      </w:pPr>
      <w:r>
        <w:rPr>
          <w:rFonts w:hint="eastAsia" w:ascii="仿宋" w:hAnsi="仿宋" w:eastAsia="仿宋" w:cs="仿宋"/>
          <w:b/>
          <w:sz w:val="32"/>
          <w:szCs w:val="24"/>
          <w:highlight w:val="none"/>
        </w:rPr>
        <w:t>法人代表授权书</w:t>
      </w:r>
    </w:p>
    <w:p>
      <w:pPr>
        <w:spacing w:line="360" w:lineRule="auto"/>
        <w:jc w:val="left"/>
        <w:rPr>
          <w:rFonts w:hint="eastAsia" w:ascii="仿宋" w:hAnsi="仿宋" w:eastAsia="仿宋" w:cs="仿宋"/>
          <w:b/>
          <w:bCs/>
          <w:color w:val="000000"/>
          <w:spacing w:val="4"/>
          <w:sz w:val="24"/>
          <w:szCs w:val="30"/>
          <w:highlight w:val="none"/>
          <w:lang w:val="en-US" w:eastAsia="zh-CN"/>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现委托</w:t>
      </w:r>
      <w:r>
        <w:rPr>
          <w:rFonts w:hint="eastAsia" w:ascii="仿宋" w:hAnsi="仿宋" w:eastAsia="仿宋" w:cs="仿宋"/>
          <w:color w:val="C00000"/>
          <w:kern w:val="24"/>
          <w:sz w:val="24"/>
          <w:szCs w:val="24"/>
          <w:highlight w:val="none"/>
        </w:rPr>
        <w:t>［授权代表</w:t>
      </w:r>
      <w:r>
        <w:rPr>
          <w:rFonts w:hint="eastAsia" w:ascii="仿宋" w:hAnsi="仿宋" w:eastAsia="仿宋" w:cs="仿宋"/>
          <w:color w:val="C00000"/>
          <w:kern w:val="24"/>
          <w:sz w:val="24"/>
          <w:szCs w:val="24"/>
          <w:highlight w:val="none"/>
          <w:u w:val="single"/>
        </w:rPr>
        <w:t>姓名</w:t>
      </w:r>
      <w:r>
        <w:rPr>
          <w:rFonts w:hint="eastAsia" w:ascii="仿宋" w:hAnsi="仿宋" w:eastAsia="仿宋" w:cs="仿宋"/>
          <w:color w:val="C00000"/>
          <w:kern w:val="24"/>
          <w:sz w:val="24"/>
          <w:szCs w:val="24"/>
          <w:highlight w:val="none"/>
        </w:rPr>
        <w:t>］</w:t>
      </w:r>
      <w:r>
        <w:rPr>
          <w:rFonts w:hint="eastAsia" w:ascii="仿宋" w:hAnsi="仿宋" w:eastAsia="仿宋" w:cs="仿宋"/>
          <w:color w:val="000000"/>
          <w:kern w:val="24"/>
          <w:sz w:val="24"/>
          <w:szCs w:val="24"/>
          <w:highlight w:val="none"/>
        </w:rPr>
        <w:t>代表我方参加贵中心组织的</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kern w:val="24"/>
          <w:sz w:val="24"/>
          <w:szCs w:val="24"/>
          <w:highlight w:val="none"/>
        </w:rPr>
        <w:t>［项目编号］</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sz w:val="24"/>
          <w:szCs w:val="24"/>
          <w:highlight w:val="none"/>
        </w:rPr>
        <w:t>的</w:t>
      </w:r>
      <w:r>
        <w:rPr>
          <w:rFonts w:hint="eastAsia" w:ascii="仿宋" w:hAnsi="仿宋" w:eastAsia="仿宋" w:cs="仿宋"/>
          <w:color w:val="000000"/>
          <w:kern w:val="24"/>
          <w:sz w:val="24"/>
          <w:szCs w:val="24"/>
          <w:highlight w:val="none"/>
        </w:rPr>
        <w:t>政府采购活动，以我方名义签署、澄清、确认、递交、撤回、修改响应文件，签订合同和全权处理一切与之有关的事宜，其法律后果由我方承担。</w:t>
      </w:r>
    </w:p>
    <w:p>
      <w:pPr>
        <w:spacing w:line="360" w:lineRule="auto"/>
        <w:ind w:firstLine="480"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kern w:val="24"/>
          <w:sz w:val="24"/>
          <w:szCs w:val="24"/>
          <w:highlight w:val="none"/>
        </w:rPr>
        <w:t>本授权有效期与响应文件有效期一致。授权代表无转委托权。</w:t>
      </w:r>
    </w:p>
    <w:p>
      <w:pPr>
        <w:spacing w:line="360" w:lineRule="auto"/>
        <w:ind w:firstLine="496"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pacing w:val="4"/>
          <w:sz w:val="24"/>
          <w:szCs w:val="24"/>
          <w:highlight w:val="none"/>
        </w:rPr>
        <w:t>我公司对被授权人的签名负全部责任。</w:t>
      </w:r>
    </w:p>
    <w:p>
      <w:pPr>
        <w:spacing w:line="360" w:lineRule="auto"/>
        <w:jc w:val="left"/>
        <w:rPr>
          <w:rFonts w:hint="eastAsia" w:ascii="仿宋" w:hAnsi="仿宋" w:eastAsia="仿宋" w:cs="仿宋"/>
          <w:color w:val="000000"/>
          <w:spacing w:val="4"/>
          <w:sz w:val="24"/>
          <w:szCs w:val="30"/>
          <w:highlight w:val="none"/>
        </w:rPr>
      </w:pPr>
    </w:p>
    <w:p>
      <w:pPr>
        <w:tabs>
          <w:tab w:val="left" w:pos="5387"/>
        </w:tabs>
        <w:spacing w:before="230" w:beforeLines="50"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授权代表姓名：_________________________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联系电话：______________</w:t>
      </w:r>
    </w:p>
    <w:p>
      <w:pPr>
        <w:tabs>
          <w:tab w:val="left" w:pos="5387"/>
        </w:tabs>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身份证（护照）号码：_________________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职务：__________________</w:t>
      </w:r>
    </w:p>
    <w:p>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color w:val="000000"/>
          <w:kern w:val="24"/>
          <w:sz w:val="24"/>
          <w:szCs w:val="24"/>
          <w:highlight w:val="none"/>
        </w:rPr>
        <w:t>通讯地址：_______________________________________________________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pPr>
              <w:spacing w:after="690" w:afterLines="150" w:line="360" w:lineRule="auto"/>
              <w:ind w:firstLine="10" w:firstLineChars="3"/>
              <w:jc w:val="center"/>
              <w:rPr>
                <w:rFonts w:hint="eastAsia" w:ascii="仿宋" w:hAnsi="仿宋" w:eastAsia="仿宋" w:cs="仿宋"/>
                <w:color w:val="A6A6A6" w:themeColor="background1" w:themeShade="A6"/>
                <w:sz w:val="12"/>
                <w:highlight w:val="none"/>
              </w:rPr>
            </w:pPr>
            <w:r>
              <w:rPr>
                <w:rFonts w:hint="eastAsia" w:ascii="仿宋" w:hAnsi="仿宋" w:eastAsia="仿宋" w:cs="仿宋"/>
                <w:color w:val="A6A6A6" w:themeColor="background1" w:themeShade="A6"/>
                <w:sz w:val="36"/>
                <w:highlight w:val="none"/>
              </w:rPr>
              <w:t>法定代表人（负责人）</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c>
          <w:tcPr>
            <w:tcW w:w="236" w:type="dxa"/>
            <w:tcBorders>
              <w:top w:val="nil"/>
              <w:left w:val="single" w:color="auto" w:sz="12" w:space="0"/>
              <w:bottom w:val="nil"/>
              <w:right w:val="single" w:color="auto" w:sz="12" w:space="0"/>
            </w:tcBorders>
          </w:tcPr>
          <w:p>
            <w:pPr>
              <w:spacing w:line="360" w:lineRule="auto"/>
              <w:jc w:val="center"/>
              <w:rPr>
                <w:rFonts w:hint="eastAsia" w:ascii="仿宋" w:hAnsi="仿宋" w:eastAsia="仿宋" w:cs="仿宋"/>
                <w:color w:val="000000"/>
                <w:highlight w:val="none"/>
              </w:rPr>
            </w:pPr>
          </w:p>
        </w:tc>
        <w:tc>
          <w:tcPr>
            <w:tcW w:w="4686" w:type="dxa"/>
            <w:tcBorders>
              <w:top w:val="single" w:color="auto" w:sz="12" w:space="0"/>
              <w:left w:val="single" w:color="auto" w:sz="12" w:space="0"/>
              <w:bottom w:val="dashSmallGap" w:color="auto" w:sz="4" w:space="0"/>
              <w:right w:val="single" w:color="auto" w:sz="12" w:space="0"/>
            </w:tcBorders>
            <w:vAlign w:val="bottom"/>
          </w:tcPr>
          <w:p>
            <w:pPr>
              <w:spacing w:after="690" w:afterLines="150" w:line="360" w:lineRule="auto"/>
              <w:ind w:firstLine="10" w:firstLineChars="3"/>
              <w:jc w:val="center"/>
              <w:rPr>
                <w:rFonts w:hint="eastAsia" w:ascii="仿宋" w:hAnsi="仿宋" w:eastAsia="仿宋" w:cs="仿宋"/>
                <w:color w:val="A6A6A6" w:themeColor="background1" w:themeShade="A6"/>
                <w:sz w:val="36"/>
                <w:szCs w:val="44"/>
                <w:highlight w:val="none"/>
              </w:rPr>
            </w:pPr>
            <w:r>
              <w:rPr>
                <w:rFonts w:hint="eastAsia" w:ascii="仿宋" w:hAnsi="仿宋" w:eastAsia="仿宋" w:cs="仿宋"/>
                <w:color w:val="A6A6A6" w:themeColor="background1" w:themeShade="A6"/>
                <w:sz w:val="36"/>
                <w:szCs w:val="44"/>
                <w:highlight w:val="none"/>
              </w:rPr>
              <w:t>授权代表</w:t>
            </w:r>
          </w:p>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4717" w:type="dxa"/>
            <w:tcBorders>
              <w:top w:val="dashSmallGap" w:color="auto" w:sz="4" w:space="0"/>
              <w:left w:val="single" w:color="auto" w:sz="12" w:space="0"/>
              <w:bottom w:val="single" w:color="auto" w:sz="12" w:space="0"/>
              <w:right w:val="single" w:color="auto" w:sz="12" w:space="0"/>
            </w:tcBorders>
          </w:tcPr>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c>
          <w:tcPr>
            <w:tcW w:w="236" w:type="dxa"/>
            <w:tcBorders>
              <w:top w:val="nil"/>
              <w:left w:val="single" w:color="auto" w:sz="12" w:space="0"/>
              <w:bottom w:val="nil"/>
              <w:right w:val="single" w:color="auto" w:sz="12" w:space="0"/>
            </w:tcBorders>
          </w:tcPr>
          <w:p>
            <w:pPr>
              <w:spacing w:line="360" w:lineRule="auto"/>
              <w:jc w:val="center"/>
              <w:rPr>
                <w:rFonts w:hint="eastAsia" w:ascii="仿宋" w:hAnsi="仿宋" w:eastAsia="仿宋" w:cs="仿宋"/>
                <w:color w:val="000000"/>
                <w:highlight w:val="none"/>
              </w:rPr>
            </w:pPr>
          </w:p>
        </w:tc>
        <w:tc>
          <w:tcPr>
            <w:tcW w:w="4686" w:type="dxa"/>
            <w:tcBorders>
              <w:top w:val="dashSmallGap" w:color="auto" w:sz="4" w:space="0"/>
              <w:left w:val="single" w:color="auto" w:sz="12" w:space="0"/>
              <w:bottom w:val="single" w:color="auto" w:sz="12" w:space="0"/>
              <w:right w:val="single" w:color="auto" w:sz="12" w:space="0"/>
            </w:tcBorders>
          </w:tcPr>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pPr>
        <w:spacing w:line="360" w:lineRule="auto"/>
        <w:rPr>
          <w:rFonts w:hint="eastAsia" w:ascii="仿宋" w:hAnsi="仿宋" w:eastAsia="仿宋" w:cs="仿宋"/>
          <w:color w:val="000000"/>
          <w:spacing w:val="4"/>
          <w:sz w:val="24"/>
          <w:szCs w:val="30"/>
          <w:highlight w:val="none"/>
        </w:rPr>
      </w:pPr>
    </w:p>
    <w:p>
      <w:pPr>
        <w:spacing w:line="360" w:lineRule="auto"/>
        <w:ind w:firstLine="4320" w:firstLineChars="18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法定代表人（负责人）：（</w:t>
      </w:r>
      <w:r>
        <w:rPr>
          <w:rFonts w:hint="eastAsia" w:ascii="仿宋" w:hAnsi="仿宋" w:eastAsia="仿宋" w:cs="仿宋"/>
          <w:i/>
          <w:color w:val="7030A0"/>
          <w:kern w:val="24"/>
          <w:sz w:val="24"/>
          <w:szCs w:val="24"/>
          <w:highlight w:val="none"/>
        </w:rPr>
        <w:t>签字或盖章</w:t>
      </w:r>
      <w:r>
        <w:rPr>
          <w:rFonts w:hint="eastAsia" w:ascii="仿宋" w:hAnsi="仿宋" w:eastAsia="仿宋" w:cs="仿宋"/>
          <w:color w:val="000000"/>
          <w:kern w:val="24"/>
          <w:sz w:val="24"/>
          <w:szCs w:val="24"/>
          <w:highlight w:val="none"/>
        </w:rPr>
        <w:t>）</w:t>
      </w:r>
    </w:p>
    <w:p>
      <w:pPr>
        <w:spacing w:line="360" w:lineRule="auto"/>
        <w:ind w:firstLine="4560" w:firstLineChars="19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pPr>
        <w:spacing w:line="360" w:lineRule="auto"/>
        <w:ind w:firstLine="4920" w:firstLineChars="2050"/>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授权日期：　　　年　月　日</w:t>
      </w:r>
    </w:p>
    <w:p>
      <w:pPr>
        <w:spacing w:line="360" w:lineRule="auto"/>
        <w:ind w:firstLine="4920" w:firstLineChars="2050"/>
        <w:rPr>
          <w:rFonts w:hint="eastAsia" w:ascii="仿宋" w:hAnsi="仿宋" w:eastAsia="仿宋" w:cs="仿宋"/>
          <w:color w:val="000000"/>
          <w:kern w:val="24"/>
          <w:sz w:val="24"/>
          <w:szCs w:val="24"/>
          <w:highlight w:val="none"/>
        </w:rPr>
      </w:pPr>
    </w:p>
    <w:p>
      <w:pPr>
        <w:spacing w:line="240" w:lineRule="auto"/>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rPr>
        <w:t>注：</w:t>
      </w:r>
    </w:p>
    <w:p>
      <w:pPr>
        <w:numPr>
          <w:ilvl w:val="0"/>
          <w:numId w:val="0"/>
        </w:numPr>
        <w:spacing w:line="240" w:lineRule="auto"/>
        <w:ind w:firstLine="436" w:firstLineChars="200"/>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lang w:val="en-US" w:eastAsia="zh-CN"/>
        </w:rPr>
        <w:t>1、</w:t>
      </w:r>
      <w:r>
        <w:rPr>
          <w:rFonts w:hint="eastAsia" w:ascii="仿宋" w:hAnsi="仿宋" w:eastAsia="仿宋" w:cs="仿宋"/>
          <w:i/>
          <w:iCs/>
          <w:color w:val="auto"/>
          <w:spacing w:val="4"/>
          <w:sz w:val="21"/>
          <w:szCs w:val="21"/>
          <w:highlight w:val="none"/>
          <w:u w:val="none"/>
        </w:rPr>
        <w:t>法定代表人、被授权人身份证（必须印正反两面的完整信息）</w:t>
      </w:r>
      <w:r>
        <w:rPr>
          <w:rFonts w:hint="eastAsia" w:ascii="仿宋" w:hAnsi="仿宋" w:eastAsia="仿宋" w:cs="仿宋"/>
          <w:i/>
          <w:iCs/>
          <w:color w:val="auto"/>
          <w:spacing w:val="4"/>
          <w:sz w:val="21"/>
          <w:szCs w:val="21"/>
          <w:highlight w:val="none"/>
          <w:u w:val="none"/>
          <w:lang w:eastAsia="zh-CN"/>
        </w:rPr>
        <w:t>。</w:t>
      </w:r>
      <w:r>
        <w:rPr>
          <w:rFonts w:hint="eastAsia" w:ascii="仿宋" w:hAnsi="仿宋" w:eastAsia="仿宋" w:cs="仿宋"/>
          <w:i/>
          <w:iCs/>
          <w:color w:val="auto"/>
          <w:spacing w:val="4"/>
          <w:sz w:val="21"/>
          <w:szCs w:val="21"/>
          <w:highlight w:val="none"/>
          <w:u w:val="none"/>
        </w:rPr>
        <w:t>身份证信息不全的授权书无效。</w:t>
      </w:r>
    </w:p>
    <w:p>
      <w:pPr>
        <w:numPr>
          <w:ilvl w:val="0"/>
          <w:numId w:val="0"/>
        </w:numPr>
        <w:spacing w:line="240" w:lineRule="auto"/>
        <w:ind w:firstLine="436" w:firstLineChars="200"/>
        <w:rPr>
          <w:rFonts w:hint="eastAsia" w:ascii="仿宋" w:hAnsi="仿宋" w:eastAsia="仿宋" w:cs="仿宋"/>
          <w:i/>
          <w:iCs/>
          <w:spacing w:val="4"/>
          <w:sz w:val="21"/>
          <w:szCs w:val="21"/>
          <w:highlight w:val="none"/>
          <w:u w:val="none"/>
          <w:lang w:val="en-US" w:eastAsia="zh-CN"/>
        </w:rPr>
      </w:pPr>
      <w:r>
        <w:rPr>
          <w:rFonts w:hint="eastAsia" w:ascii="仿宋" w:hAnsi="仿宋" w:eastAsia="仿宋" w:cs="仿宋"/>
          <w:i/>
          <w:iCs/>
          <w:color w:val="auto"/>
          <w:spacing w:val="4"/>
          <w:sz w:val="21"/>
          <w:szCs w:val="21"/>
          <w:highlight w:val="none"/>
          <w:u w:val="none"/>
          <w:lang w:val="en-US" w:eastAsia="zh-CN"/>
        </w:rPr>
        <w:t>2、</w:t>
      </w:r>
      <w:r>
        <w:rPr>
          <w:rFonts w:hint="eastAsia" w:ascii="仿宋" w:hAnsi="仿宋" w:eastAsia="仿宋" w:cs="仿宋"/>
          <w:i/>
          <w:iCs/>
          <w:highlight w:val="none"/>
        </w:rPr>
        <w:t>被授权代表本单位证明：开标截止前连续近三个月（不含开标当月）投标供应商为其缴纳的养老保险缴纳证明。</w:t>
      </w:r>
    </w:p>
    <w:p>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r>
        <w:rPr>
          <w:rFonts w:hint="eastAsia" w:ascii="仿宋" w:hAnsi="仿宋" w:eastAsia="仿宋" w:cs="仿宋"/>
          <w:b/>
          <w:sz w:val="36"/>
          <w:szCs w:val="36"/>
          <w:highlight w:val="none"/>
        </w:rPr>
        <w:t>2、陕西省政府采购供应商</w:t>
      </w:r>
    </w:p>
    <w:p>
      <w:pPr>
        <w:spacing w:line="360" w:lineRule="auto"/>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pPr>
        <w:widowControl/>
        <w:spacing w:line="360" w:lineRule="auto"/>
        <w:ind w:left="239" w:leftChars="114" w:firstLine="470" w:firstLineChars="196"/>
        <w:jc w:val="left"/>
        <w:rPr>
          <w:rFonts w:hint="eastAsia" w:ascii="仿宋" w:hAnsi="仿宋" w:eastAsia="仿宋" w:cs="仿宋"/>
          <w:kern w:val="0"/>
          <w:sz w:val="24"/>
          <w:highlight w:val="none"/>
        </w:rPr>
      </w:pPr>
    </w:p>
    <w:p>
      <w:pPr>
        <w:widowControl/>
        <w:spacing w:line="360" w:lineRule="auto"/>
        <w:ind w:left="23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1、在参与政府采购活动中遵纪守法、诚信经营、公平竞标。</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2、不向政府采购人、采购代理机构和政府采购评审专家进行任何形式的商业贿赂以谋取交易机会。</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3、不向政府采购代理机构和采购人提供虚假资质文件或采用虚假响应方式参与政府采购市场竞争并谋取成交、成交。</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4、不采取“围标、陪标”等商业欺诈手段获得政府采购定单。</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5、不采取不正当手段诋毁、排挤其他供应商。</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6、不在提供商品和服务时“偷梁换柱、以次充好”损害采购人的合法权益。</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8、尊重和接受政府采购监督管理部门的监督和政府采购代理机构</w:t>
      </w:r>
      <w:r>
        <w:rPr>
          <w:rFonts w:hint="eastAsia" w:ascii="仿宋" w:hAnsi="仿宋" w:eastAsia="仿宋" w:cs="仿宋"/>
          <w:kern w:val="0"/>
          <w:sz w:val="24"/>
          <w:highlight w:val="none"/>
          <w:lang w:val="en-US" w:eastAsia="zh-CN"/>
        </w:rPr>
        <w:t>磋商</w:t>
      </w:r>
      <w:r>
        <w:rPr>
          <w:rFonts w:hint="eastAsia" w:ascii="仿宋" w:hAnsi="仿宋" w:eastAsia="仿宋" w:cs="仿宋"/>
          <w:kern w:val="0"/>
          <w:sz w:val="24"/>
          <w:highlight w:val="none"/>
        </w:rPr>
        <w:t>采购要求，承担因违约行为给采购人造成的损失。</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9、不发生其他有悖于政府采购公开、公平、公正和诚信原则的行为。</w:t>
      </w:r>
      <w:r>
        <w:rPr>
          <w:rFonts w:hint="eastAsia" w:ascii="仿宋" w:hAnsi="仿宋" w:eastAsia="仿宋" w:cs="仿宋"/>
          <w:kern w:val="0"/>
          <w:sz w:val="24"/>
          <w:highlight w:val="none"/>
        </w:rPr>
        <w:br w:type="textWrapping"/>
      </w:r>
    </w:p>
    <w:p>
      <w:pPr>
        <w:widowControl/>
        <w:spacing w:line="360" w:lineRule="auto"/>
        <w:ind w:left="239" w:leftChars="114" w:firstLine="470" w:firstLineChars="196"/>
        <w:jc w:val="left"/>
        <w:rPr>
          <w:rFonts w:hint="eastAsia" w:ascii="仿宋" w:hAnsi="仿宋" w:eastAsia="仿宋" w:cs="仿宋"/>
          <w:kern w:val="0"/>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kern w:val="0"/>
          <w:sz w:val="24"/>
          <w:highlight w:val="none"/>
        </w:rPr>
      </w:pPr>
      <w:r>
        <w:rPr>
          <w:rFonts w:hint="eastAsia" w:ascii="仿宋" w:hAnsi="仿宋" w:eastAsia="仿宋" w:cs="仿宋"/>
          <w:sz w:val="24"/>
          <w:szCs w:val="24"/>
          <w:highlight w:val="none"/>
        </w:rPr>
        <w:t xml:space="preserve">                                        日　期：　　年　月　日</w:t>
      </w:r>
    </w:p>
    <w:p>
      <w:pPr>
        <w:spacing w:line="360" w:lineRule="auto"/>
        <w:ind w:left="1"/>
        <w:jc w:val="center"/>
        <w:rPr>
          <w:rFonts w:hint="eastAsia" w:ascii="仿宋" w:hAnsi="仿宋" w:eastAsia="仿宋" w:cs="仿宋"/>
          <w:b/>
          <w:sz w:val="36"/>
          <w:szCs w:val="36"/>
          <w:highlight w:val="none"/>
        </w:rPr>
      </w:pPr>
      <w:r>
        <w:rPr>
          <w:rFonts w:hint="eastAsia" w:ascii="仿宋" w:hAnsi="仿宋" w:eastAsia="仿宋" w:cs="仿宋"/>
          <w:kern w:val="0"/>
          <w:sz w:val="24"/>
          <w:highlight w:val="none"/>
        </w:rPr>
        <w:br w:type="page"/>
      </w:r>
      <w:r>
        <w:rPr>
          <w:rFonts w:hint="eastAsia" w:ascii="仿宋" w:hAnsi="仿宋" w:eastAsia="仿宋" w:cs="仿宋"/>
          <w:b/>
          <w:sz w:val="36"/>
          <w:szCs w:val="36"/>
          <w:highlight w:val="none"/>
        </w:rPr>
        <w:t xml:space="preserve">3、证明文件 </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供应商按要求提供资格证明材料并进行电子签章，供应商应保证所提供资料/承诺/声明的真实、完整、有效，供应商提供虚假资料的，将承担法律责任。</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因提供的材料无法辨别、不完整或不符合招标文件要求等引起的投标无效，责任供应商自行承担。其中未规定格式的承诺函及书面声明等格式自拟。</w:t>
      </w:r>
    </w:p>
    <w:p>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（一）一般资格审查</w:t>
      </w:r>
    </w:p>
    <w:p>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1.供应商应具备《中华人民共和国政府采购法》第二十二条规定的条件</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1.1具有独立承担民事责任的能力</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（提供有效的营业执照等相应证明文件证明，非法人单位参照执行，自然人提供身份证明）</w:t>
      </w:r>
    </w:p>
    <w:p>
      <w:pPr>
        <w:topLinePunct/>
        <w:adjustRightInd w:val="0"/>
        <w:snapToGrid w:val="0"/>
        <w:spacing w:line="360" w:lineRule="auto"/>
        <w:ind w:firstLine="480" w:firstLineChars="200"/>
        <w:rPr>
          <w:rFonts w:hint="eastAsia" w:ascii="仿宋" w:hAnsi="仿宋" w:eastAsia="仿宋" w:cs="仿宋"/>
          <w:sz w:val="24"/>
          <w:szCs w:val="24"/>
          <w:highlight w:val="none"/>
        </w:rPr>
      </w:pP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w:t>
      </w:r>
      <w:r>
        <w:rPr>
          <w:rFonts w:hint="eastAsia" w:ascii="仿宋" w:hAnsi="仿宋" w:eastAsia="仿宋" w:cs="仿宋"/>
          <w:bCs/>
          <w:sz w:val="24"/>
          <w:szCs w:val="24"/>
          <w:highlight w:val="none"/>
        </w:rPr>
        <w:t>承诺具备履行合同所必需的设备和专业技术能力</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（提供承诺函）</w:t>
      </w:r>
    </w:p>
    <w:p>
      <w:pPr>
        <w:topLinePunct/>
        <w:spacing w:line="360" w:lineRule="auto"/>
        <w:ind w:firstLine="482" w:firstLineChars="200"/>
        <w:rPr>
          <w:rFonts w:hint="eastAsia" w:ascii="仿宋" w:hAnsi="仿宋" w:eastAsia="仿宋" w:cs="仿宋"/>
          <w:b/>
          <w:sz w:val="24"/>
          <w:szCs w:val="24"/>
          <w:highlight w:val="none"/>
        </w:rPr>
      </w:pP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1.3有依法缴纳税收和社会保障资金的良好记录</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个月内至少一个月的纳税证明或完税证明（任意税种，个人所得税除外），依法免税的单位应提供相关证明材料</w:t>
      </w:r>
      <w:r>
        <w:rPr>
          <w:rFonts w:hint="eastAsia" w:ascii="仿宋" w:hAnsi="仿宋" w:eastAsia="仿宋" w:cs="仿宋"/>
          <w:sz w:val="24"/>
          <w:szCs w:val="24"/>
          <w:highlight w:val="none"/>
        </w:rPr>
        <w:t>；</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社保缴纳证明：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highlight w:val="none"/>
        </w:rPr>
        <w:t>。</w:t>
      </w:r>
    </w:p>
    <w:p>
      <w:pPr>
        <w:topLinePunct/>
        <w:adjustRightInd w:val="0"/>
        <w:snapToGrid w:val="0"/>
        <w:spacing w:line="360" w:lineRule="auto"/>
        <w:ind w:firstLine="480" w:firstLineChars="200"/>
        <w:rPr>
          <w:rFonts w:hint="eastAsia" w:ascii="仿宋" w:hAnsi="仿宋" w:eastAsia="仿宋" w:cs="仿宋"/>
          <w:sz w:val="24"/>
          <w:szCs w:val="24"/>
          <w:highlight w:val="none"/>
        </w:rPr>
      </w:pP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1.4</w:t>
      </w:r>
      <w:r>
        <w:rPr>
          <w:rFonts w:hint="eastAsia" w:ascii="仿宋" w:hAnsi="仿宋" w:eastAsia="仿宋" w:cs="仿宋"/>
          <w:bCs/>
          <w:sz w:val="24"/>
          <w:szCs w:val="24"/>
          <w:highlight w:val="none"/>
        </w:rPr>
        <w:t>参加政府采购活动前3年内，在经营活动中没有重大违法记录的书面声明</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（提供书面声明）</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1.5法律、行政法规规定的其他条件</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highlight w:val="none"/>
        </w:rPr>
        <w:t>（</w:t>
      </w:r>
      <w:r>
        <w:rPr>
          <w:rFonts w:hint="eastAsia" w:ascii="仿宋" w:hAnsi="仿宋" w:eastAsia="仿宋" w:cs="仿宋"/>
          <w:highlight w:val="none"/>
          <w:lang w:val="en-US" w:eastAsia="zh-CN"/>
        </w:rPr>
        <w:t>如有，</w:t>
      </w:r>
      <w:r>
        <w:rPr>
          <w:rFonts w:hint="eastAsia" w:ascii="仿宋" w:hAnsi="仿宋" w:eastAsia="仿宋" w:cs="仿宋"/>
          <w:highlight w:val="none"/>
        </w:rPr>
        <w:t>提供承诺函）</w:t>
      </w:r>
    </w:p>
    <w:p>
      <w:pPr>
        <w:tabs>
          <w:tab w:val="left" w:pos="4111"/>
        </w:tabs>
        <w:spacing w:line="360" w:lineRule="auto"/>
        <w:ind w:firstLine="482" w:firstLineChars="200"/>
        <w:rPr>
          <w:rFonts w:hint="eastAsia" w:ascii="仿宋" w:hAnsi="仿宋" w:eastAsia="仿宋" w:cs="仿宋"/>
          <w:sz w:val="24"/>
          <w:szCs w:val="24"/>
          <w:highlight w:val="none"/>
          <w:shd w:val="clear" w:color="auto" w:fill="FFFFFF"/>
        </w:rPr>
      </w:pPr>
      <w:r>
        <w:rPr>
          <w:rFonts w:hint="eastAsia" w:ascii="仿宋" w:hAnsi="仿宋" w:eastAsia="仿宋" w:cs="仿宋"/>
          <w:b/>
          <w:sz w:val="24"/>
          <w:szCs w:val="24"/>
          <w:highlight w:val="none"/>
        </w:rPr>
        <w:t>（二）特定资格要求</w:t>
      </w:r>
    </w:p>
    <w:p>
      <w:pPr>
        <w:pStyle w:val="11"/>
        <w:spacing w:line="360" w:lineRule="auto"/>
        <w:ind w:firstLine="480" w:firstLineChars="200"/>
        <w:rPr>
          <w:sz w:val="24"/>
          <w:szCs w:val="24"/>
        </w:rPr>
      </w:pPr>
      <w:r>
        <w:rPr>
          <w:rFonts w:ascii="仿宋_GB2312" w:hAnsi="仿宋_GB2312" w:eastAsia="仿宋_GB2312" w:cs="仿宋_GB2312"/>
          <w:sz w:val="24"/>
          <w:szCs w:val="24"/>
        </w:rPr>
        <w:t>1、有效的主体资格证明：</w:t>
      </w:r>
      <w:r>
        <w:rPr>
          <w:rFonts w:hint="eastAsia"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ascii="仿宋_GB2312" w:hAnsi="仿宋_GB2312" w:eastAsia="仿宋_GB2312" w:cs="仿宋_GB2312"/>
          <w:sz w:val="24"/>
          <w:szCs w:val="24"/>
        </w:rPr>
        <w:t>。</w:t>
      </w:r>
    </w:p>
    <w:p>
      <w:pPr>
        <w:pStyle w:val="11"/>
        <w:spacing w:line="360" w:lineRule="auto"/>
        <w:ind w:firstLine="480" w:firstLineChars="200"/>
        <w:rPr>
          <w:sz w:val="24"/>
          <w:szCs w:val="24"/>
        </w:rPr>
      </w:pPr>
      <w:r>
        <w:rPr>
          <w:rFonts w:ascii="仿宋_GB2312" w:hAnsi="仿宋_GB2312" w:eastAsia="仿宋_GB2312" w:cs="仿宋_GB2312"/>
          <w:sz w:val="24"/>
          <w:szCs w:val="24"/>
        </w:rPr>
        <w:t>2、</w:t>
      </w:r>
      <w:r>
        <w:rPr>
          <w:rFonts w:ascii="仿宋_GB2312" w:hAnsi="仿宋_GB2312" w:eastAsia="仿宋_GB2312" w:cs="仿宋_GB2312"/>
          <w:sz w:val="24"/>
          <w:szCs w:val="24"/>
        </w:rPr>
        <w:t>法定代表人授权书：法定代表人授权书【附法定代表人、被授权人身份证复印件】及被授权人身份证【法定代表人参加投标只需提供本人身份证】，其他形式供应商参照法人企业执行。</w:t>
      </w:r>
    </w:p>
    <w:p>
      <w:pPr>
        <w:pStyle w:val="11"/>
        <w:spacing w:line="360" w:lineRule="auto"/>
        <w:ind w:firstLine="480" w:firstLineChars="200"/>
        <w:rPr>
          <w:sz w:val="24"/>
          <w:szCs w:val="24"/>
        </w:rPr>
      </w:pPr>
      <w:r>
        <w:rPr>
          <w:rFonts w:ascii="仿宋_GB2312" w:hAnsi="仿宋_GB2312" w:eastAsia="仿宋_GB2312" w:cs="仿宋_GB2312"/>
          <w:sz w:val="24"/>
          <w:szCs w:val="24"/>
        </w:rPr>
        <w:t>3、财务状</w:t>
      </w:r>
      <w:r>
        <w:rPr>
          <w:rFonts w:ascii="仿宋_GB2312" w:hAnsi="仿宋_GB2312" w:eastAsia="仿宋_GB2312" w:cs="仿宋_GB2312"/>
          <w:sz w:val="24"/>
          <w:szCs w:val="24"/>
        </w:rPr>
        <w:t>况报告：提供202</w:t>
      </w:r>
      <w:r>
        <w:rPr>
          <w:rFonts w:hint="eastAsia" w:ascii="仿宋_GB2312" w:hAnsi="仿宋_GB2312" w:eastAsia="仿宋_GB2312" w:cs="仿宋_GB2312"/>
          <w:sz w:val="24"/>
          <w:szCs w:val="24"/>
          <w:lang w:val="en-US" w:eastAsia="zh-CN"/>
        </w:rPr>
        <w:t>5</w:t>
      </w:r>
      <w:r>
        <w:rPr>
          <w:rFonts w:ascii="仿宋_GB2312" w:hAnsi="仿宋_GB2312" w:eastAsia="仿宋_GB2312" w:cs="仿宋_GB2312"/>
          <w:sz w:val="24"/>
          <w:szCs w:val="24"/>
        </w:rPr>
        <w:t>年度的</w:t>
      </w:r>
      <w:r>
        <w:rPr>
          <w:rFonts w:hint="eastAsia" w:ascii="仿宋_GB2312" w:hAnsi="仿宋_GB2312" w:eastAsia="仿宋_GB2312" w:cs="仿宋_GB2312"/>
          <w:sz w:val="24"/>
          <w:szCs w:val="24"/>
          <w:lang w:val="en-US" w:eastAsia="zh-CN"/>
        </w:rPr>
        <w:t>完整的</w:t>
      </w:r>
      <w:r>
        <w:rPr>
          <w:rFonts w:ascii="仿宋_GB2312" w:hAnsi="仿宋_GB2312" w:eastAsia="仿宋_GB2312" w:cs="仿宋_GB2312"/>
          <w:sz w:val="24"/>
          <w:szCs w:val="24"/>
        </w:rPr>
        <w:t>审计报告（成立时间至提交投标文件截止时间不足一年的可提供成立后任意时段的资产负债表），或其基本存款账户开户银行出具的资信证明及基本存款账户开户许可证（基本账户信息表）。</w:t>
      </w:r>
    </w:p>
    <w:p>
      <w:pPr>
        <w:pStyle w:val="11"/>
        <w:spacing w:line="360" w:lineRule="auto"/>
        <w:ind w:firstLine="480" w:firstLineChars="200"/>
        <w:rPr>
          <w:sz w:val="24"/>
          <w:szCs w:val="24"/>
        </w:rPr>
      </w:pPr>
      <w:r>
        <w:rPr>
          <w:rFonts w:ascii="仿宋_GB2312" w:hAnsi="仿宋_GB2312" w:eastAsia="仿宋_GB2312" w:cs="仿宋_GB2312"/>
          <w:sz w:val="24"/>
          <w:szCs w:val="24"/>
        </w:rPr>
        <w:t>4、社保保障资金缴纳证明：提供投标截止时间前十二个月内至少一个月的社会保障资金缴存单据或社保</w:t>
      </w:r>
      <w:r>
        <w:rPr>
          <w:rFonts w:ascii="仿宋_GB2312" w:hAnsi="仿宋_GB2312" w:eastAsia="仿宋_GB2312" w:cs="仿宋_GB2312"/>
          <w:sz w:val="24"/>
          <w:szCs w:val="24"/>
        </w:rPr>
        <w:t>机构开具的社会保险参保缴费情况证明，依法不需要缴纳社会保障资金的单位应提供相关证明材料。</w:t>
      </w:r>
    </w:p>
    <w:p>
      <w:pPr>
        <w:pStyle w:val="11"/>
        <w:spacing w:line="360" w:lineRule="auto"/>
        <w:ind w:firstLine="480" w:firstLineChars="200"/>
        <w:rPr>
          <w:sz w:val="24"/>
          <w:szCs w:val="24"/>
        </w:rPr>
      </w:pPr>
      <w:r>
        <w:rPr>
          <w:rFonts w:ascii="仿宋_GB2312" w:hAnsi="仿宋_GB2312" w:eastAsia="仿宋_GB2312" w:cs="仿宋_GB2312"/>
          <w:sz w:val="24"/>
          <w:szCs w:val="24"/>
        </w:rPr>
        <w:t>5、税收缴纳证明：提供投标截止时间前十二个月内至少一个月的纳税证明或完税证明（任意税种，个人所得税除外），依法免税的单位应提供相关证明材料。</w:t>
      </w:r>
    </w:p>
    <w:p>
      <w:pPr>
        <w:pStyle w:val="11"/>
        <w:spacing w:line="360" w:lineRule="auto"/>
        <w:ind w:firstLine="480" w:firstLineChars="200"/>
        <w:rPr>
          <w:sz w:val="24"/>
          <w:szCs w:val="24"/>
        </w:rPr>
      </w:pPr>
      <w:r>
        <w:rPr>
          <w:rFonts w:ascii="仿宋_GB2312" w:hAnsi="仿宋_GB2312" w:eastAsia="仿宋_GB2312" w:cs="仿宋_GB2312"/>
          <w:sz w:val="24"/>
          <w:szCs w:val="24"/>
        </w:rPr>
        <w:t>6、无重大违法记录声明：参加政府采购活动前3年内，在经营活动中没有重大违法记录的书面声明。</w:t>
      </w:r>
    </w:p>
    <w:p>
      <w:pPr>
        <w:pStyle w:val="11"/>
        <w:spacing w:line="360" w:lineRule="auto"/>
        <w:ind w:firstLine="480" w:firstLineChars="200"/>
        <w:rPr>
          <w:sz w:val="24"/>
          <w:szCs w:val="24"/>
        </w:rPr>
      </w:pPr>
      <w:r>
        <w:rPr>
          <w:rFonts w:ascii="仿宋_GB2312" w:hAnsi="仿宋_GB2312" w:eastAsia="仿宋_GB2312" w:cs="仿宋_GB2312"/>
          <w:sz w:val="24"/>
          <w:szCs w:val="24"/>
        </w:rPr>
        <w:t>7、履行合同的书面承诺：承诺具备履行合同所必需的设备和专业技术能力。</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、非联合体声明函：本项目不接受联合体投标。</w:t>
      </w:r>
    </w:p>
    <w:p>
      <w:pPr>
        <w:spacing w:line="360" w:lineRule="auto"/>
        <w:ind w:left="360" w:hanging="360" w:hangingChars="150"/>
        <w:rPr>
          <w:rFonts w:hint="eastAsia" w:ascii="仿宋" w:hAnsi="仿宋" w:eastAsia="仿宋" w:cs="仿宋"/>
          <w:sz w:val="24"/>
          <w:szCs w:val="24"/>
          <w:highlight w:val="none"/>
        </w:rPr>
      </w:pPr>
    </w:p>
    <w:p>
      <w:pPr>
        <w:spacing w:line="360" w:lineRule="auto"/>
        <w:ind w:left="360" w:hanging="361" w:hanging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w:t>
      </w:r>
    </w:p>
    <w:p>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1、以上资格证明文件供应商必须完全提供，一项不合格即按照无效响应处理</w:t>
      </w:r>
    </w:p>
    <w:p>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2、除注明原件外，均为复印件并须加盖供应商公章。</w:t>
      </w:r>
    </w:p>
    <w:p>
      <w:pPr>
        <w:spacing w:line="360" w:lineRule="auto"/>
        <w:ind w:firstLine="480" w:firstLineChars="200"/>
        <w:rPr>
          <w:rFonts w:hint="eastAsia" w:ascii="仿宋" w:hAnsi="仿宋" w:eastAsia="仿宋" w:cs="仿宋"/>
          <w:sz w:val="24"/>
          <w:szCs w:val="24"/>
          <w:highlight w:val="none"/>
        </w:rPr>
      </w:pPr>
    </w:p>
    <w:p>
      <w:pPr>
        <w:spacing w:line="360" w:lineRule="auto"/>
        <w:ind w:left="1"/>
        <w:rPr>
          <w:rFonts w:hint="eastAsia" w:ascii="仿宋" w:hAnsi="仿宋" w:eastAsia="仿宋" w:cs="仿宋"/>
          <w:b/>
          <w:sz w:val="30"/>
          <w:szCs w:val="30"/>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bookmarkStart w:id="0" w:name="OLE_LINK13"/>
      <w:bookmarkStart w:id="1" w:name="OLE_LINK14"/>
      <w:r>
        <w:rPr>
          <w:rFonts w:hint="eastAsia" w:ascii="仿宋" w:hAnsi="仿宋" w:eastAsia="仿宋" w:cs="仿宋"/>
          <w:b/>
          <w:sz w:val="30"/>
          <w:szCs w:val="30"/>
          <w:highlight w:val="none"/>
        </w:rPr>
        <w:t>附件1：</w:t>
      </w:r>
    </w:p>
    <w:p>
      <w:pPr>
        <w:keepNext w:val="0"/>
        <w:keepLines w:val="0"/>
        <w:pageBreakBefore w:val="0"/>
        <w:widowControl w:val="0"/>
        <w:kinsoku w:val="0"/>
        <w:wordWrap/>
        <w:overflowPunct w:val="0"/>
        <w:topLinePunct w:val="0"/>
        <w:autoSpaceDE/>
        <w:autoSpaceDN/>
        <w:bidi w:val="0"/>
        <w:snapToGrid w:val="0"/>
        <w:spacing w:after="0" w:line="360" w:lineRule="auto"/>
        <w:ind w:left="0" w:leftChars="0"/>
        <w:jc w:val="center"/>
        <w:textAlignment w:val="auto"/>
        <w:rPr>
          <w:rFonts w:hint="eastAsia" w:ascii="仿宋" w:hAnsi="仿宋" w:eastAsia="仿宋" w:cs="仿宋"/>
          <w:b/>
          <w:bCs/>
          <w:color w:val="000000" w:themeColor="text1"/>
          <w:sz w:val="32"/>
          <w:szCs w:val="32"/>
          <w:highlight w:val="none"/>
          <w:lang w:eastAsia="zh-CN"/>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参加本次政府采购活动的书面声明</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我方愿响应贵方发布的</w:t>
      </w:r>
      <w:r>
        <w:rPr>
          <w:rFonts w:hint="eastAsia" w:ascii="仿宋" w:hAnsi="仿宋" w:eastAsia="仿宋" w:cs="仿宋"/>
          <w:b w:val="0"/>
          <w:bCs w:val="0"/>
          <w:color w:val="000000" w:themeColor="text1"/>
          <w:sz w:val="24"/>
          <w:szCs w:val="24"/>
          <w:highlight w:val="none"/>
          <w:u w:val="single"/>
          <w:lang w:val="en-US" w:eastAsia="zh-CN"/>
          <w14:textFill>
            <w14:solidFill>
              <w14:schemeClr w14:val="tx1"/>
            </w14:solidFill>
          </w14:textFill>
        </w:rPr>
        <w:t>项目名称(项目编号)</w:t>
      </w:r>
      <w:r>
        <w:rPr>
          <w:rFonts w:hint="eastAsia" w:ascii="仿宋" w:hAnsi="仿宋" w:eastAsia="仿宋" w:cs="仿宋"/>
          <w:b w:val="0"/>
          <w:bCs w:val="0"/>
          <w:color w:val="000000" w:themeColor="text1"/>
          <w:sz w:val="24"/>
          <w:szCs w:val="24"/>
          <w:highlight w:val="none"/>
          <w14:textFill>
            <w14:solidFill>
              <w14:schemeClr w14:val="tx1"/>
            </w14:solidFill>
          </w14:textFill>
        </w:rPr>
        <w:t>公告内容，参与投标，提供采购人需求中规定的全部内容，并按</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招标文件</w:t>
      </w:r>
      <w:r>
        <w:rPr>
          <w:rFonts w:hint="eastAsia" w:ascii="仿宋" w:hAnsi="仿宋" w:eastAsia="仿宋" w:cs="仿宋"/>
          <w:b w:val="0"/>
          <w:bCs w:val="0"/>
          <w:color w:val="000000" w:themeColor="text1"/>
          <w:sz w:val="24"/>
          <w:szCs w:val="24"/>
          <w:highlight w:val="none"/>
          <w14:textFill>
            <w14:solidFill>
              <w14:schemeClr w14:val="tx1"/>
            </w14:solidFill>
          </w14:textFill>
        </w:rPr>
        <w:t>要求提交所附资格文件且声明和保证如下：</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1.我方保证投标报名材料及其后提供的一切材料都是真实有效的。</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2.我方在参与本次投标时，符合《中华人民共和国政府采购法》第二十二条投标人资格条件要求及其他法律法规规定要求。</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3.我方为本次投标所提交的，所有证明我方提供货物和服务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合格以及我方资格的文件是真实有效的和正确的，并愿为其真实有效性和正确性承担法律责任；核验我方提供相关复印件与原件不一致的，或我方无法提供原件的，招标采购单位有权取消我方投标或中标资格。</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4.我方承诺提供给采购人的货物及服务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与</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投标文件</w:t>
      </w:r>
      <w:r>
        <w:rPr>
          <w:rFonts w:hint="eastAsia" w:ascii="仿宋" w:hAnsi="仿宋" w:eastAsia="仿宋" w:cs="仿宋"/>
          <w:b w:val="0"/>
          <w:bCs w:val="0"/>
          <w:color w:val="000000" w:themeColor="text1"/>
          <w:sz w:val="24"/>
          <w:szCs w:val="24"/>
          <w:highlight w:val="none"/>
          <w14:textFill>
            <w14:solidFill>
              <w14:schemeClr w14:val="tx1"/>
            </w14:solidFill>
          </w14:textFill>
        </w:rPr>
        <w:t>承诺一致。</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2</w:t>
      </w:r>
      <w:r>
        <w:rPr>
          <w:rFonts w:hint="eastAsia" w:ascii="仿宋" w:hAnsi="仿宋" w:eastAsia="仿宋" w:cs="仿宋"/>
          <w:b/>
          <w:sz w:val="30"/>
          <w:szCs w:val="30"/>
          <w:highlight w:val="none"/>
        </w:rPr>
        <w:t>：</w:t>
      </w:r>
    </w:p>
    <w:p>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highlight w:val="none"/>
        </w:rPr>
      </w:pPr>
    </w:p>
    <w:p>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spacing w:line="360" w:lineRule="auto"/>
        <w:rPr>
          <w:rFonts w:hint="eastAsia" w:ascii="仿宋" w:hAnsi="仿宋" w:eastAsia="仿宋" w:cs="仿宋"/>
          <w:sz w:val="24"/>
          <w:szCs w:val="24"/>
          <w:highlight w:val="none"/>
        </w:rPr>
      </w:pPr>
    </w:p>
    <w:p>
      <w:pPr>
        <w:kinsoku w:val="0"/>
        <w:overflowPunct w:val="0"/>
        <w:autoSpaceDE w:val="0"/>
        <w:autoSpaceDN w:val="0"/>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承诺函</w:t>
      </w:r>
      <w:r>
        <w:rPr>
          <w:rFonts w:hint="eastAsia" w:ascii="仿宋" w:hAnsi="仿宋" w:eastAsia="仿宋" w:cs="仿宋"/>
          <w:sz w:val="24"/>
          <w:szCs w:val="24"/>
          <w:highlight w:val="none"/>
        </w:rPr>
        <w:t>（格式）</w:t>
      </w:r>
    </w:p>
    <w:p>
      <w:pPr>
        <w:pStyle w:val="3"/>
        <w:tabs>
          <w:tab w:val="left" w:pos="3544"/>
        </w:tabs>
        <w:spacing w:line="360" w:lineRule="auto"/>
        <w:rPr>
          <w:rFonts w:hint="eastAsia" w:ascii="仿宋" w:hAnsi="仿宋" w:eastAsia="仿宋" w:cs="仿宋"/>
          <w:sz w:val="24"/>
          <w:szCs w:val="24"/>
          <w:highlight w:val="none"/>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w:t>
      </w:r>
      <w:r>
        <w:rPr>
          <w:rFonts w:hint="eastAsia" w:ascii="仿宋" w:hAnsi="仿宋" w:eastAsia="仿宋" w:cs="仿宋"/>
          <w:color w:val="C00000"/>
          <w:kern w:val="24"/>
          <w:sz w:val="24"/>
          <w:szCs w:val="24"/>
          <w:highlight w:val="none"/>
        </w:rPr>
        <w:t>［</w:t>
      </w:r>
      <w:r>
        <w:rPr>
          <w:rFonts w:hint="eastAsia" w:ascii="仿宋" w:hAnsi="仿宋" w:eastAsia="仿宋" w:cs="仿宋"/>
          <w:color w:val="C00000"/>
          <w:kern w:val="24"/>
          <w:sz w:val="24"/>
          <w:szCs w:val="24"/>
          <w:highlight w:val="none"/>
          <w:u w:val="single"/>
          <w:lang w:val="en-US" w:eastAsia="zh-CN"/>
        </w:rPr>
        <w:t>项目名称（项目编号）</w:t>
      </w:r>
      <w:r>
        <w:rPr>
          <w:rFonts w:hint="eastAsia" w:ascii="仿宋" w:hAnsi="仿宋" w:eastAsia="仿宋" w:cs="仿宋"/>
          <w:color w:val="C00000"/>
          <w:kern w:val="24"/>
          <w:sz w:val="24"/>
          <w:szCs w:val="24"/>
          <w:highlight w:val="none"/>
        </w:rPr>
        <w:t>］</w:t>
      </w:r>
      <w:r>
        <w:rPr>
          <w:rFonts w:hint="eastAsia" w:ascii="仿宋" w:hAnsi="仿宋" w:eastAsia="仿宋" w:cs="仿宋"/>
          <w:sz w:val="24"/>
          <w:szCs w:val="24"/>
          <w:highlight w:val="none"/>
        </w:rPr>
        <w:t>投标活动，我单位已完全知悉</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文件中的相关规定，我单位在此承诺：</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1、我单位不属于为本采购项目提供整体设计、规范编制或者项目管理、监理、检测等服务的供应商。</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2、我单位不存在与单位负责人为同一人或者存在直接控股、管理关系的其他供应商参与同一合同项下的政府采购活动的行为。</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与我单位存在控股、管理关系的不同单位：</w:t>
      </w:r>
    </w:p>
    <w:p>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（1）下属控股单位：</w:t>
      </w:r>
      <w:r>
        <w:rPr>
          <w:rFonts w:hint="eastAsia" w:ascii="仿宋" w:hAnsi="仿宋" w:eastAsia="仿宋" w:cs="仿宋"/>
          <w:sz w:val="24"/>
          <w:szCs w:val="24"/>
          <w:highlight w:val="none"/>
          <w:u w:val="single"/>
        </w:rPr>
        <w:t xml:space="preserve">  （填写存在控股、管理关系的单位名称，无控股、管理关系的写“无”）       </w:t>
      </w:r>
    </w:p>
    <w:p>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（2）上属被控股单位：</w:t>
      </w:r>
      <w:r>
        <w:rPr>
          <w:rFonts w:hint="eastAsia" w:ascii="仿宋" w:hAnsi="仿宋" w:eastAsia="仿宋" w:cs="仿宋"/>
          <w:sz w:val="24"/>
          <w:szCs w:val="24"/>
          <w:highlight w:val="none"/>
          <w:u w:val="single"/>
        </w:rPr>
        <w:t xml:space="preserve"> （填写存在控股、管理关系的单位名称，无控股、管理关系的写“无”）   </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若我单位提供虚假承诺，愿承担相关法律责任。</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widowControl/>
        <w:spacing w:line="360" w:lineRule="auto"/>
        <w:jc w:val="left"/>
        <w:rPr>
          <w:rFonts w:hint="eastAsia" w:ascii="仿宋" w:hAnsi="仿宋" w:eastAsia="仿宋" w:cs="仿宋"/>
          <w:kern w:val="0"/>
          <w:sz w:val="24"/>
          <w:szCs w:val="24"/>
          <w:highlight w:val="none"/>
        </w:rPr>
      </w:pPr>
    </w:p>
    <w:p>
      <w:pPr>
        <w:widowControl/>
        <w:spacing w:line="360" w:lineRule="auto"/>
        <w:jc w:val="left"/>
        <w:rPr>
          <w:rFonts w:hint="eastAsia" w:ascii="仿宋" w:hAnsi="仿宋" w:eastAsia="仿宋" w:cs="仿宋"/>
          <w:b/>
          <w:sz w:val="24"/>
          <w:szCs w:val="24"/>
          <w:highlight w:val="none"/>
        </w:rPr>
      </w:pP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3</w:t>
      </w:r>
      <w:r>
        <w:rPr>
          <w:rFonts w:hint="eastAsia" w:ascii="仿宋" w:hAnsi="仿宋" w:eastAsia="仿宋" w:cs="仿宋"/>
          <w:b/>
          <w:sz w:val="30"/>
          <w:szCs w:val="30"/>
          <w:highlight w:val="none"/>
        </w:rPr>
        <w:t>：</w:t>
      </w:r>
    </w:p>
    <w:p>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highlight w:val="none"/>
        </w:rPr>
      </w:pPr>
    </w:p>
    <w:p>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具有履行本项目合同所必需的设备和专业能力的承诺</w:t>
      </w:r>
    </w:p>
    <w:p>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highlight w:val="none"/>
        </w:rPr>
        <w:t>致：</w:t>
      </w:r>
      <w:r>
        <w:rPr>
          <w:rFonts w:hint="eastAsia" w:ascii="仿宋" w:hAnsi="仿宋" w:eastAsia="仿宋" w:cs="仿宋"/>
          <w:b/>
          <w:bCs/>
          <w:color w:val="000000"/>
          <w:kern w:val="0"/>
          <w:sz w:val="24"/>
          <w:szCs w:val="24"/>
          <w:highlight w:val="none"/>
        </w:rPr>
        <w:t>{代理机构名称}</w:t>
      </w:r>
    </w:p>
    <w:p>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val="0"/>
          <w:bCs w:val="0"/>
          <w:i/>
          <w:iCs/>
          <w:color w:val="auto"/>
          <w:sz w:val="21"/>
          <w:szCs w:val="21"/>
          <w:highlight w:val="none"/>
          <w:lang w:eastAsia="zh-CN"/>
        </w:rPr>
        <w:t>注：</w:t>
      </w:r>
      <w:r>
        <w:rPr>
          <w:rFonts w:hint="eastAsia" w:ascii="仿宋" w:hAnsi="仿宋" w:eastAsia="仿宋" w:cs="仿宋"/>
          <w:b w:val="0"/>
          <w:bCs w:val="0"/>
          <w:i/>
          <w:iCs/>
          <w:color w:val="auto"/>
          <w:sz w:val="21"/>
          <w:szCs w:val="21"/>
          <w:highlight w:val="none"/>
          <w:lang w:val="en-US" w:eastAsia="zh-CN"/>
        </w:rPr>
        <w:t>供应商</w:t>
      </w:r>
      <w:r>
        <w:rPr>
          <w:rFonts w:hint="eastAsia" w:ascii="仿宋" w:hAnsi="仿宋" w:eastAsia="仿宋" w:cs="仿宋"/>
          <w:b w:val="0"/>
          <w:bCs w:val="0"/>
          <w:i/>
          <w:iCs/>
          <w:color w:val="auto"/>
          <w:sz w:val="21"/>
          <w:szCs w:val="21"/>
          <w:highlight w:val="none"/>
          <w:lang w:eastAsia="zh-CN"/>
        </w:rPr>
        <w:t>须根据自身实际情况作出真实声明。</w:t>
      </w: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4</w:t>
      </w:r>
      <w:r>
        <w:rPr>
          <w:rFonts w:hint="eastAsia" w:ascii="仿宋" w:hAnsi="仿宋" w:eastAsia="仿宋" w:cs="仿宋"/>
          <w:b/>
          <w:sz w:val="30"/>
          <w:szCs w:val="30"/>
          <w:highlight w:val="none"/>
        </w:rPr>
        <w:t>：</w:t>
      </w:r>
    </w:p>
    <w:p>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highlight w:val="none"/>
        </w:rPr>
      </w:pPr>
    </w:p>
    <w:p>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参加政府采购活动前3年内在经营活动中没有重大违法记录的书面声明</w:t>
      </w:r>
    </w:p>
    <w:p>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highlight w:val="none"/>
        </w:rPr>
        <w:t>{代理机构名称}</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我方作为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项目编号</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color w:val="000000"/>
          <w:kern w:val="24"/>
          <w:sz w:val="24"/>
          <w:szCs w:val="24"/>
          <w:highlight w:val="none"/>
        </w:rPr>
        <w:t>的供应商，在此郑重声明：</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1．在参加本次政府采购活动前3年内的经营活动中</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（填“没有”或“有”）重大违法记录。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2．我方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（填“未被列入”或“被列入”）失信被执行人名单。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3．我方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（填“未被列入”或“被列入”）重大税收违法案件当事人名单。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4．我方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（填“未被列入”或“被列入”）政府采购严重违法失信行为记录名单。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如有不实，我方将无条件地退出本项目的采购活动，并遵照《政府采购法》有关“提供虚假材料的规定”接受处罚。</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特此声明。</w:t>
      </w:r>
    </w:p>
    <w:p>
      <w:pPr>
        <w:spacing w:line="360" w:lineRule="auto"/>
        <w:ind w:firstLine="480" w:firstLineChars="200"/>
        <w:jc w:val="both"/>
        <w:rPr>
          <w:rFonts w:hint="eastAsia" w:ascii="仿宋" w:hAnsi="仿宋" w:eastAsia="仿宋" w:cs="仿宋"/>
          <w:color w:val="000000"/>
          <w:kern w:val="24"/>
          <w:sz w:val="24"/>
          <w:szCs w:val="24"/>
          <w:highlight w:val="none"/>
        </w:rPr>
      </w:pPr>
    </w:p>
    <w:p>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日　期：　　年　月　日</w:t>
      </w:r>
    </w:p>
    <w:p>
      <w:pPr>
        <w:spacing w:line="360" w:lineRule="auto"/>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5</w:t>
      </w:r>
      <w:r>
        <w:rPr>
          <w:rFonts w:hint="eastAsia" w:ascii="仿宋" w:hAnsi="仿宋" w:eastAsia="仿宋" w:cs="仿宋"/>
          <w:b/>
          <w:sz w:val="30"/>
          <w:szCs w:val="30"/>
          <w:highlight w:val="none"/>
        </w:rPr>
        <w:t>：</w:t>
      </w:r>
    </w:p>
    <w:p>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pPr>
        <w:keepLines w:val="0"/>
        <w:pageBreakBefore w:val="0"/>
        <w:wordWrap/>
        <w:overflowPunct/>
        <w:topLinePunct w:val="0"/>
        <w:bidi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b/>
          <w:color w:val="auto"/>
          <w:sz w:val="32"/>
          <w:szCs w:val="32"/>
          <w:highlight w:val="none"/>
          <w:lang w:val="en-US" w:eastAsia="zh-CN"/>
        </w:rPr>
        <w:t>供应商企业关联关系声明函</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2074_WPSOffice_Level2"/>
      <w:bookmarkStart w:id="3"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889_WPSOffice_Level2"/>
      <w:bookmarkStart w:id="5" w:name="_Toc27053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注：若无此情形，写“无”即可</w:t>
      </w:r>
      <w:r>
        <w:rPr>
          <w:rFonts w:hint="eastAsia" w:ascii="仿宋" w:hAnsi="仿宋" w:eastAsia="仿宋" w:cs="仿宋"/>
          <w:sz w:val="21"/>
          <w:szCs w:val="21"/>
          <w:highlight w:val="none"/>
          <w:lang w:eastAsia="zh-CN"/>
        </w:rPr>
        <w:t>。</w:t>
      </w:r>
    </w:p>
    <w:p>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rPr>
          <w:rFonts w:hint="eastAsia" w:ascii="仿宋" w:hAnsi="仿宋" w:eastAsia="仿宋" w:cs="仿宋"/>
          <w:b w:val="0"/>
          <w:bCs/>
          <w:sz w:val="30"/>
          <w:szCs w:val="30"/>
          <w:highlight w:val="none"/>
          <w:u w:val="none"/>
          <w:lang w:val="en-US" w:eastAsia="zh-CN"/>
        </w:rPr>
      </w:pPr>
    </w:p>
    <w:p>
      <w:pPr>
        <w:spacing w:line="360" w:lineRule="auto"/>
        <w:ind w:firstLine="600" w:firstLineChars="200"/>
        <w:jc w:val="both"/>
        <w:rPr>
          <w:rFonts w:hint="default" w:ascii="仿宋" w:hAnsi="仿宋" w:eastAsia="仿宋" w:cs="仿宋"/>
          <w:b w:val="0"/>
          <w:bCs/>
          <w:sz w:val="30"/>
          <w:szCs w:val="30"/>
          <w:highlight w:val="none"/>
          <w:u w:val="none"/>
          <w:lang w:val="en-US" w:eastAsia="zh-CN"/>
        </w:rPr>
      </w:pPr>
    </w:p>
    <w:p>
      <w:pPr>
        <w:spacing w:line="360" w:lineRule="auto"/>
        <w:jc w:val="both"/>
        <w:rPr>
          <w:rFonts w:hint="eastAsia" w:ascii="仿宋" w:hAnsi="仿宋" w:eastAsia="仿宋" w:cs="仿宋"/>
          <w:b/>
          <w:sz w:val="30"/>
          <w:szCs w:val="30"/>
          <w:highlight w:val="none"/>
          <w:u w:val="single"/>
          <w:lang w:eastAsia="zh-CN"/>
        </w:rPr>
      </w:pPr>
    </w:p>
    <w:p>
      <w:pPr>
        <w:spacing w:line="360" w:lineRule="auto"/>
        <w:rPr>
          <w:rFonts w:hint="eastAsia" w:ascii="仿宋" w:hAnsi="仿宋" w:eastAsia="仿宋" w:cs="仿宋"/>
          <w:b/>
          <w:sz w:val="30"/>
          <w:szCs w:val="30"/>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6</w:t>
      </w:r>
      <w:r>
        <w:rPr>
          <w:rFonts w:hint="eastAsia" w:ascii="仿宋" w:hAnsi="仿宋" w:eastAsia="仿宋" w:cs="仿宋"/>
          <w:b/>
          <w:sz w:val="30"/>
          <w:szCs w:val="30"/>
          <w:highlight w:val="none"/>
        </w:rPr>
        <w:t>：</w:t>
      </w:r>
    </w:p>
    <w:p>
      <w:pPr>
        <w:spacing w:line="360" w:lineRule="auto"/>
        <w:rPr>
          <w:rFonts w:hint="eastAsia" w:ascii="仿宋" w:hAnsi="仿宋" w:eastAsia="仿宋" w:cs="仿宋"/>
          <w:sz w:val="24"/>
          <w:szCs w:val="24"/>
          <w:highlight w:val="none"/>
        </w:rPr>
      </w:pPr>
    </w:p>
    <w:p>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非联合体不分包声明函</w:t>
      </w:r>
    </w:p>
    <w:p>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pPr>
        <w:spacing w:line="360" w:lineRule="auto"/>
        <w:ind w:left="4790" w:leftChars="1938" w:hanging="720" w:hangingChars="300"/>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3120" w:firstLineChars="13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right"/>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7</w:t>
      </w:r>
      <w:r>
        <w:rPr>
          <w:rFonts w:hint="eastAsia" w:ascii="仿宋" w:hAnsi="仿宋" w:eastAsia="仿宋" w:cs="仿宋"/>
          <w:b/>
          <w:sz w:val="30"/>
          <w:szCs w:val="30"/>
          <w:highlight w:val="none"/>
        </w:rPr>
        <w:t>：</w:t>
      </w:r>
    </w:p>
    <w:p>
      <w:pPr>
        <w:spacing w:line="360" w:lineRule="auto"/>
        <w:ind w:left="1"/>
        <w:jc w:val="center"/>
        <w:rPr>
          <w:rFonts w:hint="eastAsia" w:ascii="仿宋" w:hAnsi="仿宋" w:eastAsia="仿宋" w:cs="仿宋"/>
          <w:b/>
          <w:sz w:val="32"/>
          <w:szCs w:val="32"/>
          <w:highlight w:val="none"/>
        </w:rPr>
      </w:pPr>
    </w:p>
    <w:p>
      <w:pPr>
        <w:keepNext w:val="0"/>
        <w:keepLines w:val="0"/>
        <w:widowControl/>
        <w:suppressLineNumbers w:val="0"/>
        <w:spacing w:line="360" w:lineRule="auto"/>
        <w:jc w:val="center"/>
        <w:rPr>
          <w:rFonts w:hint="eastAsia" w:ascii="仿宋" w:hAnsi="仿宋" w:eastAsia="仿宋" w:cs="仿宋"/>
          <w:b/>
          <w:bCs/>
          <w:sz w:val="40"/>
          <w:szCs w:val="40"/>
        </w:rPr>
      </w:pPr>
      <w:r>
        <w:rPr>
          <w:rFonts w:hint="eastAsia" w:ascii="仿宋" w:hAnsi="仿宋" w:eastAsia="仿宋" w:cs="仿宋"/>
          <w:b/>
          <w:bCs/>
          <w:color w:val="000000"/>
          <w:kern w:val="0"/>
          <w:sz w:val="40"/>
          <w:szCs w:val="40"/>
          <w:lang w:val="en-US" w:eastAsia="zh-CN" w:bidi="ar"/>
        </w:rPr>
        <w:t>中小企业声明函</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本公司（联合体）郑重声明，根据《政府采购促进中小企业发展管理办法》（财库﹝2020﹞46 号）的规定，本公司（联合体）参加</w:t>
      </w:r>
      <w:r>
        <w:rPr>
          <w:rFonts w:hint="eastAsia" w:ascii="仿宋" w:hAnsi="仿宋" w:eastAsia="仿宋" w:cs="仿宋"/>
          <w:color w:val="000000"/>
          <w:kern w:val="0"/>
          <w:sz w:val="24"/>
          <w:szCs w:val="24"/>
          <w:u w:val="single"/>
          <w:lang w:val="en-US" w:eastAsia="zh-CN" w:bidi="ar"/>
        </w:rPr>
        <w:t xml:space="preserve"> {采购单位名称} </w:t>
      </w:r>
      <w:r>
        <w:rPr>
          <w:rFonts w:hint="eastAsia" w:ascii="仿宋" w:hAnsi="仿宋" w:eastAsia="仿宋" w:cs="仿宋"/>
          <w:color w:val="000000"/>
          <w:kern w:val="0"/>
          <w:sz w:val="24"/>
          <w:szCs w:val="24"/>
          <w:lang w:val="en-US" w:eastAsia="zh-CN" w:bidi="ar"/>
        </w:rPr>
        <w:t>的</w:t>
      </w:r>
      <w:r>
        <w:rPr>
          <w:rFonts w:hint="eastAsia" w:ascii="仿宋" w:hAnsi="仿宋" w:eastAsia="仿宋" w:cs="仿宋"/>
          <w:color w:val="000000"/>
          <w:kern w:val="0"/>
          <w:sz w:val="24"/>
          <w:szCs w:val="24"/>
          <w:u w:val="single"/>
          <w:lang w:val="en-US" w:eastAsia="zh-CN" w:bidi="ar"/>
        </w:rPr>
        <w:t xml:space="preserve"> {项目名称} </w:t>
      </w:r>
      <w:r>
        <w:rPr>
          <w:rFonts w:hint="eastAsia" w:ascii="仿宋" w:hAnsi="仿宋" w:eastAsia="仿宋" w:cs="仿宋"/>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widowControl/>
        <w:numPr>
          <w:ilvl w:val="0"/>
          <w:numId w:val="2"/>
        </w:numPr>
        <w:suppressLineNumbers w:val="0"/>
        <w:spacing w:line="360" w:lineRule="auto"/>
        <w:ind w:firstLine="480" w:firstLineChars="2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u w:val="single"/>
          <w:lang w:val="en-US" w:eastAsia="zh-CN" w:bidi="ar"/>
        </w:rPr>
        <w:t xml:space="preserve">{标的名称} </w:t>
      </w:r>
      <w:r>
        <w:rPr>
          <w:rFonts w:hint="eastAsia" w:ascii="仿宋" w:hAnsi="仿宋" w:eastAsia="仿宋" w:cs="仿宋"/>
          <w:color w:val="000000"/>
          <w:kern w:val="0"/>
          <w:sz w:val="24"/>
          <w:szCs w:val="24"/>
          <w:lang w:val="en-US" w:eastAsia="zh-CN" w:bidi="ar"/>
        </w:rPr>
        <w:t>，属 于</w:t>
      </w:r>
      <w:r>
        <w:rPr>
          <w:rFonts w:hint="eastAsia" w:ascii="仿宋" w:hAnsi="仿宋" w:eastAsia="仿宋" w:cs="仿宋"/>
          <w:color w:val="000000"/>
          <w:kern w:val="0"/>
          <w:sz w:val="24"/>
          <w:szCs w:val="24"/>
          <w:u w:val="single"/>
          <w:lang w:val="en-US" w:eastAsia="zh-CN" w:bidi="ar"/>
        </w:rPr>
        <w:t xml:space="preserve"> {采购文件中明确的所属行业} </w:t>
      </w:r>
      <w:r>
        <w:rPr>
          <w:rFonts w:hint="eastAsia" w:ascii="仿宋" w:hAnsi="仿宋" w:eastAsia="仿宋" w:cs="仿宋"/>
          <w:color w:val="000000"/>
          <w:kern w:val="0"/>
          <w:sz w:val="24"/>
          <w:szCs w:val="24"/>
          <w:lang w:val="en-US" w:eastAsia="zh-CN" w:bidi="ar"/>
        </w:rPr>
        <w:t>行业；制造商为</w:t>
      </w:r>
      <w:r>
        <w:rPr>
          <w:rFonts w:hint="eastAsia" w:ascii="仿宋" w:hAnsi="仿宋" w:eastAsia="仿宋" w:cs="仿宋"/>
          <w:color w:val="000000"/>
          <w:kern w:val="0"/>
          <w:sz w:val="24"/>
          <w:szCs w:val="24"/>
          <w:u w:val="single"/>
          <w:lang w:val="en-US" w:eastAsia="zh-CN" w:bidi="ar"/>
        </w:rPr>
        <w:t xml:space="preserve">  </w:t>
      </w:r>
    </w:p>
    <w:p>
      <w:pPr>
        <w:keepNext w:val="0"/>
        <w:keepLines w:val="0"/>
        <w:widowControl/>
        <w:numPr>
          <w:ilvl w:val="0"/>
          <w:numId w:val="0"/>
        </w:numPr>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，从业人员</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人，营业收入为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万元，资产总额为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万元，属于</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以上企业，不属于大企业的分支机构，不存在控股股东为大企业的情形，也不存在与大企业的负责人为同一人的情形。 </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本企业对上述声明内容的真实性负责。如有虚假，将依法承担相应责任。</w:t>
      </w: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jc w:val="righ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企业名称(签章)：</w:t>
      </w:r>
      <w:r>
        <w:rPr>
          <w:rFonts w:hint="eastAsia" w:ascii="仿宋" w:hAnsi="仿宋" w:eastAsia="仿宋" w:cs="仿宋"/>
          <w:color w:val="000000"/>
          <w:kern w:val="0"/>
          <w:sz w:val="24"/>
          <w:szCs w:val="24"/>
          <w:u w:val="single"/>
          <w:lang w:val="en-US" w:eastAsia="zh-CN" w:bidi="ar"/>
        </w:rPr>
        <w:t xml:space="preserve"> {供应商名称} </w:t>
      </w:r>
    </w:p>
    <w:p>
      <w:pPr>
        <w:keepNext w:val="0"/>
        <w:keepLines w:val="0"/>
        <w:widowControl/>
        <w:suppressLineNumbers w:val="0"/>
        <w:spacing w:line="360" w:lineRule="auto"/>
        <w:ind w:firstLine="6000" w:firstLineChars="25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日 期:</w:t>
      </w:r>
      <w:r>
        <w:rPr>
          <w:rFonts w:hint="eastAsia" w:ascii="仿宋" w:hAnsi="仿宋" w:eastAsia="仿宋" w:cs="仿宋"/>
          <w:color w:val="000000"/>
          <w:kern w:val="0"/>
          <w:sz w:val="24"/>
          <w:szCs w:val="24"/>
          <w:u w:val="single"/>
          <w:lang w:val="en-US" w:eastAsia="zh-CN" w:bidi="ar"/>
        </w:rPr>
        <w:t xml:space="preserve"> {当前日期}</w:t>
      </w:r>
    </w:p>
    <w:p>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注：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1、供应商根据《工业和信息化部、国家统计局、国家发展和改革委员会、财政部关于印发中小企业划型标准规定的通知》（工信部联企业〔2011〕300号）规定，结合自身实际，确定对应的中小企业划型。 </w:t>
      </w:r>
    </w:p>
    <w:p>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2、从业人员、营业收入、资产总额填报上一年度数据，无上一年度数据的新成立企业从业人员、营业收入、资产总额均填0，根据提交投标（响应）文件时的实际情况填写企业类型。 </w:t>
      </w:r>
    </w:p>
    <w:p>
      <w:pPr>
        <w:widowControl/>
        <w:spacing w:line="360" w:lineRule="auto"/>
        <w:ind w:firstLine="480" w:firstLineChars="200"/>
        <w:jc w:val="left"/>
        <w:rPr>
          <w:rFonts w:hint="eastAsia" w:ascii="仿宋" w:hAnsi="仿宋" w:eastAsia="仿宋" w:cs="仿宋"/>
          <w:b/>
          <w:sz w:val="30"/>
          <w:szCs w:val="30"/>
          <w:highlight w:val="none"/>
        </w:rPr>
      </w:pPr>
      <w:r>
        <w:rPr>
          <w:rFonts w:hint="eastAsia" w:ascii="仿宋" w:hAnsi="仿宋" w:eastAsia="仿宋" w:cs="仿宋"/>
          <w:color w:val="000000"/>
          <w:kern w:val="0"/>
          <w:sz w:val="24"/>
          <w:szCs w:val="24"/>
          <w:lang w:val="en-US" w:eastAsia="zh-CN" w:bidi="ar"/>
        </w:rPr>
        <w:t>3、供应商不属于中小企业的，无需提供此声明。</w:t>
      </w:r>
      <w:r>
        <w:rPr>
          <w:rFonts w:hint="eastAsia" w:ascii="仿宋" w:hAnsi="仿宋" w:eastAsia="仿宋" w:cs="仿宋"/>
          <w:b/>
          <w:sz w:val="30"/>
          <w:szCs w:val="30"/>
          <w:highlight w:val="none"/>
        </w:rPr>
        <w:br w:type="page"/>
      </w:r>
    </w:p>
    <w:p>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8</w:t>
      </w:r>
      <w:r>
        <w:rPr>
          <w:rFonts w:hint="eastAsia" w:ascii="仿宋" w:hAnsi="仿宋" w:eastAsia="仿宋" w:cs="仿宋"/>
          <w:b/>
          <w:sz w:val="30"/>
          <w:szCs w:val="30"/>
          <w:highlight w:val="none"/>
        </w:rPr>
        <w:t>：</w:t>
      </w:r>
    </w:p>
    <w:p>
      <w:pPr>
        <w:spacing w:line="360" w:lineRule="auto"/>
        <w:rPr>
          <w:rFonts w:hint="eastAsia" w:ascii="仿宋" w:hAnsi="仿宋" w:eastAsia="仿宋" w:cs="仿宋"/>
          <w:b/>
          <w:sz w:val="30"/>
          <w:szCs w:val="30"/>
          <w:highlight w:val="none"/>
        </w:rPr>
      </w:pPr>
    </w:p>
    <w:p>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残疾人福利性单位声明函</w:t>
      </w:r>
      <w:bookmarkEnd w:id="0"/>
      <w:bookmarkEnd w:id="1"/>
    </w:p>
    <w:p>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单位的</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项目采购活动提供本单位制造的货物，或者提供其他残疾人福利性单位制造的货物（不包括使用非残疾人福利性单位注册商标的货物）。</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本单位对上述声明的真实性负责。如有虚假，将依法承担相应责任。</w:t>
      </w: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日    期：</w:t>
      </w: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注：非残疾人福利性单位，无须附此表。</w:t>
      </w:r>
    </w:p>
    <w:p>
      <w:pPr>
        <w:spacing w:line="360" w:lineRule="auto"/>
        <w:rPr>
          <w:rFonts w:hint="eastAsia" w:ascii="仿宋" w:hAnsi="仿宋" w:eastAsia="仿宋" w:cs="仿宋"/>
          <w:spacing w:val="6"/>
          <w:sz w:val="24"/>
          <w:szCs w:val="24"/>
          <w:highlight w:val="none"/>
        </w:rPr>
      </w:pPr>
      <w:r>
        <w:rPr>
          <w:rFonts w:hint="eastAsia" w:ascii="仿宋" w:hAnsi="仿宋" w:eastAsia="仿宋" w:cs="仿宋"/>
          <w:b/>
          <w:sz w:val="30"/>
          <w:szCs w:val="30"/>
          <w:highlight w:val="none"/>
        </w:rPr>
        <w:br w:type="page"/>
      </w: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9</w:t>
      </w:r>
      <w:r>
        <w:rPr>
          <w:rFonts w:hint="eastAsia" w:ascii="仿宋" w:hAnsi="仿宋" w:eastAsia="仿宋" w:cs="仿宋"/>
          <w:b/>
          <w:sz w:val="30"/>
          <w:szCs w:val="30"/>
          <w:highlight w:val="none"/>
        </w:rPr>
        <w:t>：</w:t>
      </w:r>
    </w:p>
    <w:p>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监狱企业证明函</w:t>
      </w:r>
    </w:p>
    <w:p>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sz w:val="24"/>
          <w:szCs w:val="24"/>
          <w:highlight w:val="none"/>
        </w:rPr>
        <w:t>监狱企业参加政府采购活动时，应当提供由省级以上监狱管理局、戒毒管理局（含新疆生产建设兵团）出具的属于监狱企业的证明文件。</w:t>
      </w: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pPr>
        <w:spacing w:line="360" w:lineRule="auto"/>
        <w:ind w:firstLine="496" w:firstLineChars="200"/>
        <w:jc w:val="left"/>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 xml:space="preserve">                                         日    期：</w:t>
      </w:r>
    </w:p>
    <w:p>
      <w:pPr>
        <w:spacing w:line="360" w:lineRule="auto"/>
        <w:rPr>
          <w:rFonts w:hint="eastAsia" w:ascii="仿宋" w:hAnsi="仿宋" w:eastAsia="仿宋" w:cs="仿宋"/>
          <w:spacing w:val="6"/>
          <w:sz w:val="24"/>
          <w:szCs w:val="24"/>
          <w:highlight w:val="none"/>
        </w:rPr>
      </w:pPr>
    </w:p>
    <w:p>
      <w:pPr>
        <w:spacing w:line="360" w:lineRule="auto"/>
        <w:rPr>
          <w:rFonts w:hint="eastAsia" w:ascii="仿宋" w:hAnsi="仿宋" w:eastAsia="仿宋" w:cs="仿宋"/>
          <w:spacing w:val="6"/>
          <w:sz w:val="24"/>
          <w:szCs w:val="24"/>
          <w:highlight w:val="none"/>
        </w:rPr>
      </w:pPr>
    </w:p>
    <w:p>
      <w:pPr>
        <w:spacing w:line="360" w:lineRule="auto"/>
        <w:rPr>
          <w:rFonts w:hint="eastAsia" w:ascii="仿宋" w:hAnsi="仿宋" w:eastAsia="仿宋" w:cs="仿宋"/>
          <w:spacing w:val="6"/>
          <w:sz w:val="24"/>
          <w:szCs w:val="24"/>
          <w:highlight w:val="none"/>
        </w:rPr>
      </w:pPr>
      <w:r>
        <w:rPr>
          <w:rFonts w:hint="eastAsia" w:ascii="仿宋" w:hAnsi="仿宋" w:eastAsia="仿宋" w:cs="仿宋"/>
          <w:b/>
          <w:sz w:val="24"/>
          <w:szCs w:val="24"/>
          <w:highlight w:val="none"/>
        </w:rPr>
        <w:t>注</w:t>
      </w:r>
      <w:r>
        <w:rPr>
          <w:rFonts w:hint="eastAsia" w:ascii="仿宋" w:hAnsi="仿宋" w:eastAsia="仿宋" w:cs="仿宋"/>
          <w:b/>
          <w:sz w:val="24"/>
          <w:szCs w:val="24"/>
          <w:highlight w:val="none"/>
          <w:lang w:val="en-US" w:eastAsia="zh-CN"/>
        </w:rPr>
        <w:t>1</w:t>
      </w:r>
      <w:r>
        <w:rPr>
          <w:rFonts w:hint="eastAsia" w:ascii="仿宋" w:hAnsi="仿宋" w:eastAsia="仿宋" w:cs="仿宋"/>
          <w:b/>
          <w:sz w:val="24"/>
          <w:szCs w:val="24"/>
          <w:highlight w:val="none"/>
        </w:rPr>
        <w:t>：非监狱企业，无须附此表。</w:t>
      </w:r>
    </w:p>
    <w:p>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：供应商单位应如实提供以上证明文件，如存在虚假应标，将取消其投标资格。</w:t>
      </w:r>
    </w:p>
    <w:p>
      <w:pP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10</w:t>
      </w:r>
      <w:r>
        <w:rPr>
          <w:rFonts w:hint="eastAsia" w:ascii="仿宋" w:hAnsi="仿宋" w:eastAsia="仿宋" w:cs="仿宋"/>
          <w:b/>
          <w:sz w:val="30"/>
          <w:szCs w:val="30"/>
          <w:highlight w:val="none"/>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both"/>
        <w:rPr>
          <w:rStyle w:val="9"/>
          <w:rFonts w:hint="eastAsia" w:ascii="仿宋" w:hAnsi="仿宋" w:eastAsia="仿宋" w:cs="仿宋"/>
          <w:i w:val="0"/>
          <w:iCs w:val="0"/>
          <w:caps w:val="0"/>
          <w:color w:val="auto"/>
          <w:spacing w:val="0"/>
          <w:sz w:val="36"/>
          <w:szCs w:val="36"/>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Fonts w:hint="eastAsia" w:ascii="仿宋" w:hAnsi="仿宋" w:eastAsia="仿宋" w:cs="仿宋"/>
          <w:i w:val="0"/>
          <w:iCs w:val="0"/>
          <w:caps w:val="0"/>
          <w:color w:val="auto"/>
          <w:spacing w:val="0"/>
          <w:sz w:val="36"/>
          <w:szCs w:val="36"/>
        </w:rPr>
      </w:pPr>
      <w:r>
        <w:rPr>
          <w:rStyle w:val="9"/>
          <w:rFonts w:hint="eastAsia" w:ascii="仿宋" w:hAnsi="仿宋" w:eastAsia="仿宋" w:cs="仿宋"/>
          <w:i w:val="0"/>
          <w:iCs w:val="0"/>
          <w:caps w:val="0"/>
          <w:color w:val="auto"/>
          <w:spacing w:val="0"/>
          <w:sz w:val="36"/>
          <w:szCs w:val="36"/>
          <w:shd w:val="clear" w:fill="FFFFFF"/>
        </w:rPr>
        <w:t>关于符合本国产品标准的声明函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w:t>
      </w:r>
      <w:r>
        <w:rPr>
          <w:rStyle w:val="10"/>
          <w:rFonts w:hint="eastAsia" w:ascii="仿宋" w:hAnsi="仿宋" w:eastAsia="仿宋" w:cs="仿宋"/>
          <w:i w:val="0"/>
          <w:iCs w:val="0"/>
          <w:caps w:val="0"/>
          <w:color w:val="auto"/>
          <w:spacing w:val="0"/>
          <w:sz w:val="24"/>
          <w:szCs w:val="24"/>
          <w:u w:val="single"/>
          <w:shd w:val="clear" w:fill="FFFFFF"/>
        </w:rPr>
        <w:t>（产品名称1）</w:t>
      </w:r>
      <w:r>
        <w:rPr>
          <w:rStyle w:val="10"/>
          <w:rFonts w:hint="eastAsia" w:ascii="仿宋" w:hAnsi="仿宋" w:eastAsia="仿宋" w:cs="仿宋"/>
          <w:i w:val="0"/>
          <w:iCs w:val="0"/>
          <w:caps w:val="0"/>
          <w:color w:val="auto"/>
          <w:spacing w:val="0"/>
          <w:sz w:val="24"/>
          <w:szCs w:val="24"/>
          <w:u w:val="single"/>
          <w:shd w:val="clear" w:fill="FFFFFF"/>
          <w:vertAlign w:val="superscript"/>
        </w:rPr>
        <w:t>1</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Style w:val="10"/>
          <w:rFonts w:hint="eastAsia" w:ascii="仿宋" w:hAnsi="仿宋" w:eastAsia="仿宋" w:cs="仿宋"/>
          <w:i w:val="0"/>
          <w:iCs w:val="0"/>
          <w:caps w:val="0"/>
          <w:color w:val="auto"/>
          <w:spacing w:val="0"/>
          <w:sz w:val="24"/>
          <w:szCs w:val="24"/>
          <w:u w:val="single"/>
          <w:shd w:val="clear" w:fill="FFFFFF"/>
          <w:vertAlign w:val="superscript"/>
        </w:rPr>
        <w:t>2</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Style w:val="10"/>
          <w:rFonts w:hint="eastAsia" w:ascii="仿宋" w:hAnsi="仿宋" w:eastAsia="仿宋" w:cs="仿宋"/>
          <w:i w:val="0"/>
          <w:iCs w:val="0"/>
          <w:caps w:val="0"/>
          <w:color w:val="auto"/>
          <w:spacing w:val="0"/>
          <w:sz w:val="24"/>
          <w:szCs w:val="24"/>
          <w:u w:val="single"/>
          <w:shd w:val="clear" w:fill="FFFFFF"/>
          <w:vertAlign w:val="superscript"/>
        </w:rPr>
        <w:t>3</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Style w:val="10"/>
          <w:rFonts w:hint="eastAsia" w:ascii="仿宋" w:hAnsi="仿宋" w:eastAsia="仿宋" w:cs="仿宋"/>
          <w:i w:val="0"/>
          <w:iCs w:val="0"/>
          <w:caps w:val="0"/>
          <w:color w:val="auto"/>
          <w:spacing w:val="0"/>
          <w:sz w:val="24"/>
          <w:szCs w:val="24"/>
          <w:u w:val="single"/>
          <w:shd w:val="clear" w:fill="FFFFFF"/>
          <w:vertAlign w:val="superscript"/>
        </w:rPr>
        <w:t>4</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Style w:val="10"/>
          <w:rFonts w:hint="eastAsia" w:ascii="仿宋" w:hAnsi="仿宋" w:eastAsia="仿宋" w:cs="仿宋"/>
          <w:i w:val="0"/>
          <w:iCs w:val="0"/>
          <w:caps w:val="0"/>
          <w:color w:val="auto"/>
          <w:spacing w:val="0"/>
          <w:sz w:val="24"/>
          <w:szCs w:val="24"/>
          <w:u w:val="single"/>
          <w:shd w:val="clear" w:fill="FFFFFF"/>
          <w:vertAlign w:val="superscript"/>
        </w:rPr>
        <w:t>5</w:t>
      </w:r>
      <w:r>
        <w:rPr>
          <w:rFonts w:hint="eastAsia" w:ascii="仿宋" w:hAnsi="仿宋" w:eastAsia="仿宋" w:cs="仿宋"/>
          <w:i w:val="0"/>
          <w:iCs w:val="0"/>
          <w:caps w:val="0"/>
          <w:color w:val="auto"/>
          <w:spacing w:val="0"/>
          <w:sz w:val="24"/>
          <w:szCs w:val="24"/>
          <w:shd w:val="clear" w:fill="FFFFFF"/>
        </w:rPr>
        <w:t>在中国境内完成。</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Fonts w:hint="eastAsia" w:ascii="仿宋" w:hAnsi="仿宋" w:eastAsia="仿宋" w:cs="仿宋"/>
          <w:i w:val="0"/>
          <w:iCs w:val="0"/>
          <w:caps w:val="0"/>
          <w:color w:val="auto"/>
          <w:spacing w:val="0"/>
          <w:sz w:val="24"/>
          <w:szCs w:val="24"/>
          <w:shd w:val="clear" w:fill="FFFFFF"/>
        </w:rPr>
        <w:t>在中国境内完成。</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本公司（单位）对上述声明内容的真实性负责。如有虚假，愿承担相应法律责任。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公司（单位）名称（盖章）：      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日期：　　　　　年　　月　日    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_____________________________________________________________________</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1.产品如有型号，请在“产品名称”栏一并填写。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2.生产厂名与厂址应与生产厂营业执照载明的相关信息保持一致。</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3.该产品的中国境内生产的组件成本占比相关要求实施前，“规定比例”栏可不填，下同。</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4.该产品的关键组件要求实施前，“关键组件”栏可不填，下同。</w:t>
      </w:r>
    </w:p>
    <w:p>
      <w:pPr>
        <w:spacing w:line="360" w:lineRule="auto"/>
        <w:rPr>
          <w:rFonts w:hint="eastAsia" w:ascii="仿宋" w:hAnsi="仿宋" w:eastAsia="仿宋" w:cs="仿宋"/>
          <w:bCs/>
          <w:sz w:val="24"/>
          <w:szCs w:val="24"/>
          <w:highlight w:val="none"/>
        </w:rPr>
      </w:pPr>
      <w:r>
        <w:rPr>
          <w:rFonts w:hint="eastAsia" w:ascii="仿宋" w:hAnsi="仿宋" w:eastAsia="仿宋" w:cs="仿宋"/>
          <w:i w:val="0"/>
          <w:iCs w:val="0"/>
          <w:caps w:val="0"/>
          <w:color w:val="auto"/>
          <w:spacing w:val="0"/>
          <w:sz w:val="24"/>
          <w:szCs w:val="24"/>
          <w:shd w:val="clear" w:fill="FFFFFF"/>
        </w:rPr>
        <w:t>5.该产品的关键工序要求实施前，“关键工序”栏可不填，下同。</w:t>
      </w:r>
      <w:r>
        <w:rPr>
          <w:rFonts w:hint="eastAsia" w:ascii="仿宋" w:hAnsi="仿宋" w:eastAsia="仿宋" w:cs="仿宋"/>
          <w:bCs/>
          <w:sz w:val="24"/>
          <w:szCs w:val="24"/>
          <w:highlight w:val="none"/>
        </w:rPr>
        <w:br w:type="page"/>
      </w:r>
    </w:p>
    <w:p>
      <w:pPr>
        <w:spacing w:line="360" w:lineRule="auto"/>
        <w:jc w:val="center"/>
        <w:rPr>
          <w:rFonts w:hint="eastAsia" w:ascii="仿宋" w:hAnsi="仿宋" w:eastAsia="仿宋" w:cs="仿宋"/>
          <w:b/>
          <w:bCs/>
          <w:color w:val="auto"/>
          <w:sz w:val="24"/>
          <w:szCs w:val="24"/>
          <w:highlight w:val="none"/>
          <w:lang w:val="en-US" w:eastAsia="zh-CN"/>
        </w:rPr>
      </w:pPr>
    </w:p>
    <w:p>
      <w:pPr>
        <w:bidi w:val="0"/>
        <w:spacing w:line="360" w:lineRule="auto"/>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其他可以证明供应商实力的文件</w:t>
      </w:r>
    </w:p>
    <w:p>
      <w:pPr>
        <w:bidi w:val="0"/>
        <w:spacing w:line="360" w:lineRule="auto"/>
        <w:jc w:val="center"/>
        <w:rPr>
          <w:rFonts w:hint="eastAsia" w:ascii="仿宋" w:hAnsi="仿宋" w:eastAsia="仿宋" w:cs="仿宋"/>
          <w:b/>
          <w:bCs/>
          <w:sz w:val="30"/>
          <w:szCs w:val="30"/>
          <w:highlight w:val="none"/>
          <w:lang w:val="en-US" w:eastAsia="zh-CN"/>
        </w:rPr>
      </w:pPr>
    </w:p>
    <w:p>
      <w:pPr>
        <w:jc w:val="center"/>
      </w:pPr>
      <w:r>
        <w:rPr>
          <w:rFonts w:hint="eastAsia" w:ascii="仿宋" w:hAnsi="仿宋" w:eastAsia="仿宋" w:cs="仿宋"/>
          <w:b/>
          <w:bCs/>
          <w:sz w:val="24"/>
          <w:szCs w:val="24"/>
          <w:highlight w:val="none"/>
          <w:lang w:val="en-US" w:eastAsia="zh-CN"/>
        </w:rPr>
        <w:t>（如有，格式自拟）</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27</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27</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A67C2"/>
    <w:multiLevelType w:val="singleLevel"/>
    <w:tmpl w:val="AAEA67C2"/>
    <w:lvl w:ilvl="0" w:tentative="0">
      <w:start w:val="1"/>
      <w:numFmt w:val="decimal"/>
      <w:lvlText w:val="%1."/>
      <w:lvlJc w:val="left"/>
      <w:pPr>
        <w:tabs>
          <w:tab w:val="left" w:pos="312"/>
        </w:tabs>
      </w:pPr>
    </w:lvl>
  </w:abstractNum>
  <w:abstractNum w:abstractNumId="1">
    <w:nsid w:val="D3C5C65A"/>
    <w:multiLevelType w:val="singleLevel"/>
    <w:tmpl w:val="D3C5C65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zNkNzhlMWRmZTlhYTM1Yjg2MTNhMmFlZmRjYWYifQ=="/>
  </w:docVars>
  <w:rsids>
    <w:rsidRoot w:val="0F3F7E7D"/>
    <w:rsid w:val="0F3F7E7D"/>
    <w:rsid w:val="1AE12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9416</Words>
  <Characters>9693</Characters>
  <Lines>0</Lines>
  <Paragraphs>0</Paragraphs>
  <TotalTime>2</TotalTime>
  <ScaleCrop>false</ScaleCrop>
  <LinksUpToDate>false</LinksUpToDate>
  <CharactersWithSpaces>11086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2026-05-25T08:15:00Z</dcterms:created>
  <dc:creator>刘海召</dc:creator>
  <cp:lastModifiedBy>Admin</cp:lastModifiedBy>
  <dcterms:modified xsi:type="dcterms:W3CDTF">2026-08-25T08:36:26Z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2E721086B57C4F8CA03E7800A633E90D</vt:lpwstr>
  </property>
  <property fmtid="{D5CDD505-2E9C-101B-9397-08002B2CF9AE}" pid="4" name="KSOTemplateDocerSaveRecord">
    <vt:lpwstr>eyJoZGlkIjoiODA0MjMyMzAyMzNkOWQ5NDMxMzg5ZDc2ZmE4YTJmMTUiLCJ1c2VySWQiOiIyOTIyMzgzNTEifQ==</vt:lpwstr>
  </property>
</Properties>
</file>