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567049">
      <w:pPr>
        <w:pStyle w:val="2"/>
        <w:tabs>
          <w:tab w:val="left" w:pos="0"/>
        </w:tabs>
        <w:autoSpaceDE w:val="0"/>
        <w:autoSpaceDN w:val="0"/>
        <w:adjustRightInd w:val="0"/>
        <w:spacing w:before="0" w:after="0" w:line="560" w:lineRule="exact"/>
        <w:jc w:val="center"/>
        <w:rPr>
          <w:rFonts w:ascii="黑体" w:hAnsi="黑体" w:eastAsia="黑体" w:cstheme="minorBidi"/>
          <w:b w:val="0"/>
          <w:bCs w:val="0"/>
          <w:kern w:val="2"/>
        </w:rPr>
      </w:pPr>
      <w:bookmarkStart w:id="0" w:name="OLE_LINK5"/>
    </w:p>
    <w:p w14:paraId="0DEC0FBC">
      <w:pPr>
        <w:pStyle w:val="2"/>
        <w:tabs>
          <w:tab w:val="left" w:pos="0"/>
        </w:tabs>
        <w:autoSpaceDE w:val="0"/>
        <w:autoSpaceDN w:val="0"/>
        <w:adjustRightInd w:val="0"/>
        <w:spacing w:before="0" w:after="0" w:line="560" w:lineRule="exact"/>
        <w:jc w:val="center"/>
        <w:rPr>
          <w:rFonts w:ascii="黑体" w:hAnsi="黑体" w:eastAsia="黑体" w:cstheme="minorBidi"/>
          <w:b w:val="0"/>
          <w:bCs w:val="0"/>
          <w:kern w:val="2"/>
        </w:rPr>
      </w:pPr>
    </w:p>
    <w:p w14:paraId="5B95E062">
      <w:pPr>
        <w:pStyle w:val="2"/>
        <w:tabs>
          <w:tab w:val="left" w:pos="0"/>
        </w:tabs>
        <w:autoSpaceDE w:val="0"/>
        <w:autoSpaceDN w:val="0"/>
        <w:adjustRightInd w:val="0"/>
        <w:spacing w:before="0" w:after="0" w:line="560" w:lineRule="exact"/>
        <w:jc w:val="center"/>
        <w:rPr>
          <w:rFonts w:ascii="黑体" w:hAnsi="黑体" w:eastAsia="黑体" w:cstheme="minorBidi"/>
          <w:b w:val="0"/>
          <w:bCs w:val="0"/>
          <w:kern w:val="2"/>
        </w:rPr>
      </w:pPr>
      <w:r>
        <w:rPr>
          <w:rFonts w:hint="eastAsia" w:ascii="黑体" w:hAnsi="黑体" w:eastAsia="黑体" w:cstheme="minorBidi"/>
          <w:b w:val="0"/>
          <w:bCs w:val="0"/>
          <w:kern w:val="2"/>
        </w:rPr>
        <w:t>关于西安市文物保护考古研究院</w:t>
      </w:r>
      <w:r>
        <w:rPr>
          <w:rFonts w:ascii="黑体" w:hAnsi="黑体" w:eastAsia="黑体" w:cstheme="minorBidi"/>
          <w:b w:val="0"/>
          <w:bCs w:val="0"/>
          <w:kern w:val="2"/>
        </w:rPr>
        <w:t>2026年文物库房及自主发掘工地项目安全保卫</w:t>
      </w:r>
      <w:r>
        <w:rPr>
          <w:rFonts w:hint="eastAsia" w:ascii="黑体" w:hAnsi="黑体" w:eastAsia="黑体" w:cstheme="minorBidi"/>
          <w:b w:val="0"/>
          <w:bCs w:val="0"/>
          <w:kern w:val="2"/>
        </w:rPr>
        <w:t>的中标结果公告</w:t>
      </w:r>
    </w:p>
    <w:bookmarkEnd w:id="0"/>
    <w:p w14:paraId="45E72BD6">
      <w:pPr>
        <w:spacing w:line="560" w:lineRule="exact"/>
        <w:rPr>
          <w:rFonts w:ascii="黑体" w:hAnsi="黑体" w:eastAsia="黑体"/>
          <w:sz w:val="28"/>
          <w:szCs w:val="28"/>
        </w:rPr>
      </w:pPr>
      <w:bookmarkStart w:id="1" w:name="OLE_LINK1"/>
      <w:bookmarkStart w:id="2" w:name="OLE_LINK4"/>
      <w:bookmarkStart w:id="3" w:name="OLE_LINK2"/>
    </w:p>
    <w:p w14:paraId="11D4C1AA">
      <w:pPr>
        <w:spacing w:line="560" w:lineRule="exact"/>
        <w:rPr>
          <w:rFonts w:ascii="黑体" w:hAnsi="黑体" w:eastAsia="仿宋"/>
          <w:sz w:val="28"/>
          <w:szCs w:val="28"/>
        </w:rPr>
      </w:pPr>
      <w:r>
        <w:rPr>
          <w:rFonts w:hint="eastAsia" w:ascii="黑体" w:hAnsi="黑体" w:eastAsia="黑体"/>
          <w:sz w:val="28"/>
          <w:szCs w:val="28"/>
        </w:rPr>
        <w:t>一、项目编号：</w:t>
      </w:r>
      <w:r>
        <w:rPr>
          <w:rFonts w:ascii="仿宋" w:hAnsi="仿宋" w:eastAsia="仿宋" w:cs="仿宋"/>
          <w:sz w:val="28"/>
          <w:szCs w:val="28"/>
        </w:rPr>
        <w:t>XCZX2026-0033</w:t>
      </w:r>
    </w:p>
    <w:p w14:paraId="34A983D0">
      <w:pPr>
        <w:spacing w:line="560" w:lineRule="exact"/>
        <w:rPr>
          <w:rFonts w:ascii="黑体" w:hAnsi="黑体" w:eastAsia="黑体"/>
          <w:sz w:val="28"/>
          <w:szCs w:val="28"/>
        </w:rPr>
      </w:pPr>
      <w:r>
        <w:rPr>
          <w:rFonts w:hint="eastAsia" w:ascii="黑体" w:hAnsi="黑体" w:eastAsia="黑体"/>
          <w:sz w:val="28"/>
          <w:szCs w:val="28"/>
        </w:rPr>
        <w:t xml:space="preserve">    备案编号：</w:t>
      </w:r>
      <w:r>
        <w:rPr>
          <w:rFonts w:ascii="仿宋" w:hAnsi="仿宋" w:eastAsia="仿宋" w:cs="仿宋"/>
          <w:sz w:val="28"/>
          <w:szCs w:val="28"/>
        </w:rPr>
        <w:t>ZCBN-西安市-2026-00846</w:t>
      </w:r>
    </w:p>
    <w:p w14:paraId="2CF2DC23">
      <w:pPr>
        <w:spacing w:line="560" w:lineRule="exact"/>
        <w:rPr>
          <w:rFonts w:ascii="仿宋" w:hAnsi="仿宋" w:eastAsia="仿宋" w:cs="仿宋"/>
          <w:sz w:val="28"/>
          <w:szCs w:val="28"/>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cs="仿宋"/>
          <w:sz w:val="28"/>
          <w:szCs w:val="28"/>
        </w:rPr>
        <w:t>西安市文物保护考古研究院</w:t>
      </w:r>
      <w:r>
        <w:rPr>
          <w:rFonts w:ascii="仿宋" w:hAnsi="仿宋" w:eastAsia="仿宋" w:cs="仿宋"/>
          <w:sz w:val="28"/>
          <w:szCs w:val="28"/>
        </w:rPr>
        <w:t>2026年文物库房及自主发掘工地项目安全保卫</w:t>
      </w:r>
    </w:p>
    <w:p w14:paraId="6CAC628A">
      <w:pPr>
        <w:spacing w:line="560" w:lineRule="exact"/>
        <w:rPr>
          <w:rFonts w:ascii="黑体" w:hAnsi="黑体" w:eastAsia="黑体"/>
          <w:sz w:val="28"/>
          <w:szCs w:val="28"/>
        </w:rPr>
      </w:pPr>
      <w:r>
        <w:rPr>
          <w:rFonts w:hint="eastAsia" w:ascii="黑体" w:hAnsi="黑体" w:eastAsia="黑体"/>
          <w:sz w:val="28"/>
          <w:szCs w:val="28"/>
        </w:rPr>
        <w:t>三、中标信息</w:t>
      </w:r>
    </w:p>
    <w:p w14:paraId="4950A83B">
      <w:pPr>
        <w:spacing w:line="560" w:lineRule="exact"/>
        <w:ind w:firstLine="560" w:firstLineChars="200"/>
        <w:rPr>
          <w:rFonts w:hint="eastAsia" w:ascii="仿宋" w:hAnsi="仿宋" w:eastAsia="仿宋"/>
          <w:sz w:val="28"/>
          <w:szCs w:val="28"/>
        </w:rPr>
      </w:pPr>
      <w:r>
        <w:rPr>
          <w:rFonts w:ascii="仿宋" w:hAnsi="仿宋" w:eastAsia="仿宋"/>
          <w:sz w:val="28"/>
          <w:szCs w:val="28"/>
        </w:rPr>
        <w:t>一标段</w:t>
      </w:r>
    </w:p>
    <w:p w14:paraId="1548E7DF">
      <w:pPr>
        <w:spacing w:line="560" w:lineRule="exact"/>
        <w:ind w:firstLine="560" w:firstLineChars="200"/>
        <w:rPr>
          <w:rFonts w:ascii="仿宋" w:hAnsi="仿宋" w:eastAsia="仿宋"/>
          <w:sz w:val="28"/>
          <w:szCs w:val="28"/>
        </w:rPr>
      </w:pPr>
      <w:r>
        <w:rPr>
          <w:rFonts w:hint="eastAsia" w:ascii="仿宋" w:hAnsi="仿宋" w:eastAsia="仿宋"/>
          <w:sz w:val="28"/>
          <w:szCs w:val="28"/>
        </w:rPr>
        <w:t>供应商名称：</w:t>
      </w:r>
      <w:r>
        <w:rPr>
          <w:rFonts w:ascii="仿宋" w:hAnsi="仿宋" w:eastAsia="仿宋" w:cs="仿宋"/>
          <w:sz w:val="28"/>
          <w:szCs w:val="28"/>
        </w:rPr>
        <w:t>陕西华卓保安服务有限公司</w:t>
      </w:r>
      <w:r>
        <w:rPr>
          <w:rFonts w:ascii="仿宋" w:hAnsi="仿宋" w:eastAsia="仿宋"/>
          <w:sz w:val="28"/>
          <w:szCs w:val="28"/>
        </w:rPr>
        <w:t xml:space="preserve"> </w:t>
      </w:r>
    </w:p>
    <w:p w14:paraId="5DFF556F">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供应商地址：陕西省</w:t>
      </w:r>
      <w:r>
        <w:rPr>
          <w:rFonts w:ascii="仿宋" w:hAnsi="仿宋" w:eastAsia="仿宋"/>
          <w:sz w:val="28"/>
          <w:szCs w:val="28"/>
        </w:rPr>
        <w:t>西安市碑林区长安大街三号</w:t>
      </w:r>
      <w:r>
        <w:rPr>
          <w:rFonts w:hint="eastAsia" w:ascii="仿宋" w:hAnsi="仿宋" w:eastAsia="仿宋"/>
          <w:sz w:val="28"/>
          <w:szCs w:val="28"/>
        </w:rPr>
        <w:t>A座601-603号</w:t>
      </w:r>
    </w:p>
    <w:p w14:paraId="427F5ED0">
      <w:pPr>
        <w:spacing w:line="560" w:lineRule="exact"/>
        <w:ind w:firstLine="560" w:firstLineChars="200"/>
        <w:rPr>
          <w:rFonts w:ascii="仿宋" w:hAnsi="仿宋" w:eastAsia="仿宋"/>
          <w:sz w:val="28"/>
          <w:szCs w:val="28"/>
        </w:rPr>
      </w:pPr>
      <w:r>
        <w:rPr>
          <w:rFonts w:hint="eastAsia" w:ascii="仿宋" w:hAnsi="仿宋" w:eastAsia="仿宋"/>
          <w:sz w:val="28"/>
          <w:szCs w:val="28"/>
        </w:rPr>
        <w:t>中标单价</w:t>
      </w:r>
      <w:r>
        <w:rPr>
          <w:rFonts w:ascii="仿宋" w:hAnsi="仿宋" w:eastAsia="仿宋"/>
          <w:sz w:val="28"/>
          <w:szCs w:val="28"/>
        </w:rPr>
        <w:t>合计</w:t>
      </w:r>
      <w:r>
        <w:rPr>
          <w:rFonts w:hint="eastAsia" w:ascii="仿宋" w:hAnsi="仿宋" w:eastAsia="仿宋"/>
          <w:sz w:val="28"/>
          <w:szCs w:val="28"/>
        </w:rPr>
        <w:t>金额：</w:t>
      </w:r>
      <w:r>
        <w:rPr>
          <w:rFonts w:ascii="仿宋" w:hAnsi="仿宋" w:eastAsia="仿宋"/>
          <w:sz w:val="28"/>
          <w:szCs w:val="28"/>
        </w:rPr>
        <w:t>18306.08</w:t>
      </w:r>
      <w:r>
        <w:rPr>
          <w:rFonts w:hint="eastAsia" w:ascii="仿宋" w:hAnsi="仿宋" w:eastAsia="仿宋"/>
          <w:sz w:val="28"/>
          <w:szCs w:val="28"/>
        </w:rPr>
        <w:t>元</w:t>
      </w:r>
    </w:p>
    <w:p w14:paraId="2A0E0EA3">
      <w:pPr>
        <w:spacing w:line="560" w:lineRule="exact"/>
        <w:ind w:firstLine="560" w:firstLineChars="200"/>
        <w:rPr>
          <w:rFonts w:ascii="仿宋" w:hAnsi="仿宋" w:eastAsia="仿宋"/>
          <w:sz w:val="28"/>
          <w:szCs w:val="28"/>
        </w:rPr>
      </w:pPr>
      <w:r>
        <w:rPr>
          <w:rFonts w:hint="eastAsia" w:ascii="仿宋" w:hAnsi="仿宋" w:eastAsia="仿宋"/>
          <w:sz w:val="28"/>
          <w:szCs w:val="28"/>
        </w:rPr>
        <w:t>联系人：侯</w:t>
      </w:r>
      <w:r>
        <w:rPr>
          <w:rFonts w:ascii="仿宋" w:hAnsi="仿宋" w:eastAsia="仿宋"/>
          <w:sz w:val="28"/>
          <w:szCs w:val="28"/>
        </w:rPr>
        <w:t xml:space="preserve">云高 </w:t>
      </w:r>
    </w:p>
    <w:p w14:paraId="5FDC5826">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联系电话：15592133384</w:t>
      </w:r>
    </w:p>
    <w:p w14:paraId="5F9E89F4">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二</w:t>
      </w:r>
      <w:r>
        <w:rPr>
          <w:rFonts w:ascii="仿宋" w:hAnsi="仿宋" w:eastAsia="仿宋"/>
          <w:sz w:val="28"/>
          <w:szCs w:val="28"/>
        </w:rPr>
        <w:t>标段</w:t>
      </w:r>
    </w:p>
    <w:p w14:paraId="601F4F3F">
      <w:pPr>
        <w:spacing w:line="560" w:lineRule="exact"/>
        <w:ind w:firstLine="560" w:firstLineChars="200"/>
        <w:rPr>
          <w:rFonts w:ascii="仿宋" w:hAnsi="仿宋" w:eastAsia="仿宋"/>
          <w:sz w:val="28"/>
          <w:szCs w:val="28"/>
        </w:rPr>
      </w:pPr>
      <w:r>
        <w:rPr>
          <w:rFonts w:hint="eastAsia" w:ascii="仿宋" w:hAnsi="仿宋" w:eastAsia="仿宋"/>
          <w:sz w:val="28"/>
          <w:szCs w:val="28"/>
        </w:rPr>
        <w:t>供应商名称：</w:t>
      </w:r>
      <w:r>
        <w:rPr>
          <w:rFonts w:ascii="仿宋" w:hAnsi="仿宋" w:eastAsia="仿宋" w:cs="仿宋"/>
          <w:sz w:val="28"/>
          <w:szCs w:val="28"/>
        </w:rPr>
        <w:t>陕西国华保安服务有限公司</w:t>
      </w:r>
      <w:r>
        <w:rPr>
          <w:rFonts w:ascii="仿宋" w:hAnsi="仿宋" w:eastAsia="仿宋"/>
          <w:sz w:val="28"/>
          <w:szCs w:val="28"/>
        </w:rPr>
        <w:t xml:space="preserve"> </w:t>
      </w:r>
    </w:p>
    <w:p w14:paraId="2C301C86">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供应商地址：陕西省</w:t>
      </w:r>
      <w:r>
        <w:rPr>
          <w:rFonts w:ascii="仿宋" w:hAnsi="仿宋" w:eastAsia="仿宋"/>
          <w:sz w:val="28"/>
          <w:szCs w:val="28"/>
        </w:rPr>
        <w:t>西安市高新区高新三路</w:t>
      </w:r>
      <w:r>
        <w:rPr>
          <w:rFonts w:hint="eastAsia" w:ascii="仿宋" w:hAnsi="仿宋" w:eastAsia="仿宋"/>
          <w:sz w:val="28"/>
          <w:szCs w:val="28"/>
        </w:rPr>
        <w:t>2号</w:t>
      </w:r>
      <w:r>
        <w:rPr>
          <w:rFonts w:ascii="仿宋" w:hAnsi="仿宋" w:eastAsia="仿宋"/>
          <w:sz w:val="28"/>
          <w:szCs w:val="28"/>
        </w:rPr>
        <w:t>海佳云顶商住楼</w:t>
      </w:r>
      <w:r>
        <w:rPr>
          <w:rFonts w:hint="eastAsia" w:ascii="仿宋" w:hAnsi="仿宋" w:eastAsia="仿宋"/>
          <w:sz w:val="28"/>
          <w:szCs w:val="28"/>
        </w:rPr>
        <w:t>1幢12802室</w:t>
      </w:r>
    </w:p>
    <w:p w14:paraId="4CC30517">
      <w:pPr>
        <w:spacing w:line="560" w:lineRule="exact"/>
        <w:ind w:firstLine="560" w:firstLineChars="200"/>
        <w:rPr>
          <w:rFonts w:ascii="仿宋" w:hAnsi="仿宋" w:eastAsia="仿宋"/>
          <w:sz w:val="28"/>
          <w:szCs w:val="28"/>
        </w:rPr>
      </w:pPr>
      <w:r>
        <w:rPr>
          <w:rFonts w:hint="eastAsia" w:ascii="仿宋" w:hAnsi="仿宋" w:eastAsia="仿宋"/>
          <w:sz w:val="28"/>
          <w:szCs w:val="28"/>
        </w:rPr>
        <w:t>中标单价合计金额：</w:t>
      </w:r>
      <w:bookmarkStart w:id="4" w:name="OLE_LINK6"/>
      <w:bookmarkStart w:id="5" w:name="OLE_LINK3"/>
      <w:r>
        <w:rPr>
          <w:rFonts w:ascii="仿宋" w:hAnsi="仿宋" w:eastAsia="仿宋"/>
          <w:sz w:val="28"/>
          <w:szCs w:val="28"/>
        </w:rPr>
        <w:t>18121.10</w:t>
      </w:r>
      <w:bookmarkEnd w:id="4"/>
      <w:bookmarkEnd w:id="5"/>
      <w:r>
        <w:rPr>
          <w:rFonts w:hint="eastAsia" w:ascii="仿宋" w:hAnsi="仿宋" w:eastAsia="仿宋"/>
          <w:sz w:val="28"/>
          <w:szCs w:val="28"/>
        </w:rPr>
        <w:t>元</w:t>
      </w:r>
    </w:p>
    <w:p w14:paraId="70A716F9">
      <w:pPr>
        <w:spacing w:line="560" w:lineRule="exact"/>
        <w:ind w:firstLine="560" w:firstLineChars="200"/>
        <w:rPr>
          <w:rFonts w:ascii="仿宋" w:hAnsi="仿宋" w:eastAsia="仿宋"/>
          <w:sz w:val="28"/>
          <w:szCs w:val="28"/>
        </w:rPr>
      </w:pPr>
      <w:r>
        <w:rPr>
          <w:rFonts w:hint="eastAsia" w:ascii="仿宋" w:hAnsi="仿宋" w:eastAsia="仿宋"/>
          <w:sz w:val="28"/>
          <w:szCs w:val="28"/>
        </w:rPr>
        <w:t>联系人：张</w:t>
      </w:r>
      <w:r>
        <w:rPr>
          <w:rFonts w:ascii="仿宋" w:hAnsi="仿宋" w:eastAsia="仿宋"/>
          <w:sz w:val="28"/>
          <w:szCs w:val="28"/>
        </w:rPr>
        <w:t>静</w:t>
      </w:r>
    </w:p>
    <w:p w14:paraId="4B463650">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联系电话：18092023172</w:t>
      </w:r>
    </w:p>
    <w:p w14:paraId="33FD17A9">
      <w:pPr>
        <w:spacing w:line="560" w:lineRule="exact"/>
        <w:rPr>
          <w:rFonts w:ascii="黑体" w:hAnsi="黑体" w:eastAsia="黑体"/>
          <w:sz w:val="28"/>
          <w:szCs w:val="28"/>
        </w:rPr>
      </w:pPr>
      <w:r>
        <w:rPr>
          <w:rFonts w:hint="eastAsia" w:ascii="黑体" w:hAnsi="黑体" w:eastAsia="黑体"/>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0B436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657B389A">
            <w:pPr>
              <w:spacing w:line="560" w:lineRule="exact"/>
              <w:jc w:val="center"/>
              <w:rPr>
                <w:rFonts w:ascii="黑体" w:hAnsi="黑体" w:eastAsia="黑体" w:cs="Times New Roman"/>
                <w:kern w:val="0"/>
                <w:sz w:val="28"/>
                <w:szCs w:val="28"/>
              </w:rPr>
            </w:pPr>
            <w:r>
              <w:rPr>
                <w:rFonts w:hint="eastAsia" w:ascii="黑体" w:hAnsi="黑体" w:eastAsia="黑体" w:cs="Times New Roman"/>
                <w:kern w:val="0"/>
                <w:sz w:val="28"/>
                <w:szCs w:val="28"/>
              </w:rPr>
              <w:t>服务类</w:t>
            </w:r>
          </w:p>
        </w:tc>
      </w:tr>
      <w:tr w14:paraId="697E1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47DCAB54">
            <w:pPr>
              <w:widowControl/>
              <w:spacing w:line="400" w:lineRule="exact"/>
              <w:jc w:val="left"/>
              <w:rPr>
                <w:rFonts w:ascii="仿宋" w:hAnsi="仿宋" w:eastAsia="仿宋" w:cs="仿宋"/>
                <w:sz w:val="28"/>
                <w:szCs w:val="28"/>
              </w:rPr>
            </w:pPr>
            <w:r>
              <w:rPr>
                <w:rFonts w:hint="eastAsia" w:ascii="仿宋" w:hAnsi="仿宋" w:eastAsia="仿宋" w:cs="Times New Roman"/>
                <w:b/>
                <w:kern w:val="0"/>
                <w:sz w:val="28"/>
                <w:szCs w:val="28"/>
              </w:rPr>
              <w:t>名称：</w:t>
            </w:r>
            <w:r>
              <w:rPr>
                <w:rFonts w:hint="eastAsia" w:ascii="仿宋" w:hAnsi="仿宋" w:eastAsia="仿宋" w:cs="仿宋"/>
                <w:sz w:val="28"/>
                <w:szCs w:val="28"/>
              </w:rPr>
              <w:t>西安市文物保护考古研究院</w:t>
            </w:r>
            <w:r>
              <w:rPr>
                <w:rFonts w:ascii="仿宋" w:hAnsi="仿宋" w:eastAsia="仿宋" w:cs="仿宋"/>
                <w:sz w:val="28"/>
                <w:szCs w:val="28"/>
              </w:rPr>
              <w:t>2026年文物库房及自主发掘工地项目安全保卫</w:t>
            </w:r>
          </w:p>
          <w:p w14:paraId="2838C13F">
            <w:pPr>
              <w:widowControl/>
              <w:spacing w:line="400" w:lineRule="exact"/>
              <w:jc w:val="left"/>
              <w:rPr>
                <w:rFonts w:ascii="仿宋" w:hAnsi="仿宋" w:eastAsia="仿宋" w:cs="Times New Roman"/>
                <w:sz w:val="28"/>
                <w:szCs w:val="28"/>
              </w:rPr>
            </w:pPr>
            <w:r>
              <w:rPr>
                <w:rFonts w:hint="eastAsia" w:ascii="仿宋" w:hAnsi="仿宋" w:eastAsia="仿宋" w:cs="Times New Roman"/>
                <w:b/>
                <w:kern w:val="0"/>
                <w:sz w:val="28"/>
                <w:szCs w:val="28"/>
              </w:rPr>
              <w:t>服务范围：</w:t>
            </w:r>
            <w:r>
              <w:rPr>
                <w:rFonts w:hint="eastAsia" w:ascii="仿宋" w:hAnsi="仿宋" w:eastAsia="仿宋" w:cs="Times New Roman"/>
                <w:sz w:val="28"/>
                <w:szCs w:val="28"/>
              </w:rPr>
              <w:t>西安市文物保护考古研究院的主要职责之一就是配合西安地区的基本建设开展考古发掘，同时为了保护文物古迹或科研需要也进行一些主动性的考古发掘项目。考古发掘的对象主要包括地下古代遗址、古代墓葬等古代历史文化遗存。</w:t>
            </w:r>
          </w:p>
          <w:p w14:paraId="245A59A4">
            <w:pPr>
              <w:widowControl/>
              <w:spacing w:line="400" w:lineRule="exact"/>
              <w:jc w:val="left"/>
              <w:rPr>
                <w:rFonts w:ascii="仿宋" w:hAnsi="仿宋" w:eastAsia="仿宋" w:cs="Times New Roman"/>
                <w:sz w:val="28"/>
                <w:szCs w:val="28"/>
              </w:rPr>
            </w:pPr>
            <w:r>
              <w:rPr>
                <w:rFonts w:hint="eastAsia" w:ascii="仿宋" w:hAnsi="仿宋" w:eastAsia="仿宋" w:cs="Times New Roman"/>
                <w:sz w:val="28"/>
                <w:szCs w:val="28"/>
              </w:rPr>
              <w:t>本次招投标活动中标供应商就是对市考古院承接的配合基建或主动性考古发掘项目提供考古工地和工作站文物库房的安全保卫服务工作。</w:t>
            </w:r>
          </w:p>
          <w:p w14:paraId="3796A0CC">
            <w:pPr>
              <w:widowControl/>
              <w:spacing w:line="400" w:lineRule="exact"/>
              <w:jc w:val="left"/>
              <w:rPr>
                <w:rFonts w:ascii="仿宋" w:hAnsi="仿宋" w:eastAsia="仿宋" w:cs="Times New Roman"/>
                <w:sz w:val="28"/>
                <w:szCs w:val="28"/>
              </w:rPr>
            </w:pPr>
            <w:r>
              <w:rPr>
                <w:rFonts w:hint="eastAsia" w:ascii="仿宋" w:hAnsi="仿宋" w:eastAsia="仿宋" w:cs="Times New Roman"/>
                <w:sz w:val="28"/>
                <w:szCs w:val="28"/>
              </w:rPr>
              <w:t>考古工地的安全保卫工作要以保障考古发掘工作安全顺利实施为前提，重点做好考古工地防盗、防抢、防火、防塌方、防自然灾害、防人为破坏（含个人的有意或无意破坏；建设单位、施工单位等的施工破坏）的“六防”要求。保障考古工地人身、文物和财产安全，有效预防安全事故，及时应对工地突发安全事件，为考古发掘工作的顺利进行创造安全的生产环境。</w:t>
            </w:r>
          </w:p>
          <w:p w14:paraId="265C7D84">
            <w:pPr>
              <w:widowControl/>
              <w:spacing w:line="400" w:lineRule="exact"/>
              <w:jc w:val="left"/>
              <w:rPr>
                <w:rFonts w:ascii="仿宋" w:hAnsi="仿宋" w:eastAsia="仿宋" w:cs="Times New Roman"/>
                <w:sz w:val="28"/>
                <w:szCs w:val="28"/>
              </w:rPr>
            </w:pPr>
            <w:r>
              <w:rPr>
                <w:rFonts w:hint="eastAsia" w:ascii="仿宋" w:hAnsi="仿宋" w:eastAsia="仿宋" w:cs="Times New Roman"/>
                <w:b/>
                <w:kern w:val="0"/>
                <w:sz w:val="28"/>
                <w:szCs w:val="28"/>
              </w:rPr>
              <w:t>服务要求：</w:t>
            </w:r>
            <w:r>
              <w:rPr>
                <w:rFonts w:hint="eastAsia" w:ascii="仿宋" w:hAnsi="仿宋" w:eastAsia="仿宋" w:cs="Times New Roman"/>
                <w:sz w:val="28"/>
                <w:szCs w:val="28"/>
              </w:rPr>
              <w:t>详见</w:t>
            </w:r>
            <w:r>
              <w:rPr>
                <w:rFonts w:ascii="仿宋" w:hAnsi="仿宋" w:eastAsia="仿宋" w:cs="Times New Roman"/>
                <w:sz w:val="28"/>
                <w:szCs w:val="28"/>
              </w:rPr>
              <w:t>文件第三章</w:t>
            </w:r>
            <w:r>
              <w:rPr>
                <w:rFonts w:hint="eastAsia" w:ascii="仿宋" w:hAnsi="仿宋" w:eastAsia="仿宋" w:cs="Times New Roman"/>
                <w:sz w:val="28"/>
                <w:szCs w:val="28"/>
              </w:rPr>
              <w:t>。</w:t>
            </w:r>
          </w:p>
          <w:p w14:paraId="4547F7C3">
            <w:pPr>
              <w:widowControl/>
              <w:spacing w:line="560" w:lineRule="exact"/>
              <w:jc w:val="left"/>
              <w:rPr>
                <w:rFonts w:ascii="仿宋" w:hAnsi="仿宋" w:eastAsia="仿宋" w:cs="Times New Roman"/>
                <w:sz w:val="28"/>
                <w:szCs w:val="28"/>
              </w:rPr>
            </w:pPr>
            <w:r>
              <w:rPr>
                <w:rFonts w:hint="eastAsia" w:ascii="仿宋" w:hAnsi="仿宋" w:eastAsia="仿宋" w:cs="Times New Roman"/>
                <w:b/>
                <w:kern w:val="0"/>
                <w:sz w:val="28"/>
                <w:szCs w:val="28"/>
              </w:rPr>
              <w:t>服务时间：</w:t>
            </w:r>
            <w:r>
              <w:rPr>
                <w:rFonts w:hint="eastAsia" w:ascii="仿宋" w:hAnsi="仿宋" w:eastAsia="仿宋" w:cs="Times New Roman"/>
                <w:sz w:val="28"/>
                <w:szCs w:val="28"/>
              </w:rPr>
              <w:t>自合同签订之日起至该采购包预算金额结完为止。</w:t>
            </w:r>
          </w:p>
          <w:p w14:paraId="7EDE7A2F">
            <w:pPr>
              <w:widowControl/>
              <w:spacing w:line="560" w:lineRule="exact"/>
              <w:jc w:val="left"/>
              <w:rPr>
                <w:rFonts w:ascii="Times New Roman" w:hAnsi="Times New Roman" w:eastAsia="宋体" w:cs="Times New Roman"/>
                <w:kern w:val="0"/>
                <w:sz w:val="20"/>
              </w:rPr>
            </w:pPr>
            <w:r>
              <w:rPr>
                <w:rFonts w:hint="eastAsia" w:ascii="仿宋" w:hAnsi="仿宋" w:eastAsia="仿宋" w:cs="Times New Roman"/>
                <w:b/>
                <w:kern w:val="0"/>
                <w:sz w:val="28"/>
                <w:szCs w:val="28"/>
              </w:rPr>
              <w:t>服务标准：</w:t>
            </w:r>
            <w:r>
              <w:rPr>
                <w:rFonts w:hint="eastAsia" w:ascii="仿宋" w:hAnsi="仿宋" w:eastAsia="仿宋" w:cs="Times New Roman"/>
                <w:sz w:val="28"/>
                <w:szCs w:val="28"/>
              </w:rPr>
              <w:t>详见</w:t>
            </w:r>
            <w:r>
              <w:rPr>
                <w:rFonts w:ascii="仿宋" w:hAnsi="仿宋" w:eastAsia="仿宋" w:cs="Times New Roman"/>
                <w:sz w:val="28"/>
                <w:szCs w:val="28"/>
              </w:rPr>
              <w:t>文件第三章</w:t>
            </w:r>
            <w:r>
              <w:rPr>
                <w:rFonts w:hint="eastAsia" w:ascii="仿宋" w:hAnsi="仿宋" w:eastAsia="仿宋" w:cs="Times New Roman"/>
                <w:sz w:val="28"/>
                <w:szCs w:val="28"/>
              </w:rPr>
              <w:t>。</w:t>
            </w:r>
          </w:p>
        </w:tc>
      </w:tr>
    </w:tbl>
    <w:p w14:paraId="3275A18A">
      <w:pPr>
        <w:spacing w:line="560" w:lineRule="exact"/>
        <w:rPr>
          <w:rFonts w:ascii="仿宋" w:hAnsi="仿宋" w:eastAsia="仿宋"/>
          <w:sz w:val="28"/>
          <w:szCs w:val="28"/>
        </w:rPr>
      </w:pPr>
      <w:r>
        <w:rPr>
          <w:rFonts w:hint="eastAsia" w:ascii="黑体" w:hAnsi="黑体" w:eastAsia="黑体"/>
          <w:sz w:val="28"/>
          <w:szCs w:val="28"/>
        </w:rPr>
        <w:t>五、评审专家名单：</w:t>
      </w:r>
      <w:r>
        <w:rPr>
          <w:rFonts w:hint="eastAsia" w:ascii="仿宋" w:hAnsi="仿宋" w:eastAsia="仿宋"/>
          <w:sz w:val="28"/>
          <w:szCs w:val="28"/>
        </w:rPr>
        <w:t>桑广</w:t>
      </w:r>
      <w:r>
        <w:rPr>
          <w:rFonts w:ascii="仿宋" w:hAnsi="仿宋" w:eastAsia="仿宋"/>
          <w:sz w:val="28"/>
          <w:szCs w:val="28"/>
        </w:rPr>
        <w:t>奎、袁</w:t>
      </w:r>
      <w:r>
        <w:rPr>
          <w:rFonts w:hint="eastAsia" w:ascii="仿宋" w:hAnsi="仿宋" w:eastAsia="仿宋"/>
          <w:sz w:val="28"/>
          <w:szCs w:val="28"/>
        </w:rPr>
        <w:t>昭</w:t>
      </w:r>
      <w:r>
        <w:rPr>
          <w:rFonts w:ascii="仿宋" w:hAnsi="仿宋" w:eastAsia="仿宋"/>
          <w:sz w:val="28"/>
          <w:szCs w:val="28"/>
        </w:rPr>
        <w:t>、张卫华、王建安、曹梦鸿。</w:t>
      </w:r>
    </w:p>
    <w:p w14:paraId="3AB6A530">
      <w:pPr>
        <w:spacing w:line="56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14F4EE70">
      <w:pPr>
        <w:spacing w:line="560" w:lineRule="exact"/>
        <w:rPr>
          <w:rFonts w:ascii="黑体" w:hAnsi="黑体" w:eastAsia="黑体" w:cs="仿宋"/>
          <w:sz w:val="28"/>
          <w:szCs w:val="28"/>
        </w:rPr>
      </w:pPr>
      <w:r>
        <w:rPr>
          <w:rFonts w:hint="eastAsia" w:ascii="黑体" w:hAnsi="黑体" w:eastAsia="黑体" w:cs="仿宋"/>
          <w:sz w:val="28"/>
          <w:szCs w:val="28"/>
        </w:rPr>
        <w:t>七、其他补充事宜</w:t>
      </w:r>
    </w:p>
    <w:p w14:paraId="72DE46B3">
      <w:pPr>
        <w:spacing w:line="560" w:lineRule="exact"/>
        <w:ind w:firstLine="560" w:firstLineChars="200"/>
        <w:rPr>
          <w:rFonts w:hint="eastAsia" w:ascii="仿宋" w:hAnsi="仿宋" w:eastAsia="仿宋" w:cs="宋体"/>
          <w:bCs/>
          <w:color w:val="000000" w:themeColor="text1"/>
          <w:sz w:val="28"/>
          <w:szCs w:val="28"/>
          <w14:textFill>
            <w14:solidFill>
              <w14:schemeClr w14:val="tx1"/>
            </w14:solidFill>
          </w14:textFill>
        </w:rPr>
      </w:pPr>
      <w:r>
        <w:rPr>
          <w:rFonts w:hint="eastAsia" w:ascii="仿宋" w:hAnsi="仿宋" w:eastAsia="仿宋" w:cs="宋体"/>
          <w:bCs/>
          <w:color w:val="000000" w:themeColor="text1"/>
          <w:sz w:val="28"/>
          <w:szCs w:val="28"/>
          <w14:textFill>
            <w14:solidFill>
              <w14:schemeClr w14:val="tx1"/>
            </w14:solidFill>
          </w14:textFill>
        </w:rPr>
        <w:t>1、本项目</w:t>
      </w:r>
      <w:r>
        <w:rPr>
          <w:rFonts w:ascii="仿宋" w:hAnsi="仿宋" w:eastAsia="仿宋" w:cs="宋体"/>
          <w:bCs/>
          <w:color w:val="000000" w:themeColor="text1"/>
          <w:sz w:val="28"/>
          <w:szCs w:val="28"/>
          <w14:textFill>
            <w14:solidFill>
              <w14:schemeClr w14:val="tx1"/>
            </w14:solidFill>
          </w14:textFill>
        </w:rPr>
        <w:t>专门面向中小企业</w:t>
      </w:r>
      <w:r>
        <w:rPr>
          <w:rFonts w:hint="eastAsia" w:ascii="仿宋" w:hAnsi="仿宋" w:eastAsia="仿宋" w:cs="宋体"/>
          <w:bCs/>
          <w:color w:val="000000" w:themeColor="text1"/>
          <w:sz w:val="28"/>
          <w:szCs w:val="28"/>
          <w14:textFill>
            <w14:solidFill>
              <w14:schemeClr w14:val="tx1"/>
            </w14:solidFill>
          </w14:textFill>
        </w:rPr>
        <w:t>，</w:t>
      </w:r>
      <w:r>
        <w:rPr>
          <w:rFonts w:ascii="仿宋" w:hAnsi="仿宋" w:eastAsia="仿宋" w:cs="宋体"/>
          <w:bCs/>
          <w:color w:val="000000" w:themeColor="text1"/>
          <w:sz w:val="28"/>
          <w:szCs w:val="28"/>
          <w14:textFill>
            <w14:solidFill>
              <w14:schemeClr w14:val="tx1"/>
            </w14:solidFill>
          </w14:textFill>
        </w:rPr>
        <w:t>中标服务商性质见附件。</w:t>
      </w:r>
    </w:p>
    <w:p w14:paraId="63A02908">
      <w:pPr>
        <w:spacing w:line="560" w:lineRule="exact"/>
        <w:ind w:firstLine="560" w:firstLineChars="200"/>
        <w:rPr>
          <w:rFonts w:ascii="仿宋" w:hAnsi="仿宋" w:eastAsia="仿宋" w:cs="宋体"/>
          <w:bCs/>
          <w:color w:val="000000" w:themeColor="text1"/>
          <w:sz w:val="28"/>
          <w:szCs w:val="28"/>
          <w14:textFill>
            <w14:solidFill>
              <w14:schemeClr w14:val="tx1"/>
            </w14:solidFill>
          </w14:textFill>
        </w:rPr>
      </w:pPr>
      <w:r>
        <w:rPr>
          <w:rFonts w:ascii="仿宋" w:hAnsi="仿宋" w:eastAsia="仿宋" w:cs="宋体"/>
          <w:bCs/>
          <w:color w:val="000000" w:themeColor="text1"/>
          <w:sz w:val="28"/>
          <w:szCs w:val="28"/>
          <w14:textFill>
            <w14:solidFill>
              <w14:schemeClr w14:val="tx1"/>
            </w14:solidFill>
          </w14:textFill>
        </w:rPr>
        <w:t>2</w:t>
      </w:r>
      <w:r>
        <w:rPr>
          <w:rFonts w:hint="eastAsia" w:ascii="仿宋" w:hAnsi="仿宋" w:eastAsia="仿宋" w:cs="宋体"/>
          <w:bCs/>
          <w:color w:val="000000" w:themeColor="text1"/>
          <w:sz w:val="28"/>
          <w:szCs w:val="28"/>
          <w14:textFill>
            <w14:solidFill>
              <w14:schemeClr w14:val="tx1"/>
            </w14:solidFill>
          </w14:textFill>
        </w:rPr>
        <w:t>、本项目采用综合评分法，现依据市财函【2024】817号文件规定，一标段中标供应商评审总得分</w:t>
      </w:r>
      <w:r>
        <w:rPr>
          <w:rFonts w:hint="eastAsia" w:ascii="仿宋" w:hAnsi="仿宋" w:eastAsia="仿宋" w:cs="宋体"/>
          <w:bCs/>
          <w:sz w:val="28"/>
          <w:szCs w:val="28"/>
        </w:rPr>
        <w:t>为</w:t>
      </w:r>
      <w:r>
        <w:rPr>
          <w:rFonts w:ascii="仿宋" w:hAnsi="仿宋" w:eastAsia="仿宋" w:cs="仿宋"/>
          <w:sz w:val="28"/>
          <w:szCs w:val="28"/>
        </w:rPr>
        <w:t>96.70</w:t>
      </w:r>
      <w:r>
        <w:rPr>
          <w:rFonts w:hint="eastAsia" w:ascii="仿宋" w:hAnsi="仿宋" w:eastAsia="仿宋" w:cs="宋体"/>
          <w:bCs/>
          <w:sz w:val="28"/>
          <w:szCs w:val="28"/>
        </w:rPr>
        <w:t>分，单项</w:t>
      </w:r>
      <w:r>
        <w:rPr>
          <w:rFonts w:ascii="仿宋" w:hAnsi="仿宋" w:eastAsia="仿宋" w:cs="宋体"/>
          <w:bCs/>
          <w:sz w:val="28"/>
          <w:szCs w:val="28"/>
        </w:rPr>
        <w:t>合计</w:t>
      </w:r>
      <w:r>
        <w:rPr>
          <w:rFonts w:hint="eastAsia" w:ascii="仿宋" w:hAnsi="仿宋" w:eastAsia="仿宋" w:cs="宋体"/>
          <w:bCs/>
          <w:sz w:val="28"/>
          <w:szCs w:val="28"/>
        </w:rPr>
        <w:t>评</w:t>
      </w:r>
      <w:r>
        <w:rPr>
          <w:rFonts w:hint="eastAsia" w:ascii="仿宋" w:hAnsi="仿宋" w:eastAsia="仿宋" w:cs="宋体"/>
          <w:bCs/>
          <w:color w:val="000000" w:themeColor="text1"/>
          <w:sz w:val="28"/>
          <w:szCs w:val="28"/>
          <w14:textFill>
            <w14:solidFill>
              <w14:schemeClr w14:val="tx1"/>
            </w14:solidFill>
          </w14:textFill>
        </w:rPr>
        <w:t>审</w:t>
      </w:r>
      <w:r>
        <w:rPr>
          <w:rFonts w:ascii="仿宋" w:hAnsi="仿宋" w:eastAsia="仿宋" w:cs="宋体"/>
          <w:bCs/>
          <w:color w:val="000000" w:themeColor="text1"/>
          <w:sz w:val="28"/>
          <w:szCs w:val="28"/>
          <w14:textFill>
            <w14:solidFill>
              <w14:schemeClr w14:val="tx1"/>
            </w14:solidFill>
          </w14:textFill>
        </w:rPr>
        <w:t>价格为</w:t>
      </w:r>
      <w:r>
        <w:rPr>
          <w:rFonts w:ascii="仿宋" w:hAnsi="仿宋" w:eastAsia="仿宋"/>
          <w:sz w:val="28"/>
          <w:szCs w:val="28"/>
        </w:rPr>
        <w:t>18306.08</w:t>
      </w:r>
      <w:r>
        <w:rPr>
          <w:rFonts w:hint="eastAsia" w:ascii="仿宋" w:hAnsi="仿宋" w:eastAsia="仿宋" w:cs="宋体"/>
          <w:bCs/>
          <w:color w:val="000000" w:themeColor="text1"/>
          <w:sz w:val="28"/>
          <w:szCs w:val="28"/>
          <w14:textFill>
            <w14:solidFill>
              <w14:schemeClr w14:val="tx1"/>
            </w14:solidFill>
          </w14:textFill>
        </w:rPr>
        <w:t>元；二标段中标供应商评审总得分</w:t>
      </w:r>
      <w:r>
        <w:rPr>
          <w:rFonts w:hint="eastAsia" w:ascii="仿宋" w:hAnsi="仿宋" w:eastAsia="仿宋" w:cs="宋体"/>
          <w:bCs/>
          <w:sz w:val="28"/>
          <w:szCs w:val="28"/>
        </w:rPr>
        <w:t>为</w:t>
      </w:r>
      <w:r>
        <w:rPr>
          <w:rFonts w:ascii="仿宋" w:hAnsi="仿宋" w:eastAsia="仿宋" w:cs="仿宋"/>
          <w:sz w:val="28"/>
          <w:szCs w:val="28"/>
        </w:rPr>
        <w:t>96.89</w:t>
      </w:r>
      <w:r>
        <w:rPr>
          <w:rFonts w:hint="eastAsia" w:ascii="仿宋" w:hAnsi="仿宋" w:eastAsia="仿宋" w:cs="宋体"/>
          <w:bCs/>
          <w:sz w:val="28"/>
          <w:szCs w:val="28"/>
        </w:rPr>
        <w:t>分，单项</w:t>
      </w:r>
      <w:r>
        <w:rPr>
          <w:rFonts w:ascii="仿宋" w:hAnsi="仿宋" w:eastAsia="仿宋" w:cs="宋体"/>
          <w:bCs/>
          <w:sz w:val="28"/>
          <w:szCs w:val="28"/>
        </w:rPr>
        <w:t>合计</w:t>
      </w:r>
      <w:r>
        <w:rPr>
          <w:rFonts w:hint="eastAsia" w:ascii="仿宋" w:hAnsi="仿宋" w:eastAsia="仿宋" w:cs="宋体"/>
          <w:bCs/>
          <w:sz w:val="28"/>
          <w:szCs w:val="28"/>
        </w:rPr>
        <w:t>评</w:t>
      </w:r>
      <w:r>
        <w:rPr>
          <w:rFonts w:hint="eastAsia" w:ascii="仿宋" w:hAnsi="仿宋" w:eastAsia="仿宋" w:cs="宋体"/>
          <w:bCs/>
          <w:color w:val="000000" w:themeColor="text1"/>
          <w:sz w:val="28"/>
          <w:szCs w:val="28"/>
          <w14:textFill>
            <w14:solidFill>
              <w14:schemeClr w14:val="tx1"/>
            </w14:solidFill>
          </w14:textFill>
        </w:rPr>
        <w:t>审</w:t>
      </w:r>
      <w:r>
        <w:rPr>
          <w:rFonts w:ascii="仿宋" w:hAnsi="仿宋" w:eastAsia="仿宋" w:cs="宋体"/>
          <w:bCs/>
          <w:color w:val="000000" w:themeColor="text1"/>
          <w:sz w:val="28"/>
          <w:szCs w:val="28"/>
          <w14:textFill>
            <w14:solidFill>
              <w14:schemeClr w14:val="tx1"/>
            </w14:solidFill>
          </w14:textFill>
        </w:rPr>
        <w:t>价格为</w:t>
      </w:r>
      <w:r>
        <w:rPr>
          <w:rFonts w:ascii="仿宋" w:hAnsi="仿宋" w:eastAsia="仿宋"/>
          <w:sz w:val="28"/>
          <w:szCs w:val="28"/>
        </w:rPr>
        <w:t>18121.10</w:t>
      </w:r>
      <w:r>
        <w:rPr>
          <w:rFonts w:hint="eastAsia" w:ascii="仿宋" w:hAnsi="仿宋" w:eastAsia="仿宋" w:cs="宋体"/>
          <w:bCs/>
          <w:color w:val="000000" w:themeColor="text1"/>
          <w:sz w:val="28"/>
          <w:szCs w:val="28"/>
          <w14:textFill>
            <w14:solidFill>
              <w14:schemeClr w14:val="tx1"/>
            </w14:solidFill>
          </w14:textFill>
        </w:rPr>
        <w:t>元。</w:t>
      </w:r>
    </w:p>
    <w:p w14:paraId="3009FB84">
      <w:pPr>
        <w:spacing w:line="560" w:lineRule="exact"/>
        <w:ind w:firstLine="560" w:firstLineChars="200"/>
        <w:rPr>
          <w:rFonts w:ascii="仿宋" w:hAnsi="仿宋" w:eastAsia="仿宋" w:cs="宋体"/>
          <w:bCs/>
          <w:color w:val="000000" w:themeColor="text1"/>
          <w:sz w:val="28"/>
          <w:szCs w:val="28"/>
          <w14:textFill>
            <w14:solidFill>
              <w14:schemeClr w14:val="tx1"/>
            </w14:solidFill>
          </w14:textFill>
        </w:rPr>
      </w:pPr>
      <w:r>
        <w:rPr>
          <w:rFonts w:ascii="仿宋" w:hAnsi="仿宋" w:eastAsia="仿宋" w:cs="宋体"/>
          <w:bCs/>
          <w:color w:val="000000" w:themeColor="text1"/>
          <w:sz w:val="28"/>
          <w:szCs w:val="28"/>
          <w14:textFill>
            <w14:solidFill>
              <w14:schemeClr w14:val="tx1"/>
            </w14:solidFill>
          </w14:textFill>
        </w:rPr>
        <w:t>3</w:t>
      </w:r>
      <w:r>
        <w:rPr>
          <w:rFonts w:hint="eastAsia" w:ascii="仿宋" w:hAnsi="仿宋" w:eastAsia="仿宋" w:cs="宋体"/>
          <w:bCs/>
          <w:color w:val="000000" w:themeColor="text1"/>
          <w:sz w:val="28"/>
          <w:szCs w:val="28"/>
          <w14:textFill>
            <w14:solidFill>
              <w14:schemeClr w14:val="tx1"/>
            </w14:solidFill>
          </w14:textFill>
        </w:rPr>
        <w:t>、请中标服务商于本项目公告期届满之日起，在西安市公共资源交易中心网站——企业端下载该项目电子版中标通知书，同时须前往西安市公共资源交易中心八楼提交纸质投标文件一正两副，内容与电子投标文件完全一致。</w:t>
      </w:r>
    </w:p>
    <w:p w14:paraId="71A6E423">
      <w:pPr>
        <w:spacing w:line="56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14:paraId="700D6010">
      <w:pPr>
        <w:pStyle w:val="3"/>
        <w:spacing w:before="0" w:after="0" w:line="560" w:lineRule="exact"/>
        <w:ind w:firstLine="700" w:firstLineChars="250"/>
        <w:rPr>
          <w:rFonts w:ascii="仿宋" w:hAnsi="仿宋" w:eastAsia="仿宋" w:cs="宋体"/>
          <w:b w:val="0"/>
          <w:sz w:val="28"/>
          <w:szCs w:val="28"/>
        </w:rPr>
      </w:pPr>
      <w:r>
        <w:rPr>
          <w:rFonts w:hint="eastAsia" w:ascii="仿宋" w:hAnsi="仿宋" w:eastAsia="仿宋" w:cs="宋体"/>
          <w:b w:val="0"/>
          <w:sz w:val="28"/>
          <w:szCs w:val="28"/>
        </w:rPr>
        <w:t>1.采购人信息</w:t>
      </w:r>
    </w:p>
    <w:p w14:paraId="7BD474EA">
      <w:pPr>
        <w:spacing w:line="56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名    称：西安市文物保护考古研究院</w:t>
      </w:r>
    </w:p>
    <w:p w14:paraId="07F03498">
      <w:pPr>
        <w:spacing w:line="560" w:lineRule="exact"/>
        <w:ind w:left="1129" w:leftChars="371" w:hanging="350" w:hangingChars="125"/>
        <w:jc w:val="left"/>
        <w:rPr>
          <w:rFonts w:ascii="仿宋" w:hAnsi="仿宋" w:eastAsia="仿宋"/>
          <w:sz w:val="28"/>
          <w:szCs w:val="28"/>
          <w:u w:val="single"/>
        </w:rPr>
      </w:pPr>
      <w:r>
        <w:rPr>
          <w:rFonts w:hint="eastAsia" w:ascii="仿宋" w:hAnsi="仿宋" w:eastAsia="仿宋"/>
          <w:sz w:val="28"/>
          <w:szCs w:val="28"/>
        </w:rPr>
        <w:t>地    址：西安市新城区西七路</w:t>
      </w:r>
      <w:r>
        <w:rPr>
          <w:rFonts w:ascii="仿宋" w:hAnsi="仿宋" w:eastAsia="仿宋"/>
          <w:sz w:val="28"/>
          <w:szCs w:val="28"/>
        </w:rPr>
        <w:t xml:space="preserve">266号 </w:t>
      </w:r>
    </w:p>
    <w:p w14:paraId="452745DC">
      <w:pPr>
        <w:spacing w:line="56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联系方式：</w:t>
      </w:r>
      <w:r>
        <w:rPr>
          <w:rFonts w:ascii="仿宋" w:hAnsi="仿宋" w:eastAsia="仿宋"/>
          <w:sz w:val="28"/>
          <w:szCs w:val="28"/>
        </w:rPr>
        <w:t>029-85258795</w:t>
      </w:r>
    </w:p>
    <w:p w14:paraId="448FFDD2">
      <w:pPr>
        <w:pStyle w:val="3"/>
        <w:spacing w:before="0" w:after="0" w:line="560" w:lineRule="exact"/>
        <w:ind w:firstLine="840" w:firstLineChars="300"/>
        <w:rPr>
          <w:rFonts w:ascii="仿宋" w:hAnsi="仿宋" w:eastAsia="仿宋" w:cs="宋体"/>
          <w:b w:val="0"/>
          <w:sz w:val="28"/>
          <w:szCs w:val="28"/>
        </w:rPr>
      </w:pPr>
      <w:r>
        <w:rPr>
          <w:rFonts w:hint="eastAsia" w:ascii="仿宋" w:hAnsi="仿宋" w:eastAsia="仿宋" w:cs="宋体"/>
          <w:b w:val="0"/>
          <w:sz w:val="28"/>
          <w:szCs w:val="28"/>
        </w:rPr>
        <w:t>2.项目</w:t>
      </w:r>
      <w:r>
        <w:rPr>
          <w:rFonts w:ascii="仿宋" w:hAnsi="仿宋" w:eastAsia="仿宋" w:cs="宋体"/>
          <w:b w:val="0"/>
          <w:sz w:val="28"/>
          <w:szCs w:val="28"/>
        </w:rPr>
        <w:t>联系方式</w:t>
      </w:r>
    </w:p>
    <w:p w14:paraId="2113B96F">
      <w:pPr>
        <w:pStyle w:val="5"/>
        <w:spacing w:line="560" w:lineRule="exact"/>
        <w:ind w:firstLine="840" w:firstLineChars="300"/>
        <w:rPr>
          <w:rFonts w:ascii="仿宋" w:hAnsi="仿宋" w:eastAsia="仿宋"/>
          <w:sz w:val="28"/>
          <w:szCs w:val="28"/>
        </w:rPr>
      </w:pPr>
      <w:r>
        <w:rPr>
          <w:rFonts w:hint="eastAsia" w:ascii="仿宋" w:hAnsi="仿宋" w:eastAsia="仿宋"/>
          <w:sz w:val="28"/>
          <w:szCs w:val="28"/>
        </w:rPr>
        <w:t>项目联系人：王老师</w:t>
      </w:r>
    </w:p>
    <w:p w14:paraId="62B93B07">
      <w:pPr>
        <w:spacing w:line="560" w:lineRule="exact"/>
        <w:ind w:firstLine="840" w:firstLineChars="300"/>
        <w:rPr>
          <w:rFonts w:ascii="仿宋" w:hAnsi="仿宋" w:eastAsia="仿宋"/>
          <w:sz w:val="28"/>
          <w:szCs w:val="28"/>
        </w:rPr>
      </w:pPr>
      <w:r>
        <w:rPr>
          <w:rFonts w:hint="eastAsia" w:ascii="仿宋" w:hAnsi="仿宋" w:eastAsia="仿宋"/>
          <w:sz w:val="28"/>
          <w:szCs w:val="28"/>
        </w:rPr>
        <w:t>电　  话：029</w:t>
      </w:r>
      <w:r>
        <w:rPr>
          <w:rFonts w:ascii="仿宋" w:hAnsi="仿宋" w:eastAsia="仿宋"/>
          <w:sz w:val="28"/>
          <w:szCs w:val="28"/>
        </w:rPr>
        <w:t>-86510029  86510365</w:t>
      </w:r>
      <w:r>
        <w:rPr>
          <w:rFonts w:hint="eastAsia" w:ascii="仿宋" w:hAnsi="仿宋" w:eastAsia="仿宋"/>
          <w:sz w:val="28"/>
          <w:szCs w:val="28"/>
        </w:rPr>
        <w:t>转</w:t>
      </w:r>
      <w:r>
        <w:rPr>
          <w:rFonts w:ascii="仿宋" w:hAnsi="仿宋" w:eastAsia="仿宋"/>
          <w:sz w:val="28"/>
          <w:szCs w:val="28"/>
        </w:rPr>
        <w:t>分机</w:t>
      </w:r>
      <w:r>
        <w:rPr>
          <w:rFonts w:hint="eastAsia" w:ascii="仿宋" w:hAnsi="仿宋" w:eastAsia="仿宋"/>
          <w:sz w:val="28"/>
          <w:szCs w:val="28"/>
        </w:rPr>
        <w:t>8080</w:t>
      </w:r>
      <w:r>
        <w:rPr>
          <w:rFonts w:ascii="仿宋" w:hAnsi="仿宋" w:eastAsia="仿宋"/>
          <w:sz w:val="28"/>
          <w:szCs w:val="28"/>
        </w:rPr>
        <w:t>7</w:t>
      </w:r>
    </w:p>
    <w:p w14:paraId="561E2AA8">
      <w:pPr>
        <w:spacing w:line="560" w:lineRule="exact"/>
        <w:ind w:firstLine="840" w:firstLineChars="300"/>
        <w:jc w:val="right"/>
        <w:rPr>
          <w:rFonts w:ascii="仿宋" w:hAnsi="仿宋" w:eastAsia="仿宋"/>
          <w:sz w:val="28"/>
          <w:szCs w:val="28"/>
        </w:rPr>
      </w:pPr>
    </w:p>
    <w:p w14:paraId="5431D497">
      <w:pPr>
        <w:spacing w:line="560" w:lineRule="exact"/>
        <w:ind w:firstLine="840" w:firstLineChars="300"/>
        <w:jc w:val="right"/>
        <w:rPr>
          <w:rFonts w:ascii="仿宋" w:hAnsi="仿宋" w:eastAsia="仿宋"/>
          <w:sz w:val="28"/>
          <w:szCs w:val="28"/>
        </w:rPr>
      </w:pPr>
    </w:p>
    <w:p w14:paraId="78761BAB">
      <w:pPr>
        <w:spacing w:line="560" w:lineRule="exact"/>
        <w:ind w:firstLine="840" w:firstLineChars="300"/>
        <w:jc w:val="right"/>
        <w:rPr>
          <w:rFonts w:ascii="仿宋" w:hAnsi="仿宋" w:eastAsia="仿宋"/>
          <w:sz w:val="28"/>
          <w:szCs w:val="28"/>
        </w:rPr>
      </w:pPr>
      <w:r>
        <w:rPr>
          <w:rFonts w:hint="eastAsia" w:ascii="仿宋" w:hAnsi="仿宋" w:eastAsia="仿宋"/>
          <w:sz w:val="28"/>
          <w:szCs w:val="28"/>
        </w:rPr>
        <w:t>西安市市级单位政府采购中心</w:t>
      </w:r>
    </w:p>
    <w:p w14:paraId="6878C915">
      <w:pPr>
        <w:spacing w:line="560" w:lineRule="exact"/>
        <w:ind w:firstLine="840" w:firstLineChars="300"/>
        <w:jc w:val="center"/>
        <w:rPr>
          <w:rFonts w:ascii="仿宋" w:hAnsi="仿宋" w:eastAsia="仿宋"/>
          <w:sz w:val="28"/>
          <w:szCs w:val="28"/>
        </w:rPr>
      </w:pPr>
      <w:r>
        <w:rPr>
          <w:rFonts w:hint="eastAsia" w:ascii="仿宋" w:hAnsi="仿宋" w:eastAsia="仿宋"/>
          <w:sz w:val="28"/>
          <w:szCs w:val="28"/>
        </w:rPr>
        <w:t xml:space="preserve">                            2026年6月</w:t>
      </w:r>
      <w:bookmarkEnd w:id="1"/>
      <w:bookmarkEnd w:id="2"/>
      <w:r>
        <w:rPr>
          <w:rFonts w:hint="eastAsia" w:ascii="仿宋" w:hAnsi="仿宋" w:eastAsia="仿宋"/>
          <w:sz w:val="28"/>
          <w:szCs w:val="28"/>
          <w:lang w:val="en-US" w:eastAsia="zh-CN"/>
        </w:rPr>
        <w:t>9</w:t>
      </w:r>
      <w:bookmarkStart w:id="6" w:name="_GoBack"/>
      <w:bookmarkEnd w:id="6"/>
      <w:r>
        <w:rPr>
          <w:rFonts w:hint="eastAsia" w:ascii="仿宋" w:hAnsi="仿宋" w:eastAsia="仿宋"/>
          <w:sz w:val="28"/>
          <w:szCs w:val="28"/>
        </w:rPr>
        <w:t>日</w:t>
      </w:r>
      <w:bookmarkEnd w:id="3"/>
    </w:p>
    <w:p w14:paraId="28ED20EF">
      <w:pPr>
        <w:spacing w:line="560" w:lineRule="exact"/>
        <w:jc w:val="left"/>
        <w:rPr>
          <w:rFonts w:ascii="黑体" w:hAnsi="黑体" w:eastAsia="黑体" w:cs="宋体"/>
          <w:kern w:val="0"/>
          <w:sz w:val="28"/>
          <w:szCs w:val="28"/>
        </w:rPr>
      </w:pPr>
    </w:p>
    <w:p w14:paraId="46BBDA7E">
      <w:pPr>
        <w:spacing w:line="560" w:lineRule="exact"/>
        <w:jc w:val="left"/>
        <w:rPr>
          <w:rFonts w:ascii="黑体" w:hAnsi="黑体" w:eastAsia="黑体" w:cs="宋体"/>
          <w:kern w:val="0"/>
          <w:sz w:val="28"/>
          <w:szCs w:val="28"/>
        </w:rPr>
      </w:pPr>
    </w:p>
    <w:p w14:paraId="09EEDC72">
      <w:pPr>
        <w:spacing w:line="560" w:lineRule="exact"/>
        <w:jc w:val="left"/>
        <w:rPr>
          <w:rFonts w:ascii="黑体" w:hAnsi="黑体" w:eastAsia="黑体" w:cs="宋体"/>
          <w:kern w:val="0"/>
          <w:sz w:val="28"/>
          <w:szCs w:val="28"/>
        </w:rPr>
      </w:pPr>
    </w:p>
    <w:p w14:paraId="291A86D7">
      <w:pPr>
        <w:spacing w:line="560" w:lineRule="exact"/>
        <w:jc w:val="left"/>
        <w:rPr>
          <w:rFonts w:ascii="黑体" w:hAnsi="黑体" w:eastAsia="黑体" w:cs="宋体"/>
          <w:kern w:val="0"/>
          <w:sz w:val="28"/>
          <w:szCs w:val="28"/>
        </w:rPr>
      </w:pPr>
    </w:p>
    <w:p w14:paraId="7B8A8A1D">
      <w:pPr>
        <w:spacing w:line="560" w:lineRule="exact"/>
        <w:jc w:val="left"/>
        <w:rPr>
          <w:rFonts w:ascii="黑体" w:hAnsi="黑体" w:eastAsia="黑体" w:cs="宋体"/>
          <w:kern w:val="0"/>
          <w:sz w:val="28"/>
          <w:szCs w:val="28"/>
        </w:rPr>
      </w:pPr>
    </w:p>
    <w:p w14:paraId="41F1ED9D">
      <w:pPr>
        <w:spacing w:line="560" w:lineRule="exact"/>
        <w:jc w:val="left"/>
        <w:rPr>
          <w:rFonts w:ascii="黑体" w:hAnsi="黑体" w:eastAsia="黑体" w:cs="宋体"/>
          <w:kern w:val="0"/>
          <w:sz w:val="28"/>
          <w:szCs w:val="28"/>
        </w:rPr>
      </w:pPr>
    </w:p>
    <w:p w14:paraId="12CB00F9">
      <w:pPr>
        <w:spacing w:line="560" w:lineRule="exact"/>
        <w:jc w:val="left"/>
        <w:rPr>
          <w:rFonts w:ascii="黑体" w:hAnsi="黑体" w:eastAsia="黑体" w:cs="宋体"/>
          <w:kern w:val="0"/>
          <w:sz w:val="28"/>
          <w:szCs w:val="28"/>
        </w:rPr>
      </w:pPr>
    </w:p>
    <w:p w14:paraId="0B80DEDC">
      <w:pPr>
        <w:spacing w:line="560" w:lineRule="exact"/>
        <w:jc w:val="left"/>
        <w:rPr>
          <w:rFonts w:ascii="黑体" w:hAnsi="黑体" w:eastAsia="黑体" w:cs="宋体"/>
          <w:kern w:val="0"/>
          <w:sz w:val="28"/>
          <w:szCs w:val="28"/>
        </w:rPr>
      </w:pPr>
    </w:p>
    <w:p w14:paraId="0F5A910B">
      <w:pPr>
        <w:spacing w:line="560" w:lineRule="exact"/>
        <w:jc w:val="left"/>
        <w:rPr>
          <w:rFonts w:ascii="黑体" w:hAnsi="黑体" w:eastAsia="黑体" w:cs="宋体"/>
          <w:kern w:val="0"/>
          <w:sz w:val="28"/>
          <w:szCs w:val="28"/>
        </w:rPr>
      </w:pPr>
    </w:p>
    <w:p w14:paraId="291BF3FF">
      <w:pPr>
        <w:spacing w:line="560" w:lineRule="exact"/>
        <w:jc w:val="left"/>
        <w:rPr>
          <w:rFonts w:ascii="黑体" w:hAnsi="黑体" w:eastAsia="黑体" w:cs="宋体"/>
          <w:kern w:val="0"/>
          <w:sz w:val="28"/>
          <w:szCs w:val="28"/>
        </w:rPr>
      </w:pPr>
    </w:p>
    <w:p w14:paraId="450FEA53">
      <w:pPr>
        <w:spacing w:line="560" w:lineRule="exact"/>
        <w:jc w:val="left"/>
        <w:rPr>
          <w:rFonts w:ascii="黑体" w:hAnsi="黑体" w:eastAsia="黑体" w:cs="宋体"/>
          <w:kern w:val="0"/>
          <w:sz w:val="28"/>
          <w:szCs w:val="28"/>
        </w:rPr>
      </w:pPr>
    </w:p>
    <w:p w14:paraId="6F7FD37F">
      <w:pPr>
        <w:spacing w:line="560" w:lineRule="exact"/>
        <w:jc w:val="left"/>
        <w:rPr>
          <w:rFonts w:ascii="黑体" w:hAnsi="黑体" w:eastAsia="黑体" w:cs="宋体"/>
          <w:kern w:val="0"/>
          <w:sz w:val="28"/>
          <w:szCs w:val="28"/>
        </w:rPr>
      </w:pPr>
    </w:p>
    <w:p w14:paraId="0D52B6E4">
      <w:pPr>
        <w:spacing w:line="560" w:lineRule="exact"/>
        <w:jc w:val="left"/>
        <w:rPr>
          <w:rFonts w:ascii="黑体" w:hAnsi="黑体" w:eastAsia="黑体" w:cs="宋体"/>
          <w:kern w:val="0"/>
          <w:sz w:val="28"/>
          <w:szCs w:val="28"/>
        </w:rPr>
      </w:pPr>
    </w:p>
    <w:p w14:paraId="41E05CCF">
      <w:pPr>
        <w:spacing w:line="560" w:lineRule="exact"/>
        <w:jc w:val="left"/>
        <w:rPr>
          <w:rFonts w:ascii="黑体" w:hAnsi="黑体" w:eastAsia="黑体" w:cs="宋体"/>
          <w:kern w:val="0"/>
          <w:sz w:val="28"/>
          <w:szCs w:val="28"/>
        </w:rPr>
      </w:pPr>
    </w:p>
    <w:p w14:paraId="7C74C417">
      <w:pPr>
        <w:spacing w:line="560" w:lineRule="exact"/>
        <w:jc w:val="left"/>
        <w:rPr>
          <w:rFonts w:ascii="黑体" w:hAnsi="黑体" w:eastAsia="黑体" w:cs="宋体"/>
          <w:kern w:val="0"/>
          <w:sz w:val="28"/>
          <w:szCs w:val="28"/>
        </w:rPr>
      </w:pPr>
    </w:p>
    <w:p w14:paraId="061993C7">
      <w:pPr>
        <w:spacing w:line="560" w:lineRule="exact"/>
        <w:jc w:val="left"/>
        <w:rPr>
          <w:rFonts w:ascii="黑体" w:hAnsi="黑体" w:eastAsia="黑体" w:cs="宋体"/>
          <w:kern w:val="0"/>
          <w:sz w:val="28"/>
          <w:szCs w:val="28"/>
        </w:rPr>
      </w:pPr>
    </w:p>
    <w:p w14:paraId="201BC894">
      <w:pPr>
        <w:spacing w:line="560" w:lineRule="exact"/>
        <w:jc w:val="left"/>
        <w:rPr>
          <w:rFonts w:ascii="黑体" w:hAnsi="黑体" w:eastAsia="黑体" w:cs="宋体"/>
          <w:kern w:val="0"/>
          <w:sz w:val="28"/>
          <w:szCs w:val="28"/>
        </w:rPr>
      </w:pPr>
    </w:p>
    <w:p w14:paraId="18B911FE">
      <w:pPr>
        <w:spacing w:line="560" w:lineRule="exact"/>
        <w:jc w:val="left"/>
        <w:rPr>
          <w:rFonts w:ascii="黑体" w:hAnsi="黑体" w:eastAsia="黑体" w:cs="宋体"/>
          <w:kern w:val="0"/>
          <w:sz w:val="28"/>
          <w:szCs w:val="28"/>
        </w:rPr>
      </w:pPr>
    </w:p>
    <w:p w14:paraId="43E2B3D2">
      <w:pPr>
        <w:spacing w:line="560" w:lineRule="exact"/>
        <w:jc w:val="left"/>
        <w:rPr>
          <w:rFonts w:ascii="黑体" w:hAnsi="黑体" w:eastAsia="黑体" w:cs="宋体"/>
          <w:kern w:val="0"/>
          <w:sz w:val="28"/>
          <w:szCs w:val="28"/>
        </w:rPr>
      </w:pPr>
    </w:p>
    <w:p w14:paraId="4737F041">
      <w:pPr>
        <w:spacing w:line="560" w:lineRule="exact"/>
        <w:jc w:val="left"/>
        <w:rPr>
          <w:rFonts w:ascii="黑体" w:hAnsi="黑体" w:eastAsia="黑体" w:cs="宋体"/>
          <w:kern w:val="0"/>
          <w:sz w:val="28"/>
          <w:szCs w:val="28"/>
        </w:rPr>
      </w:pPr>
    </w:p>
    <w:p w14:paraId="13E3FE4C">
      <w:pPr>
        <w:spacing w:line="560" w:lineRule="exact"/>
        <w:jc w:val="left"/>
        <w:rPr>
          <w:rFonts w:ascii="黑体" w:hAnsi="黑体" w:eastAsia="黑体" w:cs="宋体"/>
          <w:kern w:val="0"/>
          <w:sz w:val="28"/>
          <w:szCs w:val="28"/>
        </w:rPr>
      </w:pPr>
    </w:p>
    <w:p w14:paraId="2666D719">
      <w:pPr>
        <w:spacing w:line="560" w:lineRule="exact"/>
        <w:jc w:val="left"/>
        <w:rPr>
          <w:rFonts w:hint="eastAsia" w:ascii="黑体" w:hAnsi="黑体" w:eastAsia="黑体" w:cs="宋体"/>
          <w:kern w:val="0"/>
          <w:sz w:val="28"/>
          <w:szCs w:val="28"/>
        </w:rPr>
      </w:pPr>
    </w:p>
    <w:p w14:paraId="49D3B72B">
      <w:pPr>
        <w:spacing w:line="560" w:lineRule="exact"/>
        <w:jc w:val="left"/>
        <w:rPr>
          <w:rFonts w:ascii="黑体" w:hAnsi="黑体" w:eastAsia="黑体" w:cs="宋体"/>
          <w:kern w:val="0"/>
          <w:sz w:val="28"/>
          <w:szCs w:val="28"/>
        </w:rPr>
      </w:pPr>
      <w:r>
        <w:rPr>
          <w:rFonts w:hint="eastAsia" w:ascii="黑体" w:hAnsi="黑体" w:eastAsia="黑体" w:cs="宋体"/>
          <w:kern w:val="0"/>
          <w:sz w:val="28"/>
          <w:szCs w:val="28"/>
        </w:rPr>
        <w:t>九、附件</w:t>
      </w:r>
    </w:p>
    <w:p w14:paraId="71502CB4">
      <w:pPr>
        <w:spacing w:line="560" w:lineRule="exact"/>
        <w:jc w:val="center"/>
        <w:rPr>
          <w:rFonts w:ascii="仿宋" w:hAnsi="仿宋" w:eastAsia="仿宋"/>
          <w:sz w:val="28"/>
          <w:szCs w:val="28"/>
        </w:rPr>
      </w:pPr>
      <w:r>
        <w:rPr>
          <w:rFonts w:hint="eastAsia" w:ascii="仿宋" w:hAnsi="仿宋" w:eastAsia="仿宋"/>
          <w:sz w:val="28"/>
          <w:szCs w:val="28"/>
        </w:rPr>
        <w:t>一标段</w:t>
      </w:r>
    </w:p>
    <w:p w14:paraId="43D7FCAD">
      <w:pPr>
        <w:spacing w:line="560" w:lineRule="exact"/>
        <w:jc w:val="center"/>
        <w:rPr>
          <w:rFonts w:ascii="仿宋" w:hAnsi="仿宋" w:eastAsia="仿宋"/>
          <w:sz w:val="28"/>
          <w:szCs w:val="28"/>
        </w:rPr>
      </w:pPr>
      <w:r>
        <w:rPr>
          <w:rFonts w:hint="eastAsia" w:ascii="仿宋" w:hAnsi="仿宋" w:eastAsia="仿宋"/>
          <w:sz w:val="28"/>
          <w:szCs w:val="28"/>
        </w:rPr>
        <w:t>中小企业</w:t>
      </w:r>
      <w:r>
        <w:rPr>
          <w:rFonts w:ascii="仿宋" w:hAnsi="仿宋" w:eastAsia="仿宋"/>
          <w:sz w:val="28"/>
          <w:szCs w:val="28"/>
        </w:rPr>
        <w:t>声明函</w:t>
      </w:r>
    </w:p>
    <w:p w14:paraId="299821DD">
      <w:pPr>
        <w:spacing w:line="560" w:lineRule="exact"/>
        <w:jc w:val="center"/>
        <w:rPr>
          <w:rFonts w:ascii="仿宋" w:hAnsi="仿宋" w:eastAsia="仿宋"/>
          <w:sz w:val="28"/>
          <w:szCs w:val="28"/>
        </w:rPr>
      </w:pPr>
      <w:r>
        <w:drawing>
          <wp:anchor distT="0" distB="0" distL="114300" distR="114300" simplePos="0" relativeHeight="251660288" behindDoc="0" locked="0" layoutInCell="1" allowOverlap="1">
            <wp:simplePos x="0" y="0"/>
            <wp:positionH relativeFrom="column">
              <wp:posOffset>573405</wp:posOffset>
            </wp:positionH>
            <wp:positionV relativeFrom="paragraph">
              <wp:posOffset>243840</wp:posOffset>
            </wp:positionV>
            <wp:extent cx="4229100" cy="500062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229100" cy="5000625"/>
                    </a:xfrm>
                    <a:prstGeom prst="rect">
                      <a:avLst/>
                    </a:prstGeom>
                  </pic:spPr>
                </pic:pic>
              </a:graphicData>
            </a:graphic>
          </wp:anchor>
        </w:drawing>
      </w:r>
    </w:p>
    <w:p w14:paraId="35061EAB">
      <w:pPr>
        <w:spacing w:line="560" w:lineRule="exact"/>
        <w:jc w:val="center"/>
        <w:rPr>
          <w:rFonts w:ascii="仿宋" w:hAnsi="仿宋" w:eastAsia="仿宋"/>
          <w:sz w:val="28"/>
          <w:szCs w:val="28"/>
        </w:rPr>
      </w:pPr>
    </w:p>
    <w:p w14:paraId="35771927">
      <w:pPr>
        <w:spacing w:line="560" w:lineRule="exact"/>
        <w:jc w:val="center"/>
        <w:rPr>
          <w:rFonts w:ascii="仿宋" w:hAnsi="仿宋" w:eastAsia="仿宋"/>
          <w:sz w:val="28"/>
          <w:szCs w:val="28"/>
        </w:rPr>
      </w:pPr>
    </w:p>
    <w:p w14:paraId="45A31041">
      <w:pPr>
        <w:spacing w:line="560" w:lineRule="exact"/>
        <w:jc w:val="center"/>
        <w:rPr>
          <w:rFonts w:ascii="仿宋" w:hAnsi="仿宋" w:eastAsia="仿宋"/>
          <w:sz w:val="28"/>
          <w:szCs w:val="28"/>
        </w:rPr>
      </w:pPr>
    </w:p>
    <w:p w14:paraId="4AC013E4">
      <w:pPr>
        <w:spacing w:line="560" w:lineRule="exact"/>
        <w:jc w:val="center"/>
        <w:rPr>
          <w:rFonts w:ascii="仿宋" w:hAnsi="仿宋" w:eastAsia="仿宋"/>
          <w:sz w:val="28"/>
          <w:szCs w:val="28"/>
        </w:rPr>
      </w:pPr>
    </w:p>
    <w:p w14:paraId="2485CFD1">
      <w:pPr>
        <w:spacing w:line="560" w:lineRule="exact"/>
        <w:jc w:val="center"/>
        <w:rPr>
          <w:rFonts w:ascii="仿宋" w:hAnsi="仿宋" w:eastAsia="仿宋"/>
          <w:sz w:val="28"/>
          <w:szCs w:val="28"/>
        </w:rPr>
      </w:pPr>
    </w:p>
    <w:p w14:paraId="6E2751A5">
      <w:pPr>
        <w:spacing w:line="560" w:lineRule="exact"/>
        <w:jc w:val="center"/>
        <w:rPr>
          <w:rFonts w:ascii="仿宋" w:hAnsi="仿宋" w:eastAsia="仿宋"/>
          <w:sz w:val="28"/>
          <w:szCs w:val="28"/>
        </w:rPr>
      </w:pPr>
    </w:p>
    <w:p w14:paraId="7F995B9A">
      <w:pPr>
        <w:spacing w:line="560" w:lineRule="exact"/>
        <w:jc w:val="center"/>
        <w:rPr>
          <w:rFonts w:ascii="仿宋" w:hAnsi="仿宋" w:eastAsia="仿宋"/>
          <w:sz w:val="28"/>
          <w:szCs w:val="28"/>
        </w:rPr>
      </w:pPr>
    </w:p>
    <w:p w14:paraId="1EBD3A8E">
      <w:pPr>
        <w:spacing w:line="560" w:lineRule="exact"/>
        <w:jc w:val="center"/>
        <w:rPr>
          <w:rFonts w:ascii="仿宋" w:hAnsi="仿宋" w:eastAsia="仿宋"/>
          <w:sz w:val="28"/>
          <w:szCs w:val="28"/>
        </w:rPr>
      </w:pPr>
    </w:p>
    <w:p w14:paraId="1F08053C">
      <w:pPr>
        <w:spacing w:line="560" w:lineRule="exact"/>
        <w:jc w:val="center"/>
        <w:rPr>
          <w:rFonts w:ascii="仿宋" w:hAnsi="仿宋" w:eastAsia="仿宋"/>
          <w:sz w:val="28"/>
          <w:szCs w:val="28"/>
        </w:rPr>
      </w:pPr>
    </w:p>
    <w:p w14:paraId="31ED3E8E">
      <w:pPr>
        <w:spacing w:line="560" w:lineRule="exact"/>
        <w:jc w:val="center"/>
        <w:rPr>
          <w:rFonts w:ascii="仿宋" w:hAnsi="仿宋" w:eastAsia="仿宋"/>
          <w:sz w:val="28"/>
          <w:szCs w:val="28"/>
        </w:rPr>
      </w:pPr>
    </w:p>
    <w:p w14:paraId="216C89AE">
      <w:pPr>
        <w:spacing w:line="560" w:lineRule="exact"/>
        <w:jc w:val="center"/>
        <w:rPr>
          <w:rFonts w:ascii="仿宋" w:hAnsi="仿宋" w:eastAsia="仿宋"/>
          <w:sz w:val="28"/>
          <w:szCs w:val="28"/>
        </w:rPr>
      </w:pPr>
    </w:p>
    <w:p w14:paraId="527BD3E6">
      <w:pPr>
        <w:spacing w:line="560" w:lineRule="exact"/>
        <w:jc w:val="center"/>
        <w:rPr>
          <w:rFonts w:ascii="仿宋" w:hAnsi="仿宋" w:eastAsia="仿宋"/>
          <w:sz w:val="28"/>
          <w:szCs w:val="28"/>
        </w:rPr>
      </w:pPr>
    </w:p>
    <w:p w14:paraId="1D21030E">
      <w:pPr>
        <w:spacing w:line="560" w:lineRule="exact"/>
        <w:jc w:val="center"/>
        <w:rPr>
          <w:rFonts w:ascii="仿宋" w:hAnsi="仿宋" w:eastAsia="仿宋"/>
          <w:sz w:val="28"/>
          <w:szCs w:val="28"/>
        </w:rPr>
      </w:pPr>
    </w:p>
    <w:p w14:paraId="1E684BEA">
      <w:pPr>
        <w:spacing w:line="560" w:lineRule="exact"/>
        <w:jc w:val="center"/>
        <w:rPr>
          <w:rFonts w:ascii="仿宋" w:hAnsi="仿宋" w:eastAsia="仿宋"/>
          <w:sz w:val="28"/>
          <w:szCs w:val="28"/>
        </w:rPr>
      </w:pPr>
    </w:p>
    <w:p w14:paraId="6B79882D">
      <w:pPr>
        <w:spacing w:line="560" w:lineRule="exact"/>
        <w:jc w:val="center"/>
        <w:rPr>
          <w:rFonts w:ascii="仿宋" w:hAnsi="仿宋" w:eastAsia="仿宋"/>
          <w:sz w:val="28"/>
          <w:szCs w:val="28"/>
        </w:rPr>
      </w:pPr>
    </w:p>
    <w:p w14:paraId="708CE10A">
      <w:pPr>
        <w:spacing w:line="560" w:lineRule="exact"/>
        <w:jc w:val="center"/>
        <w:rPr>
          <w:rFonts w:ascii="仿宋" w:hAnsi="仿宋" w:eastAsia="仿宋"/>
          <w:sz w:val="28"/>
          <w:szCs w:val="28"/>
        </w:rPr>
      </w:pPr>
    </w:p>
    <w:p w14:paraId="54EDDC1C">
      <w:pPr>
        <w:spacing w:line="560" w:lineRule="exact"/>
        <w:jc w:val="center"/>
        <w:rPr>
          <w:rFonts w:ascii="仿宋" w:hAnsi="仿宋" w:eastAsia="仿宋"/>
          <w:sz w:val="28"/>
          <w:szCs w:val="28"/>
        </w:rPr>
      </w:pPr>
    </w:p>
    <w:p w14:paraId="64E40BE4">
      <w:pPr>
        <w:spacing w:line="560" w:lineRule="exact"/>
        <w:jc w:val="center"/>
        <w:rPr>
          <w:rFonts w:ascii="仿宋" w:hAnsi="仿宋" w:eastAsia="仿宋"/>
          <w:sz w:val="28"/>
          <w:szCs w:val="28"/>
        </w:rPr>
      </w:pPr>
    </w:p>
    <w:p w14:paraId="4131C3EF">
      <w:pPr>
        <w:spacing w:line="560" w:lineRule="exact"/>
        <w:jc w:val="center"/>
        <w:rPr>
          <w:rFonts w:ascii="仿宋" w:hAnsi="仿宋" w:eastAsia="仿宋"/>
          <w:sz w:val="28"/>
          <w:szCs w:val="28"/>
        </w:rPr>
      </w:pPr>
    </w:p>
    <w:p w14:paraId="1A986AA7">
      <w:pPr>
        <w:spacing w:line="560" w:lineRule="exact"/>
        <w:jc w:val="center"/>
        <w:rPr>
          <w:rFonts w:ascii="仿宋" w:hAnsi="仿宋" w:eastAsia="仿宋"/>
          <w:sz w:val="28"/>
          <w:szCs w:val="28"/>
        </w:rPr>
      </w:pPr>
    </w:p>
    <w:p w14:paraId="6BEDFBC5">
      <w:pPr>
        <w:spacing w:line="560" w:lineRule="exact"/>
        <w:jc w:val="center"/>
        <w:rPr>
          <w:rFonts w:ascii="仿宋" w:hAnsi="仿宋" w:eastAsia="仿宋"/>
          <w:sz w:val="28"/>
          <w:szCs w:val="28"/>
        </w:rPr>
      </w:pPr>
    </w:p>
    <w:p w14:paraId="7BA3DC6B">
      <w:pPr>
        <w:spacing w:line="560" w:lineRule="exact"/>
        <w:jc w:val="center"/>
        <w:rPr>
          <w:rFonts w:ascii="仿宋" w:hAnsi="仿宋" w:eastAsia="仿宋"/>
          <w:sz w:val="28"/>
          <w:szCs w:val="28"/>
        </w:rPr>
      </w:pPr>
    </w:p>
    <w:p w14:paraId="731FE194">
      <w:pPr>
        <w:spacing w:line="560" w:lineRule="exact"/>
        <w:jc w:val="center"/>
        <w:rPr>
          <w:rFonts w:ascii="仿宋" w:hAnsi="仿宋" w:eastAsia="仿宋"/>
          <w:sz w:val="28"/>
          <w:szCs w:val="28"/>
        </w:rPr>
      </w:pPr>
    </w:p>
    <w:p w14:paraId="78F4BEA2">
      <w:pPr>
        <w:spacing w:line="560" w:lineRule="exact"/>
        <w:jc w:val="center"/>
        <w:rPr>
          <w:rFonts w:ascii="仿宋" w:hAnsi="仿宋" w:eastAsia="仿宋"/>
          <w:sz w:val="28"/>
          <w:szCs w:val="28"/>
        </w:rPr>
      </w:pPr>
    </w:p>
    <w:p w14:paraId="67DE2313">
      <w:pPr>
        <w:spacing w:line="560" w:lineRule="exact"/>
        <w:jc w:val="center"/>
        <w:rPr>
          <w:rFonts w:hint="eastAsia" w:ascii="仿宋" w:hAnsi="仿宋" w:eastAsia="仿宋"/>
          <w:sz w:val="28"/>
          <w:szCs w:val="28"/>
        </w:rPr>
      </w:pPr>
    </w:p>
    <w:p w14:paraId="3792F899">
      <w:pPr>
        <w:spacing w:line="560" w:lineRule="exact"/>
        <w:jc w:val="center"/>
        <w:rPr>
          <w:rFonts w:ascii="仿宋" w:hAnsi="仿宋" w:eastAsia="仿宋"/>
          <w:sz w:val="28"/>
          <w:szCs w:val="28"/>
        </w:rPr>
      </w:pPr>
      <w:r>
        <w:rPr>
          <w:rFonts w:hint="eastAsia" w:ascii="仿宋" w:hAnsi="仿宋" w:eastAsia="仿宋"/>
          <w:sz w:val="28"/>
          <w:szCs w:val="28"/>
        </w:rPr>
        <w:t>分项</w:t>
      </w:r>
      <w:r>
        <w:rPr>
          <w:rFonts w:ascii="仿宋" w:hAnsi="仿宋" w:eastAsia="仿宋"/>
          <w:sz w:val="28"/>
          <w:szCs w:val="28"/>
        </w:rPr>
        <w:t>报价表</w:t>
      </w:r>
    </w:p>
    <w:tbl>
      <w:tblPr>
        <w:tblStyle w:val="21"/>
        <w:tblW w:w="792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9"/>
        <w:gridCol w:w="363"/>
        <w:gridCol w:w="1612"/>
        <w:gridCol w:w="1275"/>
        <w:gridCol w:w="1701"/>
        <w:gridCol w:w="2268"/>
      </w:tblGrid>
      <w:tr w14:paraId="70DD61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jc w:val="center"/>
        </w:trPr>
        <w:tc>
          <w:tcPr>
            <w:tcW w:w="709" w:type="dxa"/>
            <w:tcBorders>
              <w:top w:val="single" w:color="000000" w:sz="8" w:space="0"/>
              <w:left w:val="single" w:color="000000" w:sz="8" w:space="0"/>
            </w:tcBorders>
            <w:shd w:val="clear" w:color="auto" w:fill="auto"/>
            <w:vAlign w:val="center"/>
          </w:tcPr>
          <w:p w14:paraId="48B980E2">
            <w:pPr>
              <w:pStyle w:val="20"/>
              <w:spacing w:before="61"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项目分类</w:t>
            </w:r>
          </w:p>
        </w:tc>
        <w:tc>
          <w:tcPr>
            <w:tcW w:w="363" w:type="dxa"/>
            <w:tcBorders>
              <w:top w:val="single" w:color="000000" w:sz="8" w:space="0"/>
            </w:tcBorders>
            <w:shd w:val="clear" w:color="auto" w:fill="auto"/>
            <w:vAlign w:val="center"/>
          </w:tcPr>
          <w:p w14:paraId="0F9230AD">
            <w:pPr>
              <w:pStyle w:val="20"/>
              <w:spacing w:before="61"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序号</w:t>
            </w:r>
          </w:p>
        </w:tc>
        <w:tc>
          <w:tcPr>
            <w:tcW w:w="1612" w:type="dxa"/>
            <w:tcBorders>
              <w:top w:val="single" w:color="000000" w:sz="8" w:space="0"/>
            </w:tcBorders>
            <w:shd w:val="clear" w:color="auto" w:fill="auto"/>
            <w:vAlign w:val="center"/>
          </w:tcPr>
          <w:p w14:paraId="766216C4">
            <w:pPr>
              <w:pStyle w:val="20"/>
              <w:spacing w:before="61"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项目内容</w:t>
            </w:r>
          </w:p>
        </w:tc>
        <w:tc>
          <w:tcPr>
            <w:tcW w:w="1275" w:type="dxa"/>
            <w:tcBorders>
              <w:top w:val="single" w:color="000000" w:sz="8" w:space="0"/>
            </w:tcBorders>
            <w:shd w:val="clear" w:color="auto" w:fill="auto"/>
            <w:vAlign w:val="center"/>
          </w:tcPr>
          <w:p w14:paraId="2C1046B4">
            <w:pPr>
              <w:pStyle w:val="20"/>
              <w:spacing w:before="62"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单位</w:t>
            </w:r>
          </w:p>
        </w:tc>
        <w:tc>
          <w:tcPr>
            <w:tcW w:w="1701" w:type="dxa"/>
            <w:tcBorders>
              <w:top w:val="single" w:color="000000" w:sz="8" w:space="0"/>
            </w:tcBorders>
            <w:shd w:val="clear" w:color="auto" w:fill="auto"/>
            <w:vAlign w:val="center"/>
          </w:tcPr>
          <w:p w14:paraId="077537A5">
            <w:pPr>
              <w:pStyle w:val="20"/>
              <w:spacing w:before="145" w:line="284" w:lineRule="auto"/>
              <w:ind w:right="259"/>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最高限价（元）</w:t>
            </w:r>
          </w:p>
        </w:tc>
        <w:tc>
          <w:tcPr>
            <w:tcW w:w="2268" w:type="dxa"/>
            <w:tcBorders>
              <w:top w:val="single" w:color="000000" w:sz="8" w:space="0"/>
              <w:right w:val="single" w:color="000000" w:sz="8" w:space="0"/>
            </w:tcBorders>
            <w:shd w:val="clear" w:color="auto" w:fill="auto"/>
          </w:tcPr>
          <w:p w14:paraId="36E456A9">
            <w:pPr>
              <w:pStyle w:val="20"/>
              <w:spacing w:before="145" w:line="284" w:lineRule="auto"/>
              <w:ind w:right="912"/>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单价（元）</w:t>
            </w:r>
          </w:p>
        </w:tc>
      </w:tr>
      <w:tr w14:paraId="432AA4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709" w:type="dxa"/>
            <w:vMerge w:val="restart"/>
            <w:tcBorders>
              <w:left w:val="single" w:color="000000" w:sz="8" w:space="0"/>
            </w:tcBorders>
            <w:vAlign w:val="center"/>
          </w:tcPr>
          <w:p w14:paraId="77E67FCC">
            <w:pPr>
              <w:pStyle w:val="20"/>
              <w:spacing w:before="61" w:line="228" w:lineRule="auto"/>
              <w:ind w:left="26"/>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人员部分</w:t>
            </w:r>
          </w:p>
        </w:tc>
        <w:tc>
          <w:tcPr>
            <w:tcW w:w="363" w:type="dxa"/>
            <w:vAlign w:val="center"/>
          </w:tcPr>
          <w:p w14:paraId="60C19DA2">
            <w:pPr>
              <w:spacing w:before="131" w:line="186" w:lineRule="auto"/>
              <w:jc w:val="center"/>
              <w:rPr>
                <w:rFonts w:ascii="仿宋" w:hAnsi="仿宋" w:eastAsia="仿宋"/>
                <w:sz w:val="28"/>
                <w:szCs w:val="28"/>
              </w:rPr>
            </w:pPr>
            <w:r>
              <w:rPr>
                <w:rFonts w:hint="eastAsia" w:ascii="仿宋" w:hAnsi="仿宋" w:eastAsia="仿宋"/>
                <w:sz w:val="28"/>
                <w:szCs w:val="28"/>
              </w:rPr>
              <w:t>1</w:t>
            </w:r>
          </w:p>
        </w:tc>
        <w:tc>
          <w:tcPr>
            <w:tcW w:w="1612" w:type="dxa"/>
            <w:vAlign w:val="center"/>
          </w:tcPr>
          <w:p w14:paraId="7EC938AC">
            <w:pPr>
              <w:pStyle w:val="20"/>
              <w:spacing w:before="107"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保安工资</w:t>
            </w:r>
          </w:p>
        </w:tc>
        <w:tc>
          <w:tcPr>
            <w:tcW w:w="1275" w:type="dxa"/>
            <w:vAlign w:val="center"/>
          </w:tcPr>
          <w:p w14:paraId="0890231C">
            <w:pPr>
              <w:widowControl/>
              <w:jc w:val="center"/>
              <w:rPr>
                <w:rFonts w:ascii="仿宋" w:hAnsi="仿宋" w:eastAsia="仿宋"/>
                <w:sz w:val="28"/>
                <w:szCs w:val="28"/>
              </w:rPr>
            </w:pPr>
            <w:r>
              <w:rPr>
                <w:rFonts w:hint="eastAsia" w:ascii="仿宋" w:hAnsi="仿宋" w:eastAsia="仿宋"/>
                <w:sz w:val="28"/>
                <w:szCs w:val="28"/>
              </w:rPr>
              <w:t>元/人·月</w:t>
            </w:r>
          </w:p>
        </w:tc>
        <w:tc>
          <w:tcPr>
            <w:tcW w:w="1701" w:type="dxa"/>
            <w:vAlign w:val="center"/>
          </w:tcPr>
          <w:p w14:paraId="1C9FB022">
            <w:pPr>
              <w:pStyle w:val="20"/>
              <w:spacing w:before="142"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3.500.00</w:t>
            </w:r>
          </w:p>
        </w:tc>
        <w:tc>
          <w:tcPr>
            <w:tcW w:w="2268" w:type="dxa"/>
            <w:tcBorders>
              <w:right w:val="single" w:color="000000" w:sz="8" w:space="0"/>
            </w:tcBorders>
            <w:vAlign w:val="center"/>
          </w:tcPr>
          <w:p w14:paraId="3534BC5A">
            <w:pPr>
              <w:jc w:val="center"/>
              <w:rPr>
                <w:rFonts w:ascii="仿宋" w:hAnsi="仿宋" w:eastAsia="仿宋"/>
                <w:sz w:val="28"/>
                <w:szCs w:val="28"/>
              </w:rPr>
            </w:pPr>
            <w:r>
              <w:rPr>
                <w:rFonts w:hint="eastAsia" w:ascii="仿宋" w:hAnsi="仿宋" w:eastAsia="仿宋"/>
                <w:sz w:val="28"/>
                <w:szCs w:val="28"/>
              </w:rPr>
              <w:t>3480</w:t>
            </w:r>
          </w:p>
        </w:tc>
      </w:tr>
      <w:tr w14:paraId="05EE0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09" w:type="dxa"/>
            <w:vMerge w:val="continue"/>
            <w:tcBorders>
              <w:left w:val="single" w:color="000000" w:sz="8" w:space="0"/>
            </w:tcBorders>
            <w:vAlign w:val="center"/>
          </w:tcPr>
          <w:p w14:paraId="56006F90">
            <w:pPr>
              <w:jc w:val="center"/>
              <w:rPr>
                <w:rFonts w:ascii="仿宋" w:hAnsi="仿宋" w:eastAsia="仿宋"/>
                <w:sz w:val="28"/>
                <w:szCs w:val="28"/>
              </w:rPr>
            </w:pPr>
          </w:p>
        </w:tc>
        <w:tc>
          <w:tcPr>
            <w:tcW w:w="363" w:type="dxa"/>
            <w:vAlign w:val="center"/>
          </w:tcPr>
          <w:p w14:paraId="69C4B828">
            <w:pPr>
              <w:spacing w:before="195" w:line="187" w:lineRule="auto"/>
              <w:jc w:val="center"/>
              <w:rPr>
                <w:rFonts w:ascii="仿宋" w:hAnsi="仿宋" w:eastAsia="仿宋"/>
                <w:sz w:val="28"/>
                <w:szCs w:val="28"/>
              </w:rPr>
            </w:pPr>
            <w:r>
              <w:rPr>
                <w:rFonts w:hint="eastAsia" w:ascii="仿宋" w:hAnsi="仿宋" w:eastAsia="仿宋"/>
                <w:sz w:val="28"/>
                <w:szCs w:val="28"/>
              </w:rPr>
              <w:t>2</w:t>
            </w:r>
          </w:p>
        </w:tc>
        <w:tc>
          <w:tcPr>
            <w:tcW w:w="1612" w:type="dxa"/>
            <w:vAlign w:val="center"/>
          </w:tcPr>
          <w:p w14:paraId="3AD9D65C">
            <w:pPr>
              <w:pStyle w:val="20"/>
              <w:spacing w:before="151" w:line="22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保安班长</w:t>
            </w:r>
          </w:p>
        </w:tc>
        <w:tc>
          <w:tcPr>
            <w:tcW w:w="1275" w:type="dxa"/>
            <w:vAlign w:val="center"/>
          </w:tcPr>
          <w:p w14:paraId="52015C9D">
            <w:pPr>
              <w:spacing w:before="93" w:line="230" w:lineRule="auto"/>
              <w:jc w:val="center"/>
              <w:rPr>
                <w:rFonts w:ascii="仿宋" w:hAnsi="仿宋" w:eastAsia="仿宋"/>
                <w:sz w:val="28"/>
                <w:szCs w:val="28"/>
              </w:rPr>
            </w:pPr>
            <w:r>
              <w:rPr>
                <w:rFonts w:hint="eastAsia" w:ascii="仿宋" w:hAnsi="仿宋" w:eastAsia="仿宋"/>
                <w:sz w:val="28"/>
                <w:szCs w:val="28"/>
              </w:rPr>
              <w:t>元/人·月</w:t>
            </w:r>
          </w:p>
        </w:tc>
        <w:tc>
          <w:tcPr>
            <w:tcW w:w="1701" w:type="dxa"/>
            <w:vAlign w:val="center"/>
          </w:tcPr>
          <w:p w14:paraId="194AE108">
            <w:pPr>
              <w:pStyle w:val="20"/>
              <w:spacing w:before="125"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3.700.00</w:t>
            </w:r>
          </w:p>
        </w:tc>
        <w:tc>
          <w:tcPr>
            <w:tcW w:w="2268" w:type="dxa"/>
            <w:tcBorders>
              <w:right w:val="single" w:color="000000" w:sz="8" w:space="0"/>
            </w:tcBorders>
            <w:vAlign w:val="center"/>
          </w:tcPr>
          <w:p w14:paraId="68A7BC42">
            <w:pPr>
              <w:jc w:val="center"/>
              <w:rPr>
                <w:rFonts w:ascii="仿宋" w:hAnsi="仿宋" w:eastAsia="仿宋"/>
                <w:sz w:val="28"/>
                <w:szCs w:val="28"/>
              </w:rPr>
            </w:pPr>
            <w:r>
              <w:rPr>
                <w:rFonts w:hint="eastAsia" w:ascii="仿宋" w:hAnsi="仿宋" w:eastAsia="仿宋"/>
                <w:sz w:val="28"/>
                <w:szCs w:val="28"/>
              </w:rPr>
              <w:t>3680</w:t>
            </w:r>
          </w:p>
        </w:tc>
      </w:tr>
      <w:tr w14:paraId="74DF3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09" w:type="dxa"/>
            <w:vMerge w:val="continue"/>
            <w:tcBorders>
              <w:left w:val="single" w:color="000000" w:sz="8" w:space="0"/>
            </w:tcBorders>
            <w:vAlign w:val="center"/>
          </w:tcPr>
          <w:p w14:paraId="18828286">
            <w:pPr>
              <w:jc w:val="center"/>
              <w:rPr>
                <w:rFonts w:ascii="仿宋" w:hAnsi="仿宋" w:eastAsia="仿宋"/>
                <w:sz w:val="28"/>
                <w:szCs w:val="28"/>
              </w:rPr>
            </w:pPr>
          </w:p>
        </w:tc>
        <w:tc>
          <w:tcPr>
            <w:tcW w:w="363" w:type="dxa"/>
            <w:vAlign w:val="center"/>
          </w:tcPr>
          <w:p w14:paraId="61D5FFD5">
            <w:pPr>
              <w:spacing w:before="198" w:line="187" w:lineRule="auto"/>
              <w:jc w:val="center"/>
              <w:rPr>
                <w:rFonts w:ascii="仿宋" w:hAnsi="仿宋" w:eastAsia="仿宋"/>
                <w:sz w:val="28"/>
                <w:szCs w:val="28"/>
              </w:rPr>
            </w:pPr>
            <w:r>
              <w:rPr>
                <w:rFonts w:hint="eastAsia" w:ascii="仿宋" w:hAnsi="仿宋" w:eastAsia="仿宋"/>
                <w:sz w:val="28"/>
                <w:szCs w:val="28"/>
              </w:rPr>
              <w:t>3</w:t>
            </w:r>
          </w:p>
        </w:tc>
        <w:tc>
          <w:tcPr>
            <w:tcW w:w="1612" w:type="dxa"/>
            <w:vAlign w:val="center"/>
          </w:tcPr>
          <w:p w14:paraId="69C46E36">
            <w:pPr>
              <w:pStyle w:val="20"/>
              <w:spacing w:before="150"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保安经理</w:t>
            </w:r>
          </w:p>
        </w:tc>
        <w:tc>
          <w:tcPr>
            <w:tcW w:w="1275" w:type="dxa"/>
            <w:vAlign w:val="center"/>
          </w:tcPr>
          <w:p w14:paraId="2FC4F3AC">
            <w:pPr>
              <w:spacing w:before="94" w:line="230" w:lineRule="auto"/>
              <w:jc w:val="center"/>
              <w:rPr>
                <w:rFonts w:ascii="仿宋" w:hAnsi="仿宋" w:eastAsia="仿宋"/>
                <w:sz w:val="28"/>
                <w:szCs w:val="28"/>
              </w:rPr>
            </w:pPr>
            <w:r>
              <w:rPr>
                <w:rFonts w:hint="eastAsia" w:ascii="仿宋" w:hAnsi="仿宋" w:eastAsia="仿宋"/>
                <w:sz w:val="28"/>
                <w:szCs w:val="28"/>
              </w:rPr>
              <w:t>元/人·月</w:t>
            </w:r>
          </w:p>
        </w:tc>
        <w:tc>
          <w:tcPr>
            <w:tcW w:w="1701" w:type="dxa"/>
            <w:vAlign w:val="center"/>
          </w:tcPr>
          <w:p w14:paraId="31C4D019">
            <w:pPr>
              <w:pStyle w:val="20"/>
              <w:spacing w:before="126"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4000.00</w:t>
            </w:r>
          </w:p>
        </w:tc>
        <w:tc>
          <w:tcPr>
            <w:tcW w:w="2268" w:type="dxa"/>
            <w:tcBorders>
              <w:right w:val="single" w:color="000000" w:sz="8" w:space="0"/>
            </w:tcBorders>
            <w:vAlign w:val="center"/>
          </w:tcPr>
          <w:p w14:paraId="667014EA">
            <w:pPr>
              <w:jc w:val="center"/>
              <w:rPr>
                <w:rFonts w:ascii="仿宋" w:hAnsi="仿宋" w:eastAsia="仿宋"/>
                <w:sz w:val="28"/>
                <w:szCs w:val="28"/>
              </w:rPr>
            </w:pPr>
            <w:r>
              <w:rPr>
                <w:rFonts w:hint="eastAsia" w:ascii="仿宋" w:hAnsi="仿宋" w:eastAsia="仿宋"/>
                <w:sz w:val="28"/>
                <w:szCs w:val="28"/>
              </w:rPr>
              <w:t>3980</w:t>
            </w:r>
          </w:p>
        </w:tc>
      </w:tr>
      <w:tr w14:paraId="73107A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left w:val="single" w:color="000000" w:sz="8" w:space="0"/>
            </w:tcBorders>
            <w:vAlign w:val="center"/>
          </w:tcPr>
          <w:p w14:paraId="32BE795D">
            <w:pPr>
              <w:jc w:val="center"/>
              <w:rPr>
                <w:rFonts w:ascii="仿宋" w:hAnsi="仿宋" w:eastAsia="仿宋"/>
                <w:sz w:val="28"/>
                <w:szCs w:val="28"/>
              </w:rPr>
            </w:pPr>
          </w:p>
        </w:tc>
        <w:tc>
          <w:tcPr>
            <w:tcW w:w="363" w:type="dxa"/>
            <w:vAlign w:val="center"/>
          </w:tcPr>
          <w:p w14:paraId="5042C238">
            <w:pPr>
              <w:spacing w:before="201" w:line="185" w:lineRule="auto"/>
              <w:jc w:val="center"/>
              <w:rPr>
                <w:rFonts w:ascii="仿宋" w:hAnsi="仿宋" w:eastAsia="仿宋"/>
                <w:sz w:val="28"/>
                <w:szCs w:val="28"/>
              </w:rPr>
            </w:pPr>
            <w:r>
              <w:rPr>
                <w:rFonts w:hint="eastAsia" w:ascii="仿宋" w:hAnsi="仿宋" w:eastAsia="仿宋"/>
                <w:sz w:val="28"/>
                <w:szCs w:val="28"/>
              </w:rPr>
              <w:t>4</w:t>
            </w:r>
          </w:p>
        </w:tc>
        <w:tc>
          <w:tcPr>
            <w:tcW w:w="1612" w:type="dxa"/>
            <w:shd w:val="clear" w:color="auto" w:fill="auto"/>
            <w:vAlign w:val="center"/>
          </w:tcPr>
          <w:p w14:paraId="2C21CB97">
            <w:pPr>
              <w:pStyle w:val="20"/>
              <w:spacing w:before="150"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人员服装费</w:t>
            </w:r>
          </w:p>
        </w:tc>
        <w:tc>
          <w:tcPr>
            <w:tcW w:w="1275" w:type="dxa"/>
            <w:shd w:val="clear" w:color="auto" w:fill="auto"/>
            <w:vAlign w:val="center"/>
          </w:tcPr>
          <w:p w14:paraId="278C3341">
            <w:pPr>
              <w:spacing w:before="94" w:line="230" w:lineRule="auto"/>
              <w:jc w:val="center"/>
              <w:rPr>
                <w:rFonts w:ascii="仿宋" w:hAnsi="仿宋" w:eastAsia="仿宋"/>
                <w:sz w:val="28"/>
                <w:szCs w:val="28"/>
              </w:rPr>
            </w:pPr>
            <w:r>
              <w:rPr>
                <w:rFonts w:hint="eastAsia" w:ascii="仿宋" w:hAnsi="仿宋" w:eastAsia="仿宋"/>
                <w:sz w:val="28"/>
                <w:szCs w:val="28"/>
              </w:rPr>
              <w:t>元/人·月</w:t>
            </w:r>
          </w:p>
        </w:tc>
        <w:tc>
          <w:tcPr>
            <w:tcW w:w="1701" w:type="dxa"/>
            <w:shd w:val="clear" w:color="auto" w:fill="auto"/>
            <w:vAlign w:val="center"/>
          </w:tcPr>
          <w:p w14:paraId="4896FE75">
            <w:pPr>
              <w:pStyle w:val="20"/>
              <w:spacing w:before="126"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50</w:t>
            </w:r>
          </w:p>
        </w:tc>
        <w:tc>
          <w:tcPr>
            <w:tcW w:w="2268" w:type="dxa"/>
            <w:tcBorders>
              <w:right w:val="single" w:color="000000" w:sz="8" w:space="0"/>
            </w:tcBorders>
            <w:vAlign w:val="center"/>
          </w:tcPr>
          <w:p w14:paraId="63ACB108">
            <w:pPr>
              <w:jc w:val="center"/>
              <w:rPr>
                <w:rFonts w:ascii="仿宋" w:hAnsi="仿宋" w:eastAsia="仿宋"/>
                <w:sz w:val="28"/>
                <w:szCs w:val="28"/>
              </w:rPr>
            </w:pPr>
            <w:r>
              <w:rPr>
                <w:rFonts w:hint="eastAsia" w:ascii="仿宋" w:hAnsi="仿宋" w:eastAsia="仿宋"/>
                <w:sz w:val="28"/>
                <w:szCs w:val="28"/>
              </w:rPr>
              <w:t>47</w:t>
            </w:r>
          </w:p>
        </w:tc>
      </w:tr>
      <w:tr w14:paraId="3B0A90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left w:val="single" w:color="000000" w:sz="8" w:space="0"/>
            </w:tcBorders>
            <w:vAlign w:val="center"/>
          </w:tcPr>
          <w:p w14:paraId="5A3DAD49">
            <w:pPr>
              <w:jc w:val="center"/>
              <w:rPr>
                <w:rFonts w:ascii="仿宋" w:hAnsi="仿宋" w:eastAsia="仿宋"/>
                <w:sz w:val="28"/>
                <w:szCs w:val="28"/>
              </w:rPr>
            </w:pPr>
          </w:p>
        </w:tc>
        <w:tc>
          <w:tcPr>
            <w:tcW w:w="363" w:type="dxa"/>
            <w:vAlign w:val="center"/>
          </w:tcPr>
          <w:p w14:paraId="0B2D9CEB">
            <w:pPr>
              <w:spacing w:before="201" w:line="185" w:lineRule="auto"/>
              <w:jc w:val="center"/>
              <w:rPr>
                <w:rFonts w:ascii="仿宋" w:hAnsi="仿宋" w:eastAsia="仿宋"/>
                <w:sz w:val="28"/>
                <w:szCs w:val="28"/>
              </w:rPr>
            </w:pPr>
            <w:r>
              <w:rPr>
                <w:rFonts w:hint="eastAsia" w:ascii="仿宋" w:hAnsi="仿宋" w:eastAsia="仿宋"/>
                <w:sz w:val="28"/>
                <w:szCs w:val="28"/>
              </w:rPr>
              <w:t>5</w:t>
            </w:r>
          </w:p>
        </w:tc>
        <w:tc>
          <w:tcPr>
            <w:tcW w:w="1612" w:type="dxa"/>
            <w:shd w:val="clear" w:color="auto" w:fill="auto"/>
            <w:vAlign w:val="center"/>
          </w:tcPr>
          <w:p w14:paraId="6FE99D37">
            <w:pPr>
              <w:pStyle w:val="20"/>
              <w:spacing w:before="153" w:line="226"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人员保险费</w:t>
            </w:r>
          </w:p>
        </w:tc>
        <w:tc>
          <w:tcPr>
            <w:tcW w:w="1275" w:type="dxa"/>
            <w:shd w:val="clear" w:color="auto" w:fill="auto"/>
            <w:vAlign w:val="center"/>
          </w:tcPr>
          <w:p w14:paraId="70412982">
            <w:pPr>
              <w:spacing w:before="95" w:line="230" w:lineRule="auto"/>
              <w:jc w:val="center"/>
              <w:rPr>
                <w:rFonts w:ascii="仿宋" w:hAnsi="仿宋" w:eastAsia="仿宋"/>
                <w:sz w:val="28"/>
                <w:szCs w:val="28"/>
              </w:rPr>
            </w:pPr>
            <w:r>
              <w:rPr>
                <w:rFonts w:hint="eastAsia" w:ascii="仿宋" w:hAnsi="仿宋" w:eastAsia="仿宋"/>
                <w:sz w:val="28"/>
                <w:szCs w:val="28"/>
              </w:rPr>
              <w:t>元/人·月</w:t>
            </w:r>
          </w:p>
        </w:tc>
        <w:tc>
          <w:tcPr>
            <w:tcW w:w="1701" w:type="dxa"/>
            <w:shd w:val="clear" w:color="auto" w:fill="auto"/>
            <w:vAlign w:val="center"/>
          </w:tcPr>
          <w:p w14:paraId="0EE25B0A">
            <w:pPr>
              <w:pStyle w:val="20"/>
              <w:spacing w:before="127"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50</w:t>
            </w:r>
          </w:p>
        </w:tc>
        <w:tc>
          <w:tcPr>
            <w:tcW w:w="2268" w:type="dxa"/>
            <w:tcBorders>
              <w:right w:val="single" w:color="000000" w:sz="8" w:space="0"/>
            </w:tcBorders>
            <w:vAlign w:val="center"/>
          </w:tcPr>
          <w:p w14:paraId="1CCB3706">
            <w:pPr>
              <w:jc w:val="center"/>
              <w:rPr>
                <w:rFonts w:ascii="仿宋" w:hAnsi="仿宋" w:eastAsia="仿宋"/>
                <w:sz w:val="28"/>
                <w:szCs w:val="28"/>
              </w:rPr>
            </w:pPr>
            <w:r>
              <w:rPr>
                <w:rFonts w:hint="eastAsia" w:ascii="仿宋" w:hAnsi="仿宋" w:eastAsia="仿宋"/>
                <w:sz w:val="28"/>
                <w:szCs w:val="28"/>
              </w:rPr>
              <w:t>48</w:t>
            </w:r>
          </w:p>
        </w:tc>
      </w:tr>
      <w:tr w14:paraId="53B0F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09" w:type="dxa"/>
            <w:vMerge w:val="restart"/>
            <w:tcBorders>
              <w:left w:val="single" w:color="000000" w:sz="8" w:space="0"/>
              <w:bottom w:val="nil"/>
            </w:tcBorders>
            <w:vAlign w:val="center"/>
          </w:tcPr>
          <w:p w14:paraId="1F68E90B">
            <w:pPr>
              <w:pStyle w:val="20"/>
              <w:spacing w:before="62"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辅助设施</w:t>
            </w:r>
          </w:p>
        </w:tc>
        <w:tc>
          <w:tcPr>
            <w:tcW w:w="363" w:type="dxa"/>
            <w:shd w:val="clear" w:color="auto" w:fill="auto"/>
            <w:vAlign w:val="center"/>
          </w:tcPr>
          <w:p w14:paraId="16C10824">
            <w:pPr>
              <w:spacing w:before="199" w:line="187" w:lineRule="auto"/>
              <w:jc w:val="center"/>
              <w:rPr>
                <w:rFonts w:ascii="仿宋" w:hAnsi="仿宋" w:eastAsia="仿宋"/>
                <w:sz w:val="28"/>
                <w:szCs w:val="28"/>
              </w:rPr>
            </w:pPr>
            <w:r>
              <w:rPr>
                <w:rFonts w:hint="eastAsia" w:ascii="仿宋" w:hAnsi="仿宋" w:eastAsia="仿宋"/>
                <w:sz w:val="28"/>
                <w:szCs w:val="28"/>
              </w:rPr>
              <w:t>6</w:t>
            </w:r>
          </w:p>
        </w:tc>
        <w:tc>
          <w:tcPr>
            <w:tcW w:w="1612" w:type="dxa"/>
            <w:vAlign w:val="center"/>
          </w:tcPr>
          <w:p w14:paraId="066208F3">
            <w:pPr>
              <w:pStyle w:val="20"/>
              <w:spacing w:before="150"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围挡</w:t>
            </w:r>
          </w:p>
        </w:tc>
        <w:tc>
          <w:tcPr>
            <w:tcW w:w="1275" w:type="dxa"/>
            <w:vAlign w:val="center"/>
          </w:tcPr>
          <w:p w14:paraId="79FE0AC5">
            <w:pPr>
              <w:pStyle w:val="20"/>
              <w:spacing w:before="95"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米</w:t>
            </w:r>
          </w:p>
        </w:tc>
        <w:tc>
          <w:tcPr>
            <w:tcW w:w="1701" w:type="dxa"/>
            <w:vAlign w:val="center"/>
          </w:tcPr>
          <w:p w14:paraId="21F0261F">
            <w:pPr>
              <w:pStyle w:val="20"/>
              <w:spacing w:before="127"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80</w:t>
            </w:r>
          </w:p>
        </w:tc>
        <w:tc>
          <w:tcPr>
            <w:tcW w:w="2268" w:type="dxa"/>
            <w:tcBorders>
              <w:right w:val="single" w:color="000000" w:sz="8" w:space="0"/>
            </w:tcBorders>
            <w:vAlign w:val="center"/>
          </w:tcPr>
          <w:p w14:paraId="14F34529">
            <w:pPr>
              <w:jc w:val="center"/>
              <w:rPr>
                <w:rFonts w:ascii="仿宋" w:hAnsi="仿宋" w:eastAsia="仿宋"/>
                <w:sz w:val="28"/>
                <w:szCs w:val="28"/>
              </w:rPr>
            </w:pPr>
            <w:r>
              <w:rPr>
                <w:rFonts w:hint="eastAsia" w:ascii="仿宋" w:hAnsi="仿宋" w:eastAsia="仿宋"/>
                <w:sz w:val="28"/>
                <w:szCs w:val="28"/>
              </w:rPr>
              <w:t>75.24</w:t>
            </w:r>
          </w:p>
        </w:tc>
      </w:tr>
      <w:tr w14:paraId="436C97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09" w:type="dxa"/>
            <w:vMerge w:val="continue"/>
            <w:tcBorders>
              <w:top w:val="nil"/>
              <w:left w:val="single" w:color="000000" w:sz="8" w:space="0"/>
              <w:bottom w:val="nil"/>
            </w:tcBorders>
            <w:vAlign w:val="center"/>
          </w:tcPr>
          <w:p w14:paraId="48066FE1">
            <w:pPr>
              <w:jc w:val="center"/>
              <w:rPr>
                <w:rFonts w:ascii="仿宋" w:hAnsi="仿宋" w:eastAsia="仿宋"/>
                <w:sz w:val="28"/>
                <w:szCs w:val="28"/>
              </w:rPr>
            </w:pPr>
          </w:p>
        </w:tc>
        <w:tc>
          <w:tcPr>
            <w:tcW w:w="363" w:type="dxa"/>
            <w:shd w:val="clear" w:color="auto" w:fill="auto"/>
            <w:vAlign w:val="center"/>
          </w:tcPr>
          <w:p w14:paraId="39FED79E">
            <w:pPr>
              <w:spacing w:before="205" w:line="185" w:lineRule="auto"/>
              <w:jc w:val="center"/>
              <w:rPr>
                <w:rFonts w:ascii="仿宋" w:hAnsi="仿宋" w:eastAsia="仿宋"/>
                <w:sz w:val="28"/>
                <w:szCs w:val="28"/>
              </w:rPr>
            </w:pPr>
            <w:r>
              <w:rPr>
                <w:rFonts w:hint="eastAsia" w:ascii="仿宋" w:hAnsi="仿宋" w:eastAsia="仿宋"/>
                <w:sz w:val="28"/>
                <w:szCs w:val="28"/>
              </w:rPr>
              <w:t>7</w:t>
            </w:r>
          </w:p>
        </w:tc>
        <w:tc>
          <w:tcPr>
            <w:tcW w:w="1612" w:type="dxa"/>
            <w:vAlign w:val="center"/>
          </w:tcPr>
          <w:p w14:paraId="00A289D1">
            <w:pPr>
              <w:pStyle w:val="20"/>
              <w:spacing w:before="154" w:line="224"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围挡运费</w:t>
            </w:r>
          </w:p>
        </w:tc>
        <w:tc>
          <w:tcPr>
            <w:tcW w:w="1275" w:type="dxa"/>
            <w:vAlign w:val="center"/>
          </w:tcPr>
          <w:p w14:paraId="768DB9FD">
            <w:pPr>
              <w:pStyle w:val="20"/>
              <w:spacing w:before="94"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次</w:t>
            </w:r>
          </w:p>
        </w:tc>
        <w:tc>
          <w:tcPr>
            <w:tcW w:w="1701" w:type="dxa"/>
            <w:vAlign w:val="center"/>
          </w:tcPr>
          <w:p w14:paraId="36251F6A">
            <w:pPr>
              <w:pStyle w:val="20"/>
              <w:spacing w:before="125"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800</w:t>
            </w:r>
          </w:p>
        </w:tc>
        <w:tc>
          <w:tcPr>
            <w:tcW w:w="2268" w:type="dxa"/>
            <w:tcBorders>
              <w:right w:val="single" w:color="000000" w:sz="8" w:space="0"/>
            </w:tcBorders>
            <w:vAlign w:val="center"/>
          </w:tcPr>
          <w:p w14:paraId="4932F84E">
            <w:pPr>
              <w:jc w:val="center"/>
              <w:rPr>
                <w:rFonts w:ascii="仿宋" w:hAnsi="仿宋" w:eastAsia="仿宋"/>
                <w:sz w:val="28"/>
                <w:szCs w:val="28"/>
              </w:rPr>
            </w:pPr>
            <w:r>
              <w:rPr>
                <w:rFonts w:hint="eastAsia" w:ascii="仿宋" w:hAnsi="仿宋" w:eastAsia="仿宋"/>
                <w:sz w:val="28"/>
                <w:szCs w:val="28"/>
              </w:rPr>
              <w:t>750</w:t>
            </w:r>
          </w:p>
        </w:tc>
      </w:tr>
      <w:tr w14:paraId="19651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37EFDD08">
            <w:pPr>
              <w:jc w:val="center"/>
              <w:rPr>
                <w:rFonts w:ascii="仿宋" w:hAnsi="仿宋" w:eastAsia="仿宋"/>
                <w:sz w:val="28"/>
                <w:szCs w:val="28"/>
              </w:rPr>
            </w:pPr>
          </w:p>
        </w:tc>
        <w:tc>
          <w:tcPr>
            <w:tcW w:w="363" w:type="dxa"/>
            <w:shd w:val="clear" w:color="auto" w:fill="auto"/>
            <w:vAlign w:val="center"/>
          </w:tcPr>
          <w:p w14:paraId="07FF4D48">
            <w:pPr>
              <w:spacing w:before="200" w:line="187" w:lineRule="auto"/>
              <w:jc w:val="center"/>
              <w:rPr>
                <w:rFonts w:ascii="仿宋" w:hAnsi="仿宋" w:eastAsia="仿宋"/>
                <w:sz w:val="28"/>
                <w:szCs w:val="28"/>
              </w:rPr>
            </w:pPr>
            <w:r>
              <w:rPr>
                <w:rFonts w:hint="eastAsia" w:ascii="仿宋" w:hAnsi="仿宋" w:eastAsia="仿宋"/>
                <w:sz w:val="28"/>
                <w:szCs w:val="28"/>
              </w:rPr>
              <w:t>8</w:t>
            </w:r>
          </w:p>
        </w:tc>
        <w:tc>
          <w:tcPr>
            <w:tcW w:w="1612" w:type="dxa"/>
            <w:vAlign w:val="center"/>
          </w:tcPr>
          <w:p w14:paraId="684480AC">
            <w:pPr>
              <w:pStyle w:val="20"/>
              <w:spacing w:before="154" w:line="225"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围挡安装费</w:t>
            </w:r>
          </w:p>
        </w:tc>
        <w:tc>
          <w:tcPr>
            <w:tcW w:w="1275" w:type="dxa"/>
            <w:vAlign w:val="center"/>
          </w:tcPr>
          <w:p w14:paraId="27092532">
            <w:pPr>
              <w:pStyle w:val="20"/>
              <w:spacing w:before="94"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米</w:t>
            </w:r>
          </w:p>
        </w:tc>
        <w:tc>
          <w:tcPr>
            <w:tcW w:w="1701" w:type="dxa"/>
            <w:vAlign w:val="center"/>
          </w:tcPr>
          <w:p w14:paraId="24E4B96C">
            <w:pPr>
              <w:pStyle w:val="20"/>
              <w:spacing w:before="126"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20</w:t>
            </w:r>
          </w:p>
        </w:tc>
        <w:tc>
          <w:tcPr>
            <w:tcW w:w="2268" w:type="dxa"/>
            <w:tcBorders>
              <w:right w:val="single" w:color="000000" w:sz="8" w:space="0"/>
            </w:tcBorders>
            <w:vAlign w:val="center"/>
          </w:tcPr>
          <w:p w14:paraId="75AA17EF">
            <w:pPr>
              <w:jc w:val="center"/>
              <w:rPr>
                <w:rFonts w:ascii="仿宋" w:hAnsi="仿宋" w:eastAsia="仿宋"/>
                <w:sz w:val="28"/>
                <w:szCs w:val="28"/>
              </w:rPr>
            </w:pPr>
            <w:r>
              <w:rPr>
                <w:rFonts w:hint="eastAsia" w:ascii="仿宋" w:hAnsi="仿宋" w:eastAsia="仿宋"/>
                <w:sz w:val="28"/>
                <w:szCs w:val="28"/>
              </w:rPr>
              <w:t>19</w:t>
            </w:r>
          </w:p>
        </w:tc>
      </w:tr>
      <w:tr w14:paraId="7E76AF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09" w:type="dxa"/>
            <w:vMerge w:val="continue"/>
            <w:tcBorders>
              <w:top w:val="nil"/>
              <w:left w:val="single" w:color="000000" w:sz="8" w:space="0"/>
              <w:bottom w:val="nil"/>
            </w:tcBorders>
            <w:vAlign w:val="center"/>
          </w:tcPr>
          <w:p w14:paraId="557FC685">
            <w:pPr>
              <w:jc w:val="center"/>
              <w:rPr>
                <w:rFonts w:ascii="仿宋" w:hAnsi="仿宋" w:eastAsia="仿宋"/>
                <w:sz w:val="28"/>
                <w:szCs w:val="28"/>
              </w:rPr>
            </w:pPr>
          </w:p>
        </w:tc>
        <w:tc>
          <w:tcPr>
            <w:tcW w:w="363" w:type="dxa"/>
            <w:shd w:val="clear" w:color="auto" w:fill="auto"/>
            <w:vAlign w:val="center"/>
          </w:tcPr>
          <w:p w14:paraId="21EFB2A3">
            <w:pPr>
              <w:spacing w:before="203" w:line="187" w:lineRule="auto"/>
              <w:jc w:val="center"/>
              <w:rPr>
                <w:rFonts w:ascii="仿宋" w:hAnsi="仿宋" w:eastAsia="仿宋"/>
                <w:sz w:val="28"/>
                <w:szCs w:val="28"/>
              </w:rPr>
            </w:pPr>
            <w:r>
              <w:rPr>
                <w:rFonts w:hint="eastAsia" w:ascii="仿宋" w:hAnsi="仿宋" w:eastAsia="仿宋"/>
                <w:sz w:val="28"/>
                <w:szCs w:val="28"/>
              </w:rPr>
              <w:t>9</w:t>
            </w:r>
          </w:p>
        </w:tc>
        <w:tc>
          <w:tcPr>
            <w:tcW w:w="1612" w:type="dxa"/>
            <w:vAlign w:val="center"/>
          </w:tcPr>
          <w:p w14:paraId="03A4D449">
            <w:pPr>
              <w:pStyle w:val="20"/>
              <w:spacing w:before="154" w:line="224"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围挡拆除费</w:t>
            </w:r>
          </w:p>
        </w:tc>
        <w:tc>
          <w:tcPr>
            <w:tcW w:w="1275" w:type="dxa"/>
            <w:vAlign w:val="center"/>
          </w:tcPr>
          <w:p w14:paraId="6570A96B">
            <w:pPr>
              <w:pStyle w:val="20"/>
              <w:spacing w:before="94"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元/米</w:t>
            </w:r>
          </w:p>
        </w:tc>
        <w:tc>
          <w:tcPr>
            <w:tcW w:w="1701" w:type="dxa"/>
            <w:vAlign w:val="center"/>
          </w:tcPr>
          <w:p w14:paraId="2E2050DA">
            <w:pPr>
              <w:pStyle w:val="20"/>
              <w:spacing w:before="126"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20</w:t>
            </w:r>
          </w:p>
        </w:tc>
        <w:tc>
          <w:tcPr>
            <w:tcW w:w="2268" w:type="dxa"/>
            <w:tcBorders>
              <w:right w:val="single" w:color="000000" w:sz="8" w:space="0"/>
            </w:tcBorders>
            <w:vAlign w:val="center"/>
          </w:tcPr>
          <w:p w14:paraId="28CA9303">
            <w:pPr>
              <w:jc w:val="center"/>
              <w:rPr>
                <w:rFonts w:ascii="仿宋" w:hAnsi="仿宋" w:eastAsia="仿宋"/>
                <w:sz w:val="28"/>
                <w:szCs w:val="28"/>
              </w:rPr>
            </w:pPr>
            <w:r>
              <w:rPr>
                <w:rFonts w:hint="eastAsia" w:ascii="仿宋" w:hAnsi="仿宋" w:eastAsia="仿宋"/>
                <w:sz w:val="28"/>
                <w:szCs w:val="28"/>
              </w:rPr>
              <w:t>19</w:t>
            </w:r>
          </w:p>
        </w:tc>
      </w:tr>
      <w:tr w14:paraId="695360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2A350AE5">
            <w:pPr>
              <w:jc w:val="center"/>
              <w:rPr>
                <w:rFonts w:ascii="仿宋" w:hAnsi="仿宋" w:eastAsia="仿宋"/>
                <w:sz w:val="28"/>
                <w:szCs w:val="28"/>
              </w:rPr>
            </w:pPr>
          </w:p>
        </w:tc>
        <w:tc>
          <w:tcPr>
            <w:tcW w:w="363" w:type="dxa"/>
            <w:shd w:val="clear" w:color="auto" w:fill="auto"/>
            <w:vAlign w:val="center"/>
          </w:tcPr>
          <w:p w14:paraId="4FEFB773">
            <w:pPr>
              <w:spacing w:before="58" w:line="171" w:lineRule="auto"/>
              <w:jc w:val="center"/>
              <w:rPr>
                <w:rFonts w:ascii="仿宋" w:hAnsi="仿宋" w:eastAsia="仿宋"/>
                <w:sz w:val="28"/>
                <w:szCs w:val="28"/>
              </w:rPr>
            </w:pPr>
            <w:r>
              <w:rPr>
                <w:rFonts w:hint="eastAsia" w:ascii="仿宋" w:hAnsi="仿宋" w:eastAsia="仿宋"/>
                <w:sz w:val="28"/>
                <w:szCs w:val="28"/>
              </w:rPr>
              <w:t>10</w:t>
            </w:r>
          </w:p>
        </w:tc>
        <w:tc>
          <w:tcPr>
            <w:tcW w:w="1612" w:type="dxa"/>
            <w:vAlign w:val="center"/>
          </w:tcPr>
          <w:p w14:paraId="3A5DA2D3">
            <w:pPr>
              <w:pStyle w:val="20"/>
              <w:spacing w:before="157" w:line="222"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活动房</w:t>
            </w:r>
          </w:p>
        </w:tc>
        <w:tc>
          <w:tcPr>
            <w:tcW w:w="1275" w:type="dxa"/>
            <w:vAlign w:val="center"/>
          </w:tcPr>
          <w:p w14:paraId="353C4FA5">
            <w:pPr>
              <w:pStyle w:val="20"/>
              <w:spacing w:before="95" w:line="231"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间</w:t>
            </w:r>
          </w:p>
        </w:tc>
        <w:tc>
          <w:tcPr>
            <w:tcW w:w="1701" w:type="dxa"/>
            <w:vAlign w:val="center"/>
          </w:tcPr>
          <w:p w14:paraId="65C8425C">
            <w:pPr>
              <w:pStyle w:val="20"/>
              <w:spacing w:before="127"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350</w:t>
            </w:r>
          </w:p>
        </w:tc>
        <w:tc>
          <w:tcPr>
            <w:tcW w:w="2268" w:type="dxa"/>
            <w:tcBorders>
              <w:right w:val="single" w:color="000000" w:sz="8" w:space="0"/>
            </w:tcBorders>
            <w:vAlign w:val="center"/>
          </w:tcPr>
          <w:p w14:paraId="4EA69FF5">
            <w:pPr>
              <w:jc w:val="center"/>
              <w:rPr>
                <w:rFonts w:ascii="仿宋" w:hAnsi="仿宋" w:eastAsia="仿宋"/>
                <w:sz w:val="28"/>
                <w:szCs w:val="28"/>
              </w:rPr>
            </w:pPr>
            <w:r>
              <w:rPr>
                <w:rFonts w:hint="eastAsia" w:ascii="仿宋" w:hAnsi="仿宋" w:eastAsia="仿宋"/>
                <w:sz w:val="28"/>
                <w:szCs w:val="28"/>
              </w:rPr>
              <w:t>326.73</w:t>
            </w:r>
          </w:p>
        </w:tc>
      </w:tr>
      <w:tr w14:paraId="2FDF84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09" w:type="dxa"/>
            <w:vMerge w:val="continue"/>
            <w:tcBorders>
              <w:top w:val="nil"/>
              <w:left w:val="single" w:color="000000" w:sz="8" w:space="0"/>
              <w:bottom w:val="nil"/>
            </w:tcBorders>
            <w:vAlign w:val="center"/>
          </w:tcPr>
          <w:p w14:paraId="3EA4618B">
            <w:pPr>
              <w:jc w:val="center"/>
              <w:rPr>
                <w:rFonts w:ascii="仿宋" w:hAnsi="仿宋" w:eastAsia="仿宋"/>
                <w:sz w:val="28"/>
                <w:szCs w:val="28"/>
              </w:rPr>
            </w:pPr>
          </w:p>
        </w:tc>
        <w:tc>
          <w:tcPr>
            <w:tcW w:w="363" w:type="dxa"/>
            <w:shd w:val="clear" w:color="auto" w:fill="auto"/>
            <w:vAlign w:val="center"/>
          </w:tcPr>
          <w:p w14:paraId="433EED35">
            <w:pPr>
              <w:spacing w:before="207" w:line="185" w:lineRule="auto"/>
              <w:jc w:val="center"/>
              <w:rPr>
                <w:rFonts w:ascii="仿宋" w:hAnsi="仿宋" w:eastAsia="仿宋"/>
                <w:sz w:val="28"/>
                <w:szCs w:val="28"/>
              </w:rPr>
            </w:pPr>
            <w:r>
              <w:rPr>
                <w:rFonts w:hint="eastAsia" w:ascii="仿宋" w:hAnsi="仿宋" w:eastAsia="仿宋"/>
                <w:sz w:val="28"/>
                <w:szCs w:val="28"/>
              </w:rPr>
              <w:t>11</w:t>
            </w:r>
          </w:p>
        </w:tc>
        <w:tc>
          <w:tcPr>
            <w:tcW w:w="1612" w:type="dxa"/>
            <w:vAlign w:val="center"/>
          </w:tcPr>
          <w:p w14:paraId="601EF0AE">
            <w:pPr>
              <w:pStyle w:val="20"/>
              <w:spacing w:before="184"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活动房顶面墙面装修</w:t>
            </w:r>
          </w:p>
        </w:tc>
        <w:tc>
          <w:tcPr>
            <w:tcW w:w="1275" w:type="dxa"/>
            <w:vAlign w:val="center"/>
          </w:tcPr>
          <w:p w14:paraId="1E0428AB">
            <w:pPr>
              <w:pStyle w:val="20"/>
              <w:spacing w:before="140" w:line="257" w:lineRule="exact"/>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m2</w:t>
            </w:r>
          </w:p>
        </w:tc>
        <w:tc>
          <w:tcPr>
            <w:tcW w:w="1701" w:type="dxa"/>
            <w:vAlign w:val="center"/>
          </w:tcPr>
          <w:p w14:paraId="2098D95A">
            <w:pPr>
              <w:pStyle w:val="20"/>
              <w:spacing w:before="172"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87.5</w:t>
            </w:r>
          </w:p>
        </w:tc>
        <w:tc>
          <w:tcPr>
            <w:tcW w:w="2268" w:type="dxa"/>
            <w:tcBorders>
              <w:right w:val="single" w:color="000000" w:sz="8" w:space="0"/>
            </w:tcBorders>
            <w:vAlign w:val="center"/>
          </w:tcPr>
          <w:p w14:paraId="22D71223">
            <w:pPr>
              <w:jc w:val="center"/>
              <w:rPr>
                <w:rFonts w:ascii="仿宋" w:hAnsi="仿宋" w:eastAsia="仿宋"/>
                <w:sz w:val="28"/>
                <w:szCs w:val="28"/>
              </w:rPr>
            </w:pPr>
            <w:r>
              <w:rPr>
                <w:rFonts w:hint="eastAsia" w:ascii="仿宋" w:hAnsi="仿宋" w:eastAsia="仿宋"/>
                <w:sz w:val="28"/>
                <w:szCs w:val="28"/>
              </w:rPr>
              <w:t>80</w:t>
            </w:r>
          </w:p>
        </w:tc>
      </w:tr>
      <w:tr w14:paraId="48FBD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2CE2A782">
            <w:pPr>
              <w:jc w:val="center"/>
              <w:rPr>
                <w:rFonts w:ascii="仿宋" w:hAnsi="仿宋" w:eastAsia="仿宋"/>
                <w:sz w:val="28"/>
                <w:szCs w:val="28"/>
              </w:rPr>
            </w:pPr>
          </w:p>
        </w:tc>
        <w:tc>
          <w:tcPr>
            <w:tcW w:w="363" w:type="dxa"/>
            <w:shd w:val="clear" w:color="auto" w:fill="auto"/>
            <w:vAlign w:val="center"/>
          </w:tcPr>
          <w:p w14:paraId="0E40E88B">
            <w:pPr>
              <w:spacing w:before="205" w:line="186" w:lineRule="auto"/>
              <w:jc w:val="center"/>
              <w:rPr>
                <w:rFonts w:ascii="仿宋" w:hAnsi="仿宋" w:eastAsia="仿宋"/>
                <w:sz w:val="28"/>
                <w:szCs w:val="28"/>
              </w:rPr>
            </w:pPr>
            <w:r>
              <w:rPr>
                <w:rFonts w:hint="eastAsia" w:ascii="仿宋" w:hAnsi="仿宋" w:eastAsia="仿宋"/>
                <w:sz w:val="28"/>
                <w:szCs w:val="28"/>
              </w:rPr>
              <w:t>12</w:t>
            </w:r>
          </w:p>
        </w:tc>
        <w:tc>
          <w:tcPr>
            <w:tcW w:w="1612" w:type="dxa"/>
            <w:vAlign w:val="center"/>
          </w:tcPr>
          <w:p w14:paraId="6B25C674">
            <w:pPr>
              <w:pStyle w:val="20"/>
              <w:spacing w:before="159" w:line="22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活动房地面装修</w:t>
            </w:r>
          </w:p>
        </w:tc>
        <w:tc>
          <w:tcPr>
            <w:tcW w:w="1275" w:type="dxa"/>
            <w:vAlign w:val="center"/>
          </w:tcPr>
          <w:p w14:paraId="233B458E">
            <w:pPr>
              <w:pStyle w:val="20"/>
              <w:spacing w:before="97" w:line="257" w:lineRule="exact"/>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m2</w:t>
            </w:r>
          </w:p>
        </w:tc>
        <w:tc>
          <w:tcPr>
            <w:tcW w:w="1701" w:type="dxa"/>
            <w:vAlign w:val="center"/>
          </w:tcPr>
          <w:p w14:paraId="33E82457">
            <w:pPr>
              <w:pStyle w:val="20"/>
              <w:spacing w:before="128"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40</w:t>
            </w:r>
          </w:p>
        </w:tc>
        <w:tc>
          <w:tcPr>
            <w:tcW w:w="2268" w:type="dxa"/>
            <w:tcBorders>
              <w:right w:val="single" w:color="000000" w:sz="8" w:space="0"/>
            </w:tcBorders>
            <w:vAlign w:val="center"/>
          </w:tcPr>
          <w:p w14:paraId="6BC6E995">
            <w:pPr>
              <w:jc w:val="center"/>
              <w:rPr>
                <w:rFonts w:ascii="仿宋" w:hAnsi="仿宋" w:eastAsia="仿宋"/>
                <w:sz w:val="28"/>
                <w:szCs w:val="28"/>
              </w:rPr>
            </w:pPr>
            <w:r>
              <w:rPr>
                <w:rFonts w:hint="eastAsia" w:ascii="仿宋" w:hAnsi="仿宋" w:eastAsia="仿宋"/>
                <w:sz w:val="28"/>
                <w:szCs w:val="28"/>
              </w:rPr>
              <w:t>35</w:t>
            </w:r>
          </w:p>
        </w:tc>
      </w:tr>
      <w:tr w14:paraId="442531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09" w:type="dxa"/>
            <w:vMerge w:val="continue"/>
            <w:tcBorders>
              <w:top w:val="nil"/>
              <w:left w:val="single" w:color="000000" w:sz="8" w:space="0"/>
              <w:bottom w:val="nil"/>
            </w:tcBorders>
            <w:vAlign w:val="center"/>
          </w:tcPr>
          <w:p w14:paraId="00E779B0">
            <w:pPr>
              <w:jc w:val="center"/>
              <w:rPr>
                <w:rFonts w:ascii="仿宋" w:hAnsi="仿宋" w:eastAsia="仿宋"/>
                <w:sz w:val="28"/>
                <w:szCs w:val="28"/>
              </w:rPr>
            </w:pPr>
          </w:p>
        </w:tc>
        <w:tc>
          <w:tcPr>
            <w:tcW w:w="363" w:type="dxa"/>
            <w:shd w:val="clear" w:color="auto" w:fill="auto"/>
            <w:vAlign w:val="center"/>
          </w:tcPr>
          <w:p w14:paraId="4B340B2F">
            <w:pPr>
              <w:spacing w:before="206" w:line="186" w:lineRule="auto"/>
              <w:jc w:val="center"/>
              <w:rPr>
                <w:rFonts w:ascii="仿宋" w:hAnsi="仿宋" w:eastAsia="仿宋"/>
                <w:sz w:val="28"/>
                <w:szCs w:val="28"/>
              </w:rPr>
            </w:pPr>
            <w:r>
              <w:rPr>
                <w:rFonts w:hint="eastAsia" w:ascii="仿宋" w:hAnsi="仿宋" w:eastAsia="仿宋"/>
                <w:sz w:val="28"/>
                <w:szCs w:val="28"/>
              </w:rPr>
              <w:t>13</w:t>
            </w:r>
          </w:p>
        </w:tc>
        <w:tc>
          <w:tcPr>
            <w:tcW w:w="1612" w:type="dxa"/>
            <w:vAlign w:val="center"/>
          </w:tcPr>
          <w:p w14:paraId="269DF766">
            <w:pPr>
              <w:pStyle w:val="20"/>
              <w:spacing w:before="159" w:line="21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桌子</w:t>
            </w:r>
          </w:p>
        </w:tc>
        <w:tc>
          <w:tcPr>
            <w:tcW w:w="1275" w:type="dxa"/>
            <w:vAlign w:val="center"/>
          </w:tcPr>
          <w:p w14:paraId="1528C386">
            <w:pPr>
              <w:pStyle w:val="20"/>
              <w:spacing w:before="97" w:line="23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张</w:t>
            </w:r>
          </w:p>
        </w:tc>
        <w:tc>
          <w:tcPr>
            <w:tcW w:w="1701" w:type="dxa"/>
            <w:vAlign w:val="center"/>
          </w:tcPr>
          <w:p w14:paraId="57E19963">
            <w:pPr>
              <w:pStyle w:val="20"/>
              <w:spacing w:before="128"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8.33</w:t>
            </w:r>
          </w:p>
        </w:tc>
        <w:tc>
          <w:tcPr>
            <w:tcW w:w="2268" w:type="dxa"/>
            <w:tcBorders>
              <w:right w:val="single" w:color="000000" w:sz="8" w:space="0"/>
            </w:tcBorders>
            <w:vAlign w:val="center"/>
          </w:tcPr>
          <w:p w14:paraId="04C63D2A">
            <w:pPr>
              <w:jc w:val="center"/>
              <w:rPr>
                <w:rFonts w:ascii="仿宋" w:hAnsi="仿宋" w:eastAsia="仿宋"/>
                <w:sz w:val="28"/>
                <w:szCs w:val="28"/>
              </w:rPr>
            </w:pPr>
            <w:r>
              <w:rPr>
                <w:rFonts w:hint="eastAsia" w:ascii="仿宋" w:hAnsi="仿宋" w:eastAsia="仿宋"/>
                <w:sz w:val="28"/>
                <w:szCs w:val="28"/>
              </w:rPr>
              <w:t>7.92</w:t>
            </w:r>
          </w:p>
        </w:tc>
      </w:tr>
      <w:tr w14:paraId="61644A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61F077C4">
            <w:pPr>
              <w:jc w:val="center"/>
              <w:rPr>
                <w:rFonts w:ascii="仿宋" w:hAnsi="仿宋" w:eastAsia="仿宋"/>
                <w:sz w:val="28"/>
                <w:szCs w:val="28"/>
              </w:rPr>
            </w:pPr>
          </w:p>
        </w:tc>
        <w:tc>
          <w:tcPr>
            <w:tcW w:w="363" w:type="dxa"/>
            <w:shd w:val="clear" w:color="auto" w:fill="auto"/>
            <w:vAlign w:val="center"/>
          </w:tcPr>
          <w:p w14:paraId="612F8EF1">
            <w:pPr>
              <w:spacing w:before="147" w:line="185" w:lineRule="auto"/>
              <w:jc w:val="center"/>
              <w:rPr>
                <w:rFonts w:ascii="仿宋" w:hAnsi="仿宋" w:eastAsia="仿宋"/>
                <w:sz w:val="28"/>
                <w:szCs w:val="28"/>
              </w:rPr>
            </w:pPr>
            <w:r>
              <w:rPr>
                <w:rFonts w:hint="eastAsia" w:ascii="仿宋" w:hAnsi="仿宋" w:eastAsia="仿宋"/>
                <w:sz w:val="28"/>
                <w:szCs w:val="28"/>
              </w:rPr>
              <w:t>14</w:t>
            </w:r>
          </w:p>
        </w:tc>
        <w:tc>
          <w:tcPr>
            <w:tcW w:w="1612" w:type="dxa"/>
            <w:vAlign w:val="center"/>
          </w:tcPr>
          <w:p w14:paraId="788B8D3D">
            <w:pPr>
              <w:pStyle w:val="20"/>
              <w:spacing w:before="160" w:line="21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椅子</w:t>
            </w:r>
          </w:p>
        </w:tc>
        <w:tc>
          <w:tcPr>
            <w:tcW w:w="1275" w:type="dxa"/>
            <w:vAlign w:val="center"/>
          </w:tcPr>
          <w:p w14:paraId="1CB64743">
            <w:pPr>
              <w:pStyle w:val="20"/>
              <w:spacing w:before="98" w:line="23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把</w:t>
            </w:r>
          </w:p>
        </w:tc>
        <w:tc>
          <w:tcPr>
            <w:tcW w:w="1701" w:type="dxa"/>
            <w:vAlign w:val="center"/>
          </w:tcPr>
          <w:p w14:paraId="17D8909C">
            <w:pPr>
              <w:pStyle w:val="20"/>
              <w:spacing w:before="128"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4.16</w:t>
            </w:r>
          </w:p>
        </w:tc>
        <w:tc>
          <w:tcPr>
            <w:tcW w:w="2268" w:type="dxa"/>
            <w:tcBorders>
              <w:right w:val="single" w:color="000000" w:sz="8" w:space="0"/>
            </w:tcBorders>
            <w:vAlign w:val="center"/>
          </w:tcPr>
          <w:p w14:paraId="6A307E25">
            <w:pPr>
              <w:jc w:val="center"/>
              <w:rPr>
                <w:rFonts w:ascii="仿宋" w:hAnsi="仿宋" w:eastAsia="仿宋"/>
                <w:sz w:val="28"/>
                <w:szCs w:val="28"/>
              </w:rPr>
            </w:pPr>
            <w:r>
              <w:rPr>
                <w:rFonts w:hint="eastAsia" w:ascii="仿宋" w:hAnsi="仿宋" w:eastAsia="仿宋"/>
                <w:sz w:val="28"/>
                <w:szCs w:val="28"/>
              </w:rPr>
              <w:t>3.96</w:t>
            </w:r>
          </w:p>
        </w:tc>
      </w:tr>
      <w:tr w14:paraId="3A8C48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5F8EC4C5">
            <w:pPr>
              <w:jc w:val="center"/>
              <w:rPr>
                <w:rFonts w:ascii="仿宋" w:hAnsi="仿宋" w:eastAsia="仿宋"/>
                <w:sz w:val="28"/>
                <w:szCs w:val="28"/>
              </w:rPr>
            </w:pPr>
          </w:p>
        </w:tc>
        <w:tc>
          <w:tcPr>
            <w:tcW w:w="363" w:type="dxa"/>
            <w:shd w:val="clear" w:color="auto" w:fill="auto"/>
            <w:vAlign w:val="center"/>
          </w:tcPr>
          <w:p w14:paraId="031F96B5">
            <w:pPr>
              <w:spacing w:before="150" w:line="185" w:lineRule="auto"/>
              <w:jc w:val="center"/>
              <w:rPr>
                <w:rFonts w:ascii="仿宋" w:hAnsi="仿宋" w:eastAsia="仿宋"/>
                <w:sz w:val="28"/>
                <w:szCs w:val="28"/>
              </w:rPr>
            </w:pPr>
            <w:r>
              <w:rPr>
                <w:rFonts w:hint="eastAsia" w:ascii="仿宋" w:hAnsi="仿宋" w:eastAsia="仿宋"/>
                <w:sz w:val="28"/>
                <w:szCs w:val="28"/>
              </w:rPr>
              <w:t>15</w:t>
            </w:r>
          </w:p>
        </w:tc>
        <w:tc>
          <w:tcPr>
            <w:tcW w:w="1612" w:type="dxa"/>
            <w:vAlign w:val="center"/>
          </w:tcPr>
          <w:p w14:paraId="6DE548C3">
            <w:pPr>
              <w:pStyle w:val="20"/>
              <w:spacing w:before="126"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手电</w:t>
            </w:r>
          </w:p>
        </w:tc>
        <w:tc>
          <w:tcPr>
            <w:tcW w:w="1275" w:type="dxa"/>
            <w:vAlign w:val="center"/>
          </w:tcPr>
          <w:p w14:paraId="102544BA">
            <w:pPr>
              <w:pStyle w:val="20"/>
              <w:spacing w:before="97"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00CA3C8F">
            <w:pPr>
              <w:pStyle w:val="20"/>
              <w:spacing w:before="129"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60</w:t>
            </w:r>
          </w:p>
        </w:tc>
        <w:tc>
          <w:tcPr>
            <w:tcW w:w="2268" w:type="dxa"/>
            <w:tcBorders>
              <w:right w:val="single" w:color="000000" w:sz="8" w:space="0"/>
            </w:tcBorders>
            <w:vAlign w:val="center"/>
          </w:tcPr>
          <w:p w14:paraId="6981FB22">
            <w:pPr>
              <w:jc w:val="center"/>
              <w:rPr>
                <w:rFonts w:ascii="仿宋" w:hAnsi="仿宋" w:eastAsia="仿宋"/>
                <w:sz w:val="28"/>
                <w:szCs w:val="28"/>
              </w:rPr>
            </w:pPr>
            <w:r>
              <w:rPr>
                <w:rFonts w:hint="eastAsia" w:ascii="仿宋" w:hAnsi="仿宋" w:eastAsia="仿宋"/>
                <w:sz w:val="28"/>
                <w:szCs w:val="28"/>
              </w:rPr>
              <w:t>54.45</w:t>
            </w:r>
          </w:p>
        </w:tc>
      </w:tr>
      <w:tr w14:paraId="20C92A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32CA2DEA">
            <w:pPr>
              <w:jc w:val="center"/>
              <w:rPr>
                <w:rFonts w:ascii="仿宋" w:hAnsi="仿宋" w:eastAsia="仿宋"/>
                <w:sz w:val="28"/>
                <w:szCs w:val="28"/>
              </w:rPr>
            </w:pPr>
          </w:p>
        </w:tc>
        <w:tc>
          <w:tcPr>
            <w:tcW w:w="363" w:type="dxa"/>
            <w:shd w:val="clear" w:color="auto" w:fill="auto"/>
            <w:vAlign w:val="center"/>
          </w:tcPr>
          <w:p w14:paraId="1150280D">
            <w:pPr>
              <w:spacing w:before="147" w:line="187" w:lineRule="auto"/>
              <w:jc w:val="center"/>
              <w:rPr>
                <w:rFonts w:ascii="仿宋" w:hAnsi="仿宋" w:eastAsia="仿宋"/>
                <w:sz w:val="28"/>
                <w:szCs w:val="28"/>
              </w:rPr>
            </w:pPr>
            <w:r>
              <w:rPr>
                <w:rFonts w:hint="eastAsia" w:ascii="仿宋" w:hAnsi="仿宋" w:eastAsia="仿宋"/>
                <w:sz w:val="28"/>
                <w:szCs w:val="28"/>
              </w:rPr>
              <w:t>16</w:t>
            </w:r>
          </w:p>
        </w:tc>
        <w:tc>
          <w:tcPr>
            <w:tcW w:w="1612" w:type="dxa"/>
            <w:vAlign w:val="center"/>
          </w:tcPr>
          <w:p w14:paraId="4B1D3D7C">
            <w:pPr>
              <w:pStyle w:val="20"/>
              <w:spacing w:before="126" w:line="23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空调</w:t>
            </w:r>
          </w:p>
        </w:tc>
        <w:tc>
          <w:tcPr>
            <w:tcW w:w="1275" w:type="dxa"/>
            <w:vAlign w:val="center"/>
          </w:tcPr>
          <w:p w14:paraId="3BCC91D1">
            <w:pPr>
              <w:pStyle w:val="20"/>
              <w:spacing w:before="97" w:line="23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台</w:t>
            </w:r>
          </w:p>
        </w:tc>
        <w:tc>
          <w:tcPr>
            <w:tcW w:w="1701" w:type="dxa"/>
            <w:vAlign w:val="center"/>
          </w:tcPr>
          <w:p w14:paraId="3202DB9D">
            <w:pPr>
              <w:pStyle w:val="20"/>
              <w:spacing w:before="128"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91.64</w:t>
            </w:r>
          </w:p>
        </w:tc>
        <w:tc>
          <w:tcPr>
            <w:tcW w:w="2268" w:type="dxa"/>
            <w:tcBorders>
              <w:right w:val="single" w:color="000000" w:sz="8" w:space="0"/>
            </w:tcBorders>
            <w:vAlign w:val="center"/>
          </w:tcPr>
          <w:p w14:paraId="32AFE3F6">
            <w:pPr>
              <w:jc w:val="center"/>
              <w:rPr>
                <w:rFonts w:ascii="仿宋" w:hAnsi="仿宋" w:eastAsia="仿宋"/>
                <w:sz w:val="28"/>
                <w:szCs w:val="28"/>
              </w:rPr>
            </w:pPr>
            <w:r>
              <w:rPr>
                <w:rFonts w:hint="eastAsia" w:ascii="仿宋" w:hAnsi="仿宋" w:eastAsia="仿宋"/>
                <w:sz w:val="28"/>
                <w:szCs w:val="28"/>
              </w:rPr>
              <w:t>87.12</w:t>
            </w:r>
          </w:p>
        </w:tc>
      </w:tr>
      <w:tr w14:paraId="2448A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60747F22">
            <w:pPr>
              <w:jc w:val="center"/>
              <w:rPr>
                <w:rFonts w:ascii="仿宋" w:hAnsi="仿宋" w:eastAsia="仿宋"/>
                <w:sz w:val="28"/>
                <w:szCs w:val="28"/>
              </w:rPr>
            </w:pPr>
          </w:p>
        </w:tc>
        <w:tc>
          <w:tcPr>
            <w:tcW w:w="363" w:type="dxa"/>
            <w:shd w:val="clear" w:color="auto" w:fill="auto"/>
            <w:vAlign w:val="center"/>
          </w:tcPr>
          <w:p w14:paraId="703E1ABC">
            <w:pPr>
              <w:spacing w:before="149" w:line="185" w:lineRule="auto"/>
              <w:jc w:val="center"/>
              <w:rPr>
                <w:rFonts w:ascii="仿宋" w:hAnsi="仿宋" w:eastAsia="仿宋"/>
                <w:sz w:val="28"/>
                <w:szCs w:val="28"/>
              </w:rPr>
            </w:pPr>
            <w:r>
              <w:rPr>
                <w:rFonts w:hint="eastAsia" w:ascii="仿宋" w:hAnsi="仿宋" w:eastAsia="仿宋"/>
                <w:sz w:val="28"/>
                <w:szCs w:val="28"/>
              </w:rPr>
              <w:t>17</w:t>
            </w:r>
          </w:p>
        </w:tc>
        <w:tc>
          <w:tcPr>
            <w:tcW w:w="1612" w:type="dxa"/>
            <w:vAlign w:val="center"/>
          </w:tcPr>
          <w:p w14:paraId="199480E8">
            <w:pPr>
              <w:pStyle w:val="20"/>
              <w:spacing w:before="125"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灶具</w:t>
            </w:r>
          </w:p>
        </w:tc>
        <w:tc>
          <w:tcPr>
            <w:tcW w:w="1275" w:type="dxa"/>
            <w:vAlign w:val="center"/>
          </w:tcPr>
          <w:p w14:paraId="7121F941">
            <w:pPr>
              <w:pStyle w:val="20"/>
              <w:spacing w:before="97"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套</w:t>
            </w:r>
          </w:p>
        </w:tc>
        <w:tc>
          <w:tcPr>
            <w:tcW w:w="1701" w:type="dxa"/>
            <w:vAlign w:val="center"/>
          </w:tcPr>
          <w:p w14:paraId="3F641C90">
            <w:pPr>
              <w:pStyle w:val="20"/>
              <w:spacing w:before="128"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600</w:t>
            </w:r>
          </w:p>
        </w:tc>
        <w:tc>
          <w:tcPr>
            <w:tcW w:w="2268" w:type="dxa"/>
            <w:tcBorders>
              <w:right w:val="single" w:color="000000" w:sz="8" w:space="0"/>
            </w:tcBorders>
            <w:vAlign w:val="center"/>
          </w:tcPr>
          <w:p w14:paraId="7EA89427">
            <w:pPr>
              <w:jc w:val="center"/>
              <w:rPr>
                <w:rFonts w:ascii="仿宋" w:hAnsi="仿宋" w:eastAsia="仿宋"/>
                <w:sz w:val="28"/>
                <w:szCs w:val="28"/>
              </w:rPr>
            </w:pPr>
            <w:r>
              <w:rPr>
                <w:rFonts w:hint="eastAsia" w:ascii="仿宋" w:hAnsi="仿宋" w:eastAsia="仿宋"/>
                <w:sz w:val="28"/>
                <w:szCs w:val="28"/>
              </w:rPr>
              <w:t>544.55</w:t>
            </w:r>
          </w:p>
        </w:tc>
      </w:tr>
      <w:tr w14:paraId="01D54F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121C4965">
            <w:pPr>
              <w:jc w:val="center"/>
              <w:rPr>
                <w:rFonts w:ascii="仿宋" w:hAnsi="仿宋" w:eastAsia="仿宋"/>
                <w:sz w:val="28"/>
                <w:szCs w:val="28"/>
              </w:rPr>
            </w:pPr>
          </w:p>
        </w:tc>
        <w:tc>
          <w:tcPr>
            <w:tcW w:w="363" w:type="dxa"/>
            <w:shd w:val="clear" w:color="auto" w:fill="auto"/>
            <w:vAlign w:val="center"/>
          </w:tcPr>
          <w:p w14:paraId="623865E1">
            <w:pPr>
              <w:spacing w:before="147" w:line="187" w:lineRule="auto"/>
              <w:jc w:val="center"/>
              <w:rPr>
                <w:rFonts w:ascii="仿宋" w:hAnsi="仿宋" w:eastAsia="仿宋"/>
                <w:sz w:val="28"/>
                <w:szCs w:val="28"/>
              </w:rPr>
            </w:pPr>
            <w:r>
              <w:rPr>
                <w:rFonts w:hint="eastAsia" w:ascii="仿宋" w:hAnsi="仿宋" w:eastAsia="仿宋"/>
                <w:sz w:val="28"/>
                <w:szCs w:val="28"/>
              </w:rPr>
              <w:t>18</w:t>
            </w:r>
          </w:p>
        </w:tc>
        <w:tc>
          <w:tcPr>
            <w:tcW w:w="1612" w:type="dxa"/>
            <w:vAlign w:val="center"/>
          </w:tcPr>
          <w:p w14:paraId="28A95FCD">
            <w:pPr>
              <w:pStyle w:val="20"/>
              <w:spacing w:before="125"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雨鞋</w:t>
            </w:r>
          </w:p>
        </w:tc>
        <w:tc>
          <w:tcPr>
            <w:tcW w:w="1275" w:type="dxa"/>
            <w:vAlign w:val="center"/>
          </w:tcPr>
          <w:p w14:paraId="04CD0701">
            <w:pPr>
              <w:pStyle w:val="20"/>
              <w:spacing w:before="97" w:line="233"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双</w:t>
            </w:r>
          </w:p>
        </w:tc>
        <w:tc>
          <w:tcPr>
            <w:tcW w:w="1701" w:type="dxa"/>
            <w:vAlign w:val="center"/>
          </w:tcPr>
          <w:p w14:paraId="4892686F">
            <w:pPr>
              <w:pStyle w:val="20"/>
              <w:spacing w:before="128"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59</w:t>
            </w:r>
          </w:p>
        </w:tc>
        <w:tc>
          <w:tcPr>
            <w:tcW w:w="2268" w:type="dxa"/>
            <w:tcBorders>
              <w:right w:val="single" w:color="000000" w:sz="8" w:space="0"/>
            </w:tcBorders>
            <w:vAlign w:val="center"/>
          </w:tcPr>
          <w:p w14:paraId="33BD5792">
            <w:pPr>
              <w:jc w:val="center"/>
              <w:rPr>
                <w:rFonts w:ascii="仿宋" w:hAnsi="仿宋" w:eastAsia="仿宋"/>
                <w:sz w:val="28"/>
                <w:szCs w:val="28"/>
              </w:rPr>
            </w:pPr>
            <w:r>
              <w:rPr>
                <w:rFonts w:hint="eastAsia" w:ascii="仿宋" w:hAnsi="仿宋" w:eastAsia="仿宋"/>
                <w:sz w:val="28"/>
                <w:szCs w:val="28"/>
              </w:rPr>
              <w:t>54.45</w:t>
            </w:r>
          </w:p>
        </w:tc>
      </w:tr>
      <w:tr w14:paraId="0B0EE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6F553588">
            <w:pPr>
              <w:jc w:val="center"/>
              <w:rPr>
                <w:rFonts w:ascii="仿宋" w:hAnsi="仿宋" w:eastAsia="仿宋"/>
                <w:sz w:val="28"/>
                <w:szCs w:val="28"/>
              </w:rPr>
            </w:pPr>
          </w:p>
        </w:tc>
        <w:tc>
          <w:tcPr>
            <w:tcW w:w="363" w:type="dxa"/>
            <w:shd w:val="clear" w:color="auto" w:fill="auto"/>
            <w:vAlign w:val="center"/>
          </w:tcPr>
          <w:p w14:paraId="32F384F1">
            <w:pPr>
              <w:spacing w:before="147" w:line="187" w:lineRule="auto"/>
              <w:jc w:val="center"/>
              <w:rPr>
                <w:rFonts w:ascii="仿宋" w:hAnsi="仿宋" w:eastAsia="仿宋"/>
                <w:sz w:val="28"/>
                <w:szCs w:val="28"/>
              </w:rPr>
            </w:pPr>
            <w:r>
              <w:rPr>
                <w:rFonts w:hint="eastAsia" w:ascii="仿宋" w:hAnsi="仿宋" w:eastAsia="仿宋"/>
                <w:sz w:val="28"/>
                <w:szCs w:val="28"/>
              </w:rPr>
              <w:t>19</w:t>
            </w:r>
          </w:p>
        </w:tc>
        <w:tc>
          <w:tcPr>
            <w:tcW w:w="1612" w:type="dxa"/>
            <w:vAlign w:val="center"/>
          </w:tcPr>
          <w:p w14:paraId="433FD68F">
            <w:pPr>
              <w:pStyle w:val="20"/>
              <w:spacing w:before="125"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制度牌</w:t>
            </w:r>
          </w:p>
        </w:tc>
        <w:tc>
          <w:tcPr>
            <w:tcW w:w="1275" w:type="dxa"/>
            <w:vAlign w:val="center"/>
          </w:tcPr>
          <w:p w14:paraId="031710F5">
            <w:pPr>
              <w:pStyle w:val="20"/>
              <w:spacing w:before="96"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26F234C9">
            <w:pPr>
              <w:pStyle w:val="20"/>
              <w:spacing w:before="127"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150</w:t>
            </w:r>
          </w:p>
        </w:tc>
        <w:tc>
          <w:tcPr>
            <w:tcW w:w="2268" w:type="dxa"/>
            <w:tcBorders>
              <w:right w:val="single" w:color="000000" w:sz="8" w:space="0"/>
            </w:tcBorders>
            <w:vAlign w:val="center"/>
          </w:tcPr>
          <w:p w14:paraId="34DFDC30">
            <w:pPr>
              <w:jc w:val="center"/>
              <w:rPr>
                <w:rFonts w:ascii="仿宋" w:hAnsi="仿宋" w:eastAsia="仿宋"/>
                <w:sz w:val="28"/>
                <w:szCs w:val="28"/>
              </w:rPr>
            </w:pPr>
            <w:r>
              <w:rPr>
                <w:rFonts w:hint="eastAsia" w:ascii="仿宋" w:hAnsi="仿宋" w:eastAsia="仿宋"/>
                <w:sz w:val="28"/>
                <w:szCs w:val="28"/>
              </w:rPr>
              <w:t>138.61</w:t>
            </w:r>
          </w:p>
        </w:tc>
      </w:tr>
      <w:tr w14:paraId="26329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56C420E3">
            <w:pPr>
              <w:jc w:val="center"/>
              <w:rPr>
                <w:rFonts w:ascii="仿宋" w:hAnsi="仿宋" w:eastAsia="仿宋"/>
                <w:sz w:val="28"/>
                <w:szCs w:val="28"/>
              </w:rPr>
            </w:pPr>
          </w:p>
        </w:tc>
        <w:tc>
          <w:tcPr>
            <w:tcW w:w="363" w:type="dxa"/>
            <w:shd w:val="clear" w:color="auto" w:fill="auto"/>
            <w:vAlign w:val="center"/>
          </w:tcPr>
          <w:p w14:paraId="3D2E9682">
            <w:pPr>
              <w:spacing w:before="135" w:line="187" w:lineRule="auto"/>
              <w:jc w:val="center"/>
              <w:rPr>
                <w:rFonts w:ascii="仿宋" w:hAnsi="仿宋" w:eastAsia="仿宋"/>
                <w:sz w:val="28"/>
                <w:szCs w:val="28"/>
              </w:rPr>
            </w:pPr>
            <w:r>
              <w:rPr>
                <w:rFonts w:hint="eastAsia" w:ascii="仿宋" w:hAnsi="仿宋" w:eastAsia="仿宋"/>
                <w:sz w:val="28"/>
                <w:szCs w:val="28"/>
              </w:rPr>
              <w:t>20</w:t>
            </w:r>
          </w:p>
        </w:tc>
        <w:tc>
          <w:tcPr>
            <w:tcW w:w="1612" w:type="dxa"/>
            <w:vAlign w:val="center"/>
          </w:tcPr>
          <w:p w14:paraId="3F50BE3C">
            <w:pPr>
              <w:pStyle w:val="20"/>
              <w:spacing w:before="125"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配电箱</w:t>
            </w:r>
          </w:p>
        </w:tc>
        <w:tc>
          <w:tcPr>
            <w:tcW w:w="1275" w:type="dxa"/>
            <w:vAlign w:val="center"/>
          </w:tcPr>
          <w:p w14:paraId="179EE8CE">
            <w:pPr>
              <w:pStyle w:val="20"/>
              <w:spacing w:before="96"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4655D49E">
            <w:pPr>
              <w:pStyle w:val="20"/>
              <w:spacing w:before="127"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180</w:t>
            </w:r>
          </w:p>
        </w:tc>
        <w:tc>
          <w:tcPr>
            <w:tcW w:w="2268" w:type="dxa"/>
            <w:tcBorders>
              <w:right w:val="single" w:color="000000" w:sz="8" w:space="0"/>
            </w:tcBorders>
            <w:vAlign w:val="center"/>
          </w:tcPr>
          <w:p w14:paraId="65CA8A90">
            <w:pPr>
              <w:jc w:val="center"/>
              <w:rPr>
                <w:rFonts w:ascii="仿宋" w:hAnsi="仿宋" w:eastAsia="仿宋"/>
                <w:sz w:val="28"/>
                <w:szCs w:val="28"/>
              </w:rPr>
            </w:pPr>
            <w:r>
              <w:rPr>
                <w:rFonts w:hint="eastAsia" w:ascii="仿宋" w:hAnsi="仿宋" w:eastAsia="仿宋"/>
                <w:sz w:val="28"/>
                <w:szCs w:val="28"/>
              </w:rPr>
              <w:t>168</w:t>
            </w:r>
          </w:p>
        </w:tc>
      </w:tr>
      <w:tr w14:paraId="4E7C7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709" w:type="dxa"/>
            <w:vMerge w:val="continue"/>
            <w:tcBorders>
              <w:top w:val="nil"/>
              <w:left w:val="single" w:color="000000" w:sz="8" w:space="0"/>
            </w:tcBorders>
            <w:vAlign w:val="center"/>
          </w:tcPr>
          <w:p w14:paraId="7DB12FC0">
            <w:pPr>
              <w:jc w:val="center"/>
              <w:rPr>
                <w:rFonts w:ascii="仿宋" w:hAnsi="仿宋" w:eastAsia="仿宋"/>
                <w:sz w:val="28"/>
                <w:szCs w:val="28"/>
              </w:rPr>
            </w:pPr>
          </w:p>
        </w:tc>
        <w:tc>
          <w:tcPr>
            <w:tcW w:w="363" w:type="dxa"/>
            <w:shd w:val="clear" w:color="auto" w:fill="auto"/>
            <w:vAlign w:val="center"/>
          </w:tcPr>
          <w:p w14:paraId="1181C9F8">
            <w:pPr>
              <w:spacing w:before="149" w:line="187" w:lineRule="auto"/>
              <w:jc w:val="center"/>
              <w:rPr>
                <w:rFonts w:ascii="仿宋" w:hAnsi="仿宋" w:eastAsia="仿宋"/>
                <w:sz w:val="28"/>
                <w:szCs w:val="28"/>
              </w:rPr>
            </w:pPr>
            <w:r>
              <w:rPr>
                <w:rFonts w:hint="eastAsia" w:ascii="仿宋" w:hAnsi="仿宋" w:eastAsia="仿宋"/>
                <w:sz w:val="28"/>
                <w:szCs w:val="28"/>
              </w:rPr>
              <w:t>21</w:t>
            </w:r>
          </w:p>
        </w:tc>
        <w:tc>
          <w:tcPr>
            <w:tcW w:w="1612" w:type="dxa"/>
            <w:vAlign w:val="center"/>
          </w:tcPr>
          <w:p w14:paraId="3B2DF441">
            <w:pPr>
              <w:pStyle w:val="20"/>
              <w:spacing w:before="113"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活动房运费</w:t>
            </w:r>
          </w:p>
        </w:tc>
        <w:tc>
          <w:tcPr>
            <w:tcW w:w="1275" w:type="dxa"/>
            <w:vAlign w:val="center"/>
          </w:tcPr>
          <w:p w14:paraId="6D002E30">
            <w:pPr>
              <w:pStyle w:val="20"/>
              <w:spacing w:before="84" w:line="231"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间</w:t>
            </w:r>
          </w:p>
        </w:tc>
        <w:tc>
          <w:tcPr>
            <w:tcW w:w="1701" w:type="dxa"/>
            <w:vAlign w:val="center"/>
          </w:tcPr>
          <w:p w14:paraId="3AF8D9B4">
            <w:pPr>
              <w:pStyle w:val="20"/>
              <w:spacing w:before="115"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1500</w:t>
            </w:r>
          </w:p>
        </w:tc>
        <w:tc>
          <w:tcPr>
            <w:tcW w:w="2268" w:type="dxa"/>
            <w:tcBorders>
              <w:right w:val="single" w:color="000000" w:sz="8" w:space="0"/>
            </w:tcBorders>
            <w:vAlign w:val="center"/>
          </w:tcPr>
          <w:p w14:paraId="77C4A860">
            <w:pPr>
              <w:jc w:val="center"/>
              <w:rPr>
                <w:rFonts w:ascii="仿宋" w:hAnsi="仿宋" w:eastAsia="仿宋"/>
                <w:sz w:val="28"/>
                <w:szCs w:val="28"/>
              </w:rPr>
            </w:pPr>
            <w:r>
              <w:rPr>
                <w:rFonts w:hint="eastAsia" w:ascii="仿宋" w:hAnsi="仿宋" w:eastAsia="仿宋"/>
                <w:sz w:val="28"/>
                <w:szCs w:val="28"/>
              </w:rPr>
              <w:t>1400</w:t>
            </w:r>
          </w:p>
        </w:tc>
      </w:tr>
      <w:tr w14:paraId="00E72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1" w:hRule="atLeast"/>
          <w:jc w:val="center"/>
        </w:trPr>
        <w:tc>
          <w:tcPr>
            <w:tcW w:w="709" w:type="dxa"/>
            <w:vMerge w:val="restart"/>
            <w:tcBorders>
              <w:left w:val="single" w:color="000000" w:sz="8" w:space="0"/>
              <w:bottom w:val="nil"/>
            </w:tcBorders>
            <w:vAlign w:val="center"/>
          </w:tcPr>
          <w:p w14:paraId="170205FB">
            <w:pPr>
              <w:pStyle w:val="20"/>
              <w:spacing w:before="62" w:line="234" w:lineRule="auto"/>
              <w:ind w:right="220"/>
              <w:rPr>
                <w:rFonts w:ascii="仿宋" w:hAnsi="仿宋" w:eastAsia="仿宋" w:cstheme="minorBidi"/>
                <w:sz w:val="28"/>
                <w:szCs w:val="28"/>
                <w:lang w:eastAsia="zh-CN"/>
              </w:rPr>
            </w:pPr>
            <w:r>
              <w:rPr>
                <w:rFonts w:hint="eastAsia" w:ascii="仿宋" w:hAnsi="仿宋" w:eastAsia="仿宋" w:cstheme="minorBidi"/>
                <w:sz w:val="28"/>
                <w:szCs w:val="28"/>
                <w:lang w:eastAsia="zh-CN"/>
              </w:rPr>
              <w:t>监控安防设备</w:t>
            </w:r>
          </w:p>
        </w:tc>
        <w:tc>
          <w:tcPr>
            <w:tcW w:w="363" w:type="dxa"/>
            <w:shd w:val="clear" w:color="auto" w:fill="auto"/>
            <w:vAlign w:val="center"/>
          </w:tcPr>
          <w:p w14:paraId="43AC3D28">
            <w:pPr>
              <w:spacing w:before="149" w:line="187" w:lineRule="auto"/>
              <w:jc w:val="center"/>
              <w:rPr>
                <w:rFonts w:ascii="仿宋" w:hAnsi="仿宋" w:eastAsia="仿宋"/>
                <w:sz w:val="28"/>
                <w:szCs w:val="28"/>
              </w:rPr>
            </w:pPr>
            <w:r>
              <w:rPr>
                <w:rFonts w:hint="eastAsia" w:ascii="仿宋" w:hAnsi="仿宋" w:eastAsia="仿宋"/>
                <w:sz w:val="28"/>
                <w:szCs w:val="28"/>
              </w:rPr>
              <w:t>22</w:t>
            </w:r>
          </w:p>
        </w:tc>
        <w:tc>
          <w:tcPr>
            <w:tcW w:w="1612" w:type="dxa"/>
            <w:vAlign w:val="center"/>
          </w:tcPr>
          <w:p w14:paraId="41B3129B">
            <w:pPr>
              <w:pStyle w:val="20"/>
              <w:spacing w:before="128" w:line="22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录像机</w:t>
            </w:r>
          </w:p>
        </w:tc>
        <w:tc>
          <w:tcPr>
            <w:tcW w:w="1275" w:type="dxa"/>
            <w:vAlign w:val="center"/>
          </w:tcPr>
          <w:p w14:paraId="0DDD8D71">
            <w:pPr>
              <w:pStyle w:val="20"/>
              <w:spacing w:before="99" w:line="23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台</w:t>
            </w:r>
          </w:p>
        </w:tc>
        <w:tc>
          <w:tcPr>
            <w:tcW w:w="1701" w:type="dxa"/>
            <w:vAlign w:val="center"/>
          </w:tcPr>
          <w:p w14:paraId="0787E652">
            <w:pPr>
              <w:pStyle w:val="20"/>
              <w:spacing w:before="129"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177.78</w:t>
            </w:r>
          </w:p>
        </w:tc>
        <w:tc>
          <w:tcPr>
            <w:tcW w:w="2268" w:type="dxa"/>
            <w:shd w:val="clear" w:color="auto" w:fill="FFFFFF" w:themeFill="background1"/>
            <w:vAlign w:val="center"/>
          </w:tcPr>
          <w:p w14:paraId="039B8919">
            <w:pPr>
              <w:jc w:val="center"/>
              <w:rPr>
                <w:rFonts w:ascii="仿宋" w:hAnsi="仿宋" w:eastAsia="仿宋"/>
                <w:sz w:val="28"/>
                <w:szCs w:val="28"/>
              </w:rPr>
            </w:pPr>
            <w:r>
              <w:rPr>
                <w:rFonts w:hint="eastAsia" w:ascii="仿宋" w:hAnsi="仿宋" w:eastAsia="仿宋"/>
                <w:sz w:val="28"/>
                <w:szCs w:val="28"/>
              </w:rPr>
              <w:t>61.22</w:t>
            </w:r>
          </w:p>
        </w:tc>
      </w:tr>
      <w:tr w14:paraId="4A9D6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jc w:val="center"/>
        </w:trPr>
        <w:tc>
          <w:tcPr>
            <w:tcW w:w="709" w:type="dxa"/>
            <w:vMerge w:val="continue"/>
            <w:tcBorders>
              <w:top w:val="nil"/>
              <w:left w:val="single" w:color="000000" w:sz="8" w:space="0"/>
              <w:bottom w:val="nil"/>
            </w:tcBorders>
            <w:vAlign w:val="center"/>
          </w:tcPr>
          <w:p w14:paraId="3E881A70">
            <w:pPr>
              <w:jc w:val="center"/>
              <w:rPr>
                <w:rFonts w:ascii="仿宋" w:hAnsi="仿宋" w:eastAsia="仿宋"/>
                <w:sz w:val="28"/>
                <w:szCs w:val="28"/>
              </w:rPr>
            </w:pPr>
          </w:p>
        </w:tc>
        <w:tc>
          <w:tcPr>
            <w:tcW w:w="363" w:type="dxa"/>
            <w:shd w:val="clear" w:color="auto" w:fill="auto"/>
            <w:vAlign w:val="center"/>
          </w:tcPr>
          <w:p w14:paraId="066AFE0E">
            <w:pPr>
              <w:spacing w:before="149" w:line="187" w:lineRule="auto"/>
              <w:jc w:val="center"/>
              <w:rPr>
                <w:rFonts w:ascii="仿宋" w:hAnsi="仿宋" w:eastAsia="仿宋"/>
                <w:sz w:val="28"/>
                <w:szCs w:val="28"/>
              </w:rPr>
            </w:pPr>
            <w:r>
              <w:rPr>
                <w:rFonts w:hint="eastAsia" w:ascii="仿宋" w:hAnsi="仿宋" w:eastAsia="仿宋"/>
                <w:sz w:val="28"/>
                <w:szCs w:val="28"/>
              </w:rPr>
              <w:t>23</w:t>
            </w:r>
          </w:p>
        </w:tc>
        <w:tc>
          <w:tcPr>
            <w:tcW w:w="1612" w:type="dxa"/>
            <w:vAlign w:val="center"/>
          </w:tcPr>
          <w:p w14:paraId="51A102FA">
            <w:pPr>
              <w:pStyle w:val="20"/>
              <w:spacing w:before="129" w:line="23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显示器</w:t>
            </w:r>
          </w:p>
        </w:tc>
        <w:tc>
          <w:tcPr>
            <w:tcW w:w="1275" w:type="dxa"/>
            <w:vAlign w:val="center"/>
          </w:tcPr>
          <w:p w14:paraId="28FC0AE3">
            <w:pPr>
              <w:pStyle w:val="20"/>
              <w:spacing w:before="101" w:line="23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台</w:t>
            </w:r>
          </w:p>
        </w:tc>
        <w:tc>
          <w:tcPr>
            <w:tcW w:w="1701" w:type="dxa"/>
            <w:vAlign w:val="center"/>
          </w:tcPr>
          <w:p w14:paraId="683A66AD">
            <w:pPr>
              <w:pStyle w:val="20"/>
              <w:spacing w:before="132"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24.97</w:t>
            </w:r>
          </w:p>
        </w:tc>
        <w:tc>
          <w:tcPr>
            <w:tcW w:w="2268" w:type="dxa"/>
            <w:shd w:val="clear" w:color="auto" w:fill="FFFFFF" w:themeFill="background1"/>
            <w:vAlign w:val="center"/>
          </w:tcPr>
          <w:p w14:paraId="2381EE3D">
            <w:pPr>
              <w:jc w:val="center"/>
              <w:rPr>
                <w:rFonts w:ascii="仿宋" w:hAnsi="仿宋" w:eastAsia="仿宋"/>
                <w:sz w:val="28"/>
                <w:szCs w:val="28"/>
              </w:rPr>
            </w:pPr>
            <w:r>
              <w:rPr>
                <w:rFonts w:hint="eastAsia" w:ascii="仿宋" w:hAnsi="仿宋" w:eastAsia="仿宋"/>
                <w:sz w:val="28"/>
                <w:szCs w:val="28"/>
              </w:rPr>
              <w:t>24.86</w:t>
            </w:r>
          </w:p>
        </w:tc>
      </w:tr>
      <w:tr w14:paraId="03142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jc w:val="center"/>
        </w:trPr>
        <w:tc>
          <w:tcPr>
            <w:tcW w:w="709" w:type="dxa"/>
            <w:vMerge w:val="continue"/>
            <w:tcBorders>
              <w:top w:val="nil"/>
              <w:left w:val="single" w:color="000000" w:sz="8" w:space="0"/>
              <w:bottom w:val="nil"/>
            </w:tcBorders>
            <w:vAlign w:val="center"/>
          </w:tcPr>
          <w:p w14:paraId="13E587C8">
            <w:pPr>
              <w:jc w:val="center"/>
              <w:rPr>
                <w:rFonts w:ascii="仿宋" w:hAnsi="仿宋" w:eastAsia="仿宋"/>
                <w:sz w:val="28"/>
                <w:szCs w:val="28"/>
              </w:rPr>
            </w:pPr>
          </w:p>
        </w:tc>
        <w:tc>
          <w:tcPr>
            <w:tcW w:w="363" w:type="dxa"/>
            <w:shd w:val="clear" w:color="auto" w:fill="auto"/>
            <w:vAlign w:val="center"/>
          </w:tcPr>
          <w:p w14:paraId="6796B82E">
            <w:pPr>
              <w:spacing w:before="152" w:line="187" w:lineRule="auto"/>
              <w:jc w:val="center"/>
              <w:rPr>
                <w:rFonts w:ascii="仿宋" w:hAnsi="仿宋" w:eastAsia="仿宋"/>
                <w:sz w:val="28"/>
                <w:szCs w:val="28"/>
              </w:rPr>
            </w:pPr>
            <w:r>
              <w:rPr>
                <w:rFonts w:hint="eastAsia" w:ascii="仿宋" w:hAnsi="仿宋" w:eastAsia="仿宋"/>
                <w:sz w:val="28"/>
                <w:szCs w:val="28"/>
              </w:rPr>
              <w:t>24</w:t>
            </w:r>
          </w:p>
        </w:tc>
        <w:tc>
          <w:tcPr>
            <w:tcW w:w="1612" w:type="dxa"/>
            <w:vAlign w:val="center"/>
          </w:tcPr>
          <w:p w14:paraId="1C24A337">
            <w:pPr>
              <w:pStyle w:val="20"/>
              <w:spacing w:before="130" w:line="22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高清智能球机</w:t>
            </w:r>
          </w:p>
        </w:tc>
        <w:tc>
          <w:tcPr>
            <w:tcW w:w="1275" w:type="dxa"/>
            <w:vAlign w:val="center"/>
          </w:tcPr>
          <w:p w14:paraId="44963B0A">
            <w:pPr>
              <w:pStyle w:val="20"/>
              <w:spacing w:before="101"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5263C21A">
            <w:pPr>
              <w:pStyle w:val="20"/>
              <w:spacing w:before="132"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61.94</w:t>
            </w:r>
          </w:p>
        </w:tc>
        <w:tc>
          <w:tcPr>
            <w:tcW w:w="2268" w:type="dxa"/>
            <w:shd w:val="clear" w:color="auto" w:fill="FFFFFF" w:themeFill="background1"/>
            <w:vAlign w:val="center"/>
          </w:tcPr>
          <w:p w14:paraId="581A469F">
            <w:pPr>
              <w:jc w:val="center"/>
              <w:rPr>
                <w:rFonts w:ascii="仿宋" w:hAnsi="仿宋" w:eastAsia="仿宋"/>
                <w:sz w:val="28"/>
                <w:szCs w:val="28"/>
              </w:rPr>
            </w:pPr>
            <w:r>
              <w:rPr>
                <w:rFonts w:hint="eastAsia" w:ascii="仿宋" w:hAnsi="仿宋" w:eastAsia="仿宋"/>
                <w:sz w:val="28"/>
                <w:szCs w:val="28"/>
              </w:rPr>
              <w:t>43.67</w:t>
            </w:r>
          </w:p>
        </w:tc>
      </w:tr>
      <w:tr w14:paraId="1BB98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jc w:val="center"/>
        </w:trPr>
        <w:tc>
          <w:tcPr>
            <w:tcW w:w="709" w:type="dxa"/>
            <w:vMerge w:val="continue"/>
            <w:tcBorders>
              <w:top w:val="nil"/>
              <w:left w:val="single" w:color="000000" w:sz="8" w:space="0"/>
              <w:bottom w:val="nil"/>
            </w:tcBorders>
            <w:vAlign w:val="center"/>
          </w:tcPr>
          <w:p w14:paraId="36230CBB">
            <w:pPr>
              <w:jc w:val="center"/>
              <w:rPr>
                <w:rFonts w:ascii="仿宋" w:hAnsi="仿宋" w:eastAsia="仿宋"/>
                <w:sz w:val="28"/>
                <w:szCs w:val="28"/>
              </w:rPr>
            </w:pPr>
          </w:p>
        </w:tc>
        <w:tc>
          <w:tcPr>
            <w:tcW w:w="363" w:type="dxa"/>
            <w:shd w:val="clear" w:color="auto" w:fill="auto"/>
            <w:vAlign w:val="center"/>
          </w:tcPr>
          <w:p w14:paraId="79AC261E">
            <w:pPr>
              <w:spacing w:before="153" w:line="187" w:lineRule="auto"/>
              <w:jc w:val="center"/>
              <w:rPr>
                <w:rFonts w:ascii="仿宋" w:hAnsi="仿宋" w:eastAsia="仿宋"/>
                <w:sz w:val="28"/>
                <w:szCs w:val="28"/>
              </w:rPr>
            </w:pPr>
            <w:r>
              <w:rPr>
                <w:rFonts w:hint="eastAsia" w:ascii="仿宋" w:hAnsi="仿宋" w:eastAsia="仿宋"/>
                <w:sz w:val="28"/>
                <w:szCs w:val="28"/>
              </w:rPr>
              <w:t>25</w:t>
            </w:r>
          </w:p>
        </w:tc>
        <w:tc>
          <w:tcPr>
            <w:tcW w:w="1612" w:type="dxa"/>
            <w:vAlign w:val="center"/>
          </w:tcPr>
          <w:p w14:paraId="5C3F48FA">
            <w:pPr>
              <w:pStyle w:val="20"/>
              <w:spacing w:before="131" w:line="22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半球摄像机</w:t>
            </w:r>
          </w:p>
        </w:tc>
        <w:tc>
          <w:tcPr>
            <w:tcW w:w="1275" w:type="dxa"/>
            <w:vAlign w:val="center"/>
          </w:tcPr>
          <w:p w14:paraId="02DF973C">
            <w:pPr>
              <w:pStyle w:val="20"/>
              <w:spacing w:before="102"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56B9884D">
            <w:pPr>
              <w:pStyle w:val="20"/>
              <w:spacing w:before="132"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11.44</w:t>
            </w:r>
          </w:p>
        </w:tc>
        <w:tc>
          <w:tcPr>
            <w:tcW w:w="2268" w:type="dxa"/>
            <w:shd w:val="clear" w:color="auto" w:fill="FFFFFF" w:themeFill="background1"/>
            <w:vAlign w:val="center"/>
          </w:tcPr>
          <w:p w14:paraId="26AED1F6">
            <w:pPr>
              <w:jc w:val="center"/>
              <w:rPr>
                <w:rFonts w:ascii="仿宋" w:hAnsi="仿宋" w:eastAsia="仿宋"/>
                <w:sz w:val="28"/>
                <w:szCs w:val="28"/>
              </w:rPr>
            </w:pPr>
            <w:r>
              <w:rPr>
                <w:rFonts w:hint="eastAsia" w:ascii="仿宋" w:hAnsi="仿宋" w:eastAsia="仿宋"/>
                <w:sz w:val="28"/>
                <w:szCs w:val="28"/>
              </w:rPr>
              <w:t>5.85</w:t>
            </w:r>
          </w:p>
        </w:tc>
      </w:tr>
      <w:tr w14:paraId="0914D6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jc w:val="center"/>
        </w:trPr>
        <w:tc>
          <w:tcPr>
            <w:tcW w:w="709" w:type="dxa"/>
            <w:vMerge w:val="continue"/>
            <w:tcBorders>
              <w:top w:val="nil"/>
              <w:left w:val="single" w:color="000000" w:sz="8" w:space="0"/>
              <w:bottom w:val="nil"/>
            </w:tcBorders>
            <w:vAlign w:val="center"/>
          </w:tcPr>
          <w:p w14:paraId="37BB8685">
            <w:pPr>
              <w:jc w:val="center"/>
              <w:rPr>
                <w:rFonts w:ascii="仿宋" w:hAnsi="仿宋" w:eastAsia="仿宋"/>
                <w:sz w:val="28"/>
                <w:szCs w:val="28"/>
              </w:rPr>
            </w:pPr>
          </w:p>
        </w:tc>
        <w:tc>
          <w:tcPr>
            <w:tcW w:w="363" w:type="dxa"/>
            <w:shd w:val="clear" w:color="auto" w:fill="auto"/>
            <w:vAlign w:val="center"/>
          </w:tcPr>
          <w:p w14:paraId="302463B9">
            <w:pPr>
              <w:spacing w:before="151" w:line="187" w:lineRule="auto"/>
              <w:jc w:val="center"/>
              <w:rPr>
                <w:rFonts w:ascii="仿宋" w:hAnsi="仿宋" w:eastAsia="仿宋"/>
                <w:sz w:val="28"/>
                <w:szCs w:val="28"/>
              </w:rPr>
            </w:pPr>
            <w:r>
              <w:rPr>
                <w:rFonts w:hint="eastAsia" w:ascii="仿宋" w:hAnsi="仿宋" w:eastAsia="仿宋"/>
                <w:sz w:val="28"/>
                <w:szCs w:val="28"/>
              </w:rPr>
              <w:t>26</w:t>
            </w:r>
          </w:p>
        </w:tc>
        <w:tc>
          <w:tcPr>
            <w:tcW w:w="1612" w:type="dxa"/>
            <w:vAlign w:val="center"/>
          </w:tcPr>
          <w:p w14:paraId="7F128E04">
            <w:pPr>
              <w:pStyle w:val="20"/>
              <w:spacing w:before="132" w:line="22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枪式摄像机</w:t>
            </w:r>
          </w:p>
        </w:tc>
        <w:tc>
          <w:tcPr>
            <w:tcW w:w="1275" w:type="dxa"/>
            <w:vAlign w:val="center"/>
          </w:tcPr>
          <w:p w14:paraId="05DF192E">
            <w:pPr>
              <w:pStyle w:val="20"/>
              <w:spacing w:before="102"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5AD5B893">
            <w:pPr>
              <w:pStyle w:val="20"/>
              <w:spacing w:before="133"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11.11</w:t>
            </w:r>
          </w:p>
        </w:tc>
        <w:tc>
          <w:tcPr>
            <w:tcW w:w="2268" w:type="dxa"/>
            <w:tcBorders>
              <w:right w:val="single" w:color="000000" w:sz="8" w:space="0"/>
            </w:tcBorders>
            <w:shd w:val="clear" w:color="auto" w:fill="FFFFFF" w:themeFill="background1"/>
            <w:vAlign w:val="center"/>
          </w:tcPr>
          <w:p w14:paraId="5416C873">
            <w:pPr>
              <w:jc w:val="center"/>
              <w:rPr>
                <w:rFonts w:ascii="仿宋" w:hAnsi="仿宋" w:eastAsia="仿宋"/>
                <w:sz w:val="28"/>
                <w:szCs w:val="28"/>
              </w:rPr>
            </w:pPr>
            <w:r>
              <w:rPr>
                <w:rFonts w:hint="eastAsia" w:ascii="仿宋" w:hAnsi="仿宋" w:eastAsia="仿宋"/>
                <w:sz w:val="28"/>
                <w:szCs w:val="28"/>
              </w:rPr>
              <w:t>6.13</w:t>
            </w:r>
          </w:p>
        </w:tc>
      </w:tr>
      <w:tr w14:paraId="40CCB4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7F86BC5B">
            <w:pPr>
              <w:jc w:val="center"/>
              <w:rPr>
                <w:rFonts w:ascii="仿宋" w:hAnsi="仿宋" w:eastAsia="仿宋"/>
                <w:sz w:val="28"/>
                <w:szCs w:val="28"/>
              </w:rPr>
            </w:pPr>
          </w:p>
        </w:tc>
        <w:tc>
          <w:tcPr>
            <w:tcW w:w="363" w:type="dxa"/>
            <w:shd w:val="clear" w:color="auto" w:fill="auto"/>
            <w:vAlign w:val="center"/>
          </w:tcPr>
          <w:p w14:paraId="6EF4E2F8">
            <w:pPr>
              <w:spacing w:before="107" w:line="187" w:lineRule="auto"/>
              <w:jc w:val="center"/>
              <w:rPr>
                <w:rFonts w:ascii="仿宋" w:hAnsi="仿宋" w:eastAsia="仿宋"/>
                <w:sz w:val="28"/>
                <w:szCs w:val="28"/>
              </w:rPr>
            </w:pPr>
            <w:r>
              <w:rPr>
                <w:rFonts w:hint="eastAsia" w:ascii="仿宋" w:hAnsi="仿宋" w:eastAsia="仿宋"/>
                <w:sz w:val="28"/>
                <w:szCs w:val="28"/>
              </w:rPr>
              <w:t>27</w:t>
            </w:r>
          </w:p>
        </w:tc>
        <w:tc>
          <w:tcPr>
            <w:tcW w:w="1612" w:type="dxa"/>
            <w:vAlign w:val="center"/>
          </w:tcPr>
          <w:p w14:paraId="43B4444C">
            <w:pPr>
              <w:pStyle w:val="20"/>
              <w:spacing w:before="129" w:line="22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核心交换机</w:t>
            </w:r>
          </w:p>
        </w:tc>
        <w:tc>
          <w:tcPr>
            <w:tcW w:w="1275" w:type="dxa"/>
            <w:vAlign w:val="center"/>
          </w:tcPr>
          <w:p w14:paraId="75ACE95A">
            <w:pPr>
              <w:pStyle w:val="20"/>
              <w:spacing w:before="100"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0581286C">
            <w:pPr>
              <w:pStyle w:val="20"/>
              <w:spacing w:before="132"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52.78</w:t>
            </w:r>
          </w:p>
        </w:tc>
        <w:tc>
          <w:tcPr>
            <w:tcW w:w="2268" w:type="dxa"/>
            <w:tcBorders>
              <w:right w:val="single" w:color="000000" w:sz="8" w:space="0"/>
            </w:tcBorders>
            <w:shd w:val="clear" w:color="auto" w:fill="FFFFFF" w:themeFill="background1"/>
            <w:vAlign w:val="center"/>
          </w:tcPr>
          <w:p w14:paraId="46F85B20">
            <w:pPr>
              <w:jc w:val="center"/>
              <w:rPr>
                <w:rFonts w:ascii="仿宋" w:hAnsi="仿宋" w:eastAsia="仿宋"/>
                <w:sz w:val="28"/>
                <w:szCs w:val="28"/>
              </w:rPr>
            </w:pPr>
            <w:r>
              <w:rPr>
                <w:rFonts w:hint="eastAsia" w:ascii="仿宋" w:hAnsi="仿宋" w:eastAsia="仿宋"/>
                <w:sz w:val="28"/>
                <w:szCs w:val="28"/>
              </w:rPr>
              <w:t>44.61</w:t>
            </w:r>
          </w:p>
        </w:tc>
      </w:tr>
      <w:tr w14:paraId="021ABA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jc w:val="center"/>
        </w:trPr>
        <w:tc>
          <w:tcPr>
            <w:tcW w:w="709" w:type="dxa"/>
            <w:vMerge w:val="continue"/>
            <w:tcBorders>
              <w:top w:val="nil"/>
              <w:left w:val="single" w:color="000000" w:sz="8" w:space="0"/>
              <w:bottom w:val="nil"/>
            </w:tcBorders>
            <w:vAlign w:val="center"/>
          </w:tcPr>
          <w:p w14:paraId="083CAA85">
            <w:pPr>
              <w:jc w:val="center"/>
              <w:rPr>
                <w:rFonts w:ascii="仿宋" w:hAnsi="仿宋" w:eastAsia="仿宋"/>
                <w:sz w:val="28"/>
                <w:szCs w:val="28"/>
              </w:rPr>
            </w:pPr>
          </w:p>
        </w:tc>
        <w:tc>
          <w:tcPr>
            <w:tcW w:w="363" w:type="dxa"/>
            <w:shd w:val="clear" w:color="auto" w:fill="auto"/>
            <w:vAlign w:val="center"/>
          </w:tcPr>
          <w:p w14:paraId="1A6656FB">
            <w:pPr>
              <w:spacing w:before="111" w:line="187" w:lineRule="auto"/>
              <w:jc w:val="center"/>
              <w:rPr>
                <w:rFonts w:ascii="仿宋" w:hAnsi="仿宋" w:eastAsia="仿宋"/>
                <w:sz w:val="28"/>
                <w:szCs w:val="28"/>
              </w:rPr>
            </w:pPr>
            <w:r>
              <w:rPr>
                <w:rFonts w:hint="eastAsia" w:ascii="仿宋" w:hAnsi="仿宋" w:eastAsia="仿宋"/>
                <w:sz w:val="28"/>
                <w:szCs w:val="28"/>
              </w:rPr>
              <w:t>28</w:t>
            </w:r>
          </w:p>
        </w:tc>
        <w:tc>
          <w:tcPr>
            <w:tcW w:w="1612" w:type="dxa"/>
            <w:vAlign w:val="center"/>
          </w:tcPr>
          <w:p w14:paraId="6323AA88">
            <w:pPr>
              <w:pStyle w:val="20"/>
              <w:spacing w:before="87" w:line="20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接入交换机</w:t>
            </w:r>
          </w:p>
        </w:tc>
        <w:tc>
          <w:tcPr>
            <w:tcW w:w="1275" w:type="dxa"/>
            <w:vAlign w:val="center"/>
          </w:tcPr>
          <w:p w14:paraId="6A520AF4">
            <w:pPr>
              <w:pStyle w:val="20"/>
              <w:spacing w:before="57"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687B33E4">
            <w:pPr>
              <w:pStyle w:val="20"/>
              <w:spacing w:before="87"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22.11</w:t>
            </w:r>
          </w:p>
        </w:tc>
        <w:tc>
          <w:tcPr>
            <w:tcW w:w="2268" w:type="dxa"/>
            <w:tcBorders>
              <w:right w:val="single" w:color="000000" w:sz="8" w:space="0"/>
            </w:tcBorders>
            <w:shd w:val="clear" w:color="auto" w:fill="FFFFFF" w:themeFill="background1"/>
            <w:vAlign w:val="center"/>
          </w:tcPr>
          <w:p w14:paraId="59829854">
            <w:pPr>
              <w:jc w:val="center"/>
              <w:rPr>
                <w:rFonts w:ascii="仿宋" w:hAnsi="仿宋" w:eastAsia="仿宋"/>
                <w:sz w:val="28"/>
                <w:szCs w:val="28"/>
              </w:rPr>
            </w:pPr>
            <w:r>
              <w:rPr>
                <w:rFonts w:hint="eastAsia" w:ascii="仿宋" w:hAnsi="仿宋" w:eastAsia="仿宋"/>
                <w:sz w:val="28"/>
                <w:szCs w:val="28"/>
              </w:rPr>
              <w:t>15.95</w:t>
            </w:r>
          </w:p>
        </w:tc>
      </w:tr>
      <w:tr w14:paraId="0732B0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jc w:val="center"/>
        </w:trPr>
        <w:tc>
          <w:tcPr>
            <w:tcW w:w="709" w:type="dxa"/>
            <w:vMerge w:val="continue"/>
            <w:tcBorders>
              <w:top w:val="nil"/>
              <w:left w:val="single" w:color="000000" w:sz="8" w:space="0"/>
              <w:bottom w:val="nil"/>
            </w:tcBorders>
            <w:vAlign w:val="center"/>
          </w:tcPr>
          <w:p w14:paraId="56825CA8">
            <w:pPr>
              <w:jc w:val="center"/>
              <w:rPr>
                <w:rFonts w:ascii="仿宋" w:hAnsi="仿宋" w:eastAsia="仿宋"/>
                <w:sz w:val="28"/>
                <w:szCs w:val="28"/>
              </w:rPr>
            </w:pPr>
          </w:p>
        </w:tc>
        <w:tc>
          <w:tcPr>
            <w:tcW w:w="363" w:type="dxa"/>
            <w:shd w:val="clear" w:color="auto" w:fill="auto"/>
            <w:vAlign w:val="center"/>
          </w:tcPr>
          <w:p w14:paraId="62298035">
            <w:pPr>
              <w:spacing w:before="108" w:line="187" w:lineRule="auto"/>
              <w:jc w:val="center"/>
              <w:rPr>
                <w:rFonts w:ascii="仿宋" w:hAnsi="仿宋" w:eastAsia="仿宋"/>
                <w:sz w:val="28"/>
                <w:szCs w:val="28"/>
              </w:rPr>
            </w:pPr>
            <w:r>
              <w:rPr>
                <w:rFonts w:hint="eastAsia" w:ascii="仿宋" w:hAnsi="仿宋" w:eastAsia="仿宋"/>
                <w:sz w:val="28"/>
                <w:szCs w:val="28"/>
              </w:rPr>
              <w:t>29</w:t>
            </w:r>
          </w:p>
        </w:tc>
        <w:tc>
          <w:tcPr>
            <w:tcW w:w="1612" w:type="dxa"/>
            <w:vAlign w:val="center"/>
          </w:tcPr>
          <w:p w14:paraId="6D2866AA">
            <w:pPr>
              <w:pStyle w:val="20"/>
              <w:spacing w:before="88" w:line="20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大插线板</w:t>
            </w:r>
          </w:p>
        </w:tc>
        <w:tc>
          <w:tcPr>
            <w:tcW w:w="1275" w:type="dxa"/>
            <w:vAlign w:val="center"/>
          </w:tcPr>
          <w:p w14:paraId="41F779CD">
            <w:pPr>
              <w:pStyle w:val="20"/>
              <w:spacing w:before="58"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4E0872A2">
            <w:pPr>
              <w:pStyle w:val="20"/>
              <w:spacing w:before="89"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80</w:t>
            </w:r>
          </w:p>
        </w:tc>
        <w:tc>
          <w:tcPr>
            <w:tcW w:w="2268" w:type="dxa"/>
            <w:tcBorders>
              <w:right w:val="single" w:color="000000" w:sz="8" w:space="0"/>
            </w:tcBorders>
            <w:shd w:val="clear" w:color="auto" w:fill="FFFFFF" w:themeFill="background1"/>
            <w:vAlign w:val="center"/>
          </w:tcPr>
          <w:p w14:paraId="35227D6E">
            <w:pPr>
              <w:jc w:val="center"/>
              <w:rPr>
                <w:rFonts w:ascii="仿宋" w:hAnsi="仿宋" w:eastAsia="仿宋"/>
                <w:sz w:val="28"/>
                <w:szCs w:val="28"/>
              </w:rPr>
            </w:pPr>
            <w:r>
              <w:rPr>
                <w:rFonts w:hint="eastAsia" w:ascii="仿宋" w:hAnsi="仿宋" w:eastAsia="仿宋"/>
                <w:sz w:val="28"/>
                <w:szCs w:val="28"/>
              </w:rPr>
              <w:t>36</w:t>
            </w:r>
          </w:p>
        </w:tc>
      </w:tr>
      <w:tr w14:paraId="4C1773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jc w:val="center"/>
        </w:trPr>
        <w:tc>
          <w:tcPr>
            <w:tcW w:w="709" w:type="dxa"/>
            <w:vMerge w:val="continue"/>
            <w:tcBorders>
              <w:top w:val="nil"/>
              <w:left w:val="single" w:color="000000" w:sz="8" w:space="0"/>
              <w:bottom w:val="nil"/>
            </w:tcBorders>
            <w:vAlign w:val="center"/>
          </w:tcPr>
          <w:p w14:paraId="3EB7E833">
            <w:pPr>
              <w:jc w:val="center"/>
              <w:rPr>
                <w:rFonts w:ascii="仿宋" w:hAnsi="仿宋" w:eastAsia="仿宋"/>
                <w:sz w:val="28"/>
                <w:szCs w:val="28"/>
              </w:rPr>
            </w:pPr>
          </w:p>
        </w:tc>
        <w:tc>
          <w:tcPr>
            <w:tcW w:w="363" w:type="dxa"/>
            <w:shd w:val="clear" w:color="auto" w:fill="auto"/>
            <w:vAlign w:val="center"/>
          </w:tcPr>
          <w:p w14:paraId="3053C52B">
            <w:pPr>
              <w:spacing w:before="109" w:line="187" w:lineRule="auto"/>
              <w:jc w:val="center"/>
              <w:rPr>
                <w:rFonts w:ascii="仿宋" w:hAnsi="仿宋" w:eastAsia="仿宋"/>
                <w:sz w:val="28"/>
                <w:szCs w:val="28"/>
              </w:rPr>
            </w:pPr>
            <w:r>
              <w:rPr>
                <w:rFonts w:hint="eastAsia" w:ascii="仿宋" w:hAnsi="仿宋" w:eastAsia="仿宋"/>
                <w:sz w:val="28"/>
                <w:szCs w:val="28"/>
              </w:rPr>
              <w:t>30</w:t>
            </w:r>
          </w:p>
        </w:tc>
        <w:tc>
          <w:tcPr>
            <w:tcW w:w="1612" w:type="dxa"/>
            <w:vAlign w:val="center"/>
          </w:tcPr>
          <w:p w14:paraId="18BFD7E4">
            <w:pPr>
              <w:pStyle w:val="20"/>
              <w:spacing w:before="88" w:line="206"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小插线板</w:t>
            </w:r>
          </w:p>
        </w:tc>
        <w:tc>
          <w:tcPr>
            <w:tcW w:w="1275" w:type="dxa"/>
            <w:vAlign w:val="center"/>
          </w:tcPr>
          <w:p w14:paraId="12CA146E">
            <w:pPr>
              <w:pStyle w:val="20"/>
              <w:spacing w:before="57"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6D7E8830">
            <w:pPr>
              <w:pStyle w:val="20"/>
              <w:spacing w:before="89"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25</w:t>
            </w:r>
          </w:p>
        </w:tc>
        <w:tc>
          <w:tcPr>
            <w:tcW w:w="2268" w:type="dxa"/>
            <w:tcBorders>
              <w:right w:val="single" w:color="000000" w:sz="8" w:space="0"/>
            </w:tcBorders>
            <w:shd w:val="clear" w:color="auto" w:fill="FFFFFF" w:themeFill="background1"/>
            <w:vAlign w:val="center"/>
          </w:tcPr>
          <w:p w14:paraId="2A3B9D8A">
            <w:pPr>
              <w:jc w:val="center"/>
              <w:rPr>
                <w:rFonts w:ascii="仿宋" w:hAnsi="仿宋" w:eastAsia="仿宋"/>
                <w:sz w:val="28"/>
                <w:szCs w:val="28"/>
              </w:rPr>
            </w:pPr>
            <w:r>
              <w:rPr>
                <w:rFonts w:hint="eastAsia" w:ascii="仿宋" w:hAnsi="仿宋" w:eastAsia="仿宋"/>
                <w:sz w:val="28"/>
                <w:szCs w:val="28"/>
              </w:rPr>
              <w:t>21.45</w:t>
            </w:r>
          </w:p>
        </w:tc>
      </w:tr>
      <w:tr w14:paraId="4B1B1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jc w:val="center"/>
        </w:trPr>
        <w:tc>
          <w:tcPr>
            <w:tcW w:w="709" w:type="dxa"/>
            <w:vMerge w:val="continue"/>
            <w:tcBorders>
              <w:top w:val="nil"/>
              <w:left w:val="single" w:color="000000" w:sz="8" w:space="0"/>
              <w:bottom w:val="nil"/>
            </w:tcBorders>
            <w:vAlign w:val="center"/>
          </w:tcPr>
          <w:p w14:paraId="3ABAA4D3">
            <w:pPr>
              <w:jc w:val="center"/>
              <w:rPr>
                <w:rFonts w:ascii="仿宋" w:hAnsi="仿宋" w:eastAsia="仿宋"/>
                <w:sz w:val="28"/>
                <w:szCs w:val="28"/>
              </w:rPr>
            </w:pPr>
          </w:p>
        </w:tc>
        <w:tc>
          <w:tcPr>
            <w:tcW w:w="363" w:type="dxa"/>
            <w:shd w:val="clear" w:color="auto" w:fill="auto"/>
            <w:vAlign w:val="center"/>
          </w:tcPr>
          <w:p w14:paraId="2552103D">
            <w:pPr>
              <w:spacing w:before="110" w:line="187" w:lineRule="auto"/>
              <w:jc w:val="center"/>
              <w:rPr>
                <w:rFonts w:ascii="仿宋" w:hAnsi="仿宋" w:eastAsia="仿宋"/>
                <w:sz w:val="28"/>
                <w:szCs w:val="28"/>
              </w:rPr>
            </w:pPr>
            <w:r>
              <w:rPr>
                <w:rFonts w:hint="eastAsia" w:ascii="仿宋" w:hAnsi="仿宋" w:eastAsia="仿宋"/>
                <w:sz w:val="28"/>
                <w:szCs w:val="28"/>
              </w:rPr>
              <w:t>31</w:t>
            </w:r>
          </w:p>
        </w:tc>
        <w:tc>
          <w:tcPr>
            <w:tcW w:w="1612" w:type="dxa"/>
            <w:vAlign w:val="center"/>
          </w:tcPr>
          <w:p w14:paraId="5845C8FA">
            <w:pPr>
              <w:pStyle w:val="20"/>
              <w:spacing w:before="90" w:line="205"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监控电源</w:t>
            </w:r>
          </w:p>
        </w:tc>
        <w:tc>
          <w:tcPr>
            <w:tcW w:w="1275" w:type="dxa"/>
            <w:vAlign w:val="center"/>
          </w:tcPr>
          <w:p w14:paraId="083C1057">
            <w:pPr>
              <w:pStyle w:val="20"/>
              <w:spacing w:before="58"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034B9434">
            <w:pPr>
              <w:pStyle w:val="20"/>
              <w:spacing w:before="90"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0.97</w:t>
            </w:r>
          </w:p>
        </w:tc>
        <w:tc>
          <w:tcPr>
            <w:tcW w:w="2268" w:type="dxa"/>
            <w:tcBorders>
              <w:right w:val="single" w:color="000000" w:sz="8" w:space="0"/>
            </w:tcBorders>
            <w:shd w:val="clear" w:color="auto" w:fill="FFFFFF" w:themeFill="background1"/>
            <w:vAlign w:val="center"/>
          </w:tcPr>
          <w:p w14:paraId="05814405">
            <w:pPr>
              <w:jc w:val="center"/>
              <w:rPr>
                <w:rFonts w:ascii="仿宋" w:hAnsi="仿宋" w:eastAsia="仿宋"/>
                <w:sz w:val="28"/>
                <w:szCs w:val="28"/>
              </w:rPr>
            </w:pPr>
            <w:r>
              <w:rPr>
                <w:rFonts w:hint="eastAsia" w:ascii="仿宋" w:hAnsi="仿宋" w:eastAsia="仿宋"/>
                <w:sz w:val="28"/>
                <w:szCs w:val="28"/>
              </w:rPr>
              <w:t>0.35</w:t>
            </w:r>
          </w:p>
        </w:tc>
      </w:tr>
      <w:tr w14:paraId="50580F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jc w:val="center"/>
        </w:trPr>
        <w:tc>
          <w:tcPr>
            <w:tcW w:w="709" w:type="dxa"/>
            <w:vMerge w:val="continue"/>
            <w:tcBorders>
              <w:top w:val="nil"/>
              <w:left w:val="single" w:color="000000" w:sz="8" w:space="0"/>
              <w:bottom w:val="nil"/>
            </w:tcBorders>
            <w:vAlign w:val="center"/>
          </w:tcPr>
          <w:p w14:paraId="6A803F44">
            <w:pPr>
              <w:jc w:val="center"/>
              <w:rPr>
                <w:rFonts w:ascii="仿宋" w:hAnsi="仿宋" w:eastAsia="仿宋"/>
                <w:sz w:val="28"/>
                <w:szCs w:val="28"/>
              </w:rPr>
            </w:pPr>
          </w:p>
        </w:tc>
        <w:tc>
          <w:tcPr>
            <w:tcW w:w="363" w:type="dxa"/>
            <w:shd w:val="clear" w:color="auto" w:fill="auto"/>
            <w:vAlign w:val="center"/>
          </w:tcPr>
          <w:p w14:paraId="5507F82E">
            <w:pPr>
              <w:spacing w:before="109" w:line="187" w:lineRule="auto"/>
              <w:jc w:val="center"/>
              <w:rPr>
                <w:rFonts w:ascii="仿宋" w:hAnsi="仿宋" w:eastAsia="仿宋"/>
                <w:sz w:val="28"/>
                <w:szCs w:val="28"/>
              </w:rPr>
            </w:pPr>
            <w:r>
              <w:rPr>
                <w:rFonts w:hint="eastAsia" w:ascii="仿宋" w:hAnsi="仿宋" w:eastAsia="仿宋"/>
                <w:sz w:val="28"/>
                <w:szCs w:val="28"/>
              </w:rPr>
              <w:t>32</w:t>
            </w:r>
          </w:p>
        </w:tc>
        <w:tc>
          <w:tcPr>
            <w:tcW w:w="1612" w:type="dxa"/>
            <w:vAlign w:val="center"/>
          </w:tcPr>
          <w:p w14:paraId="2DC8ECCE">
            <w:pPr>
              <w:pStyle w:val="20"/>
              <w:spacing w:before="87" w:line="20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监控电源线</w:t>
            </w:r>
          </w:p>
        </w:tc>
        <w:tc>
          <w:tcPr>
            <w:tcW w:w="1275" w:type="dxa"/>
            <w:vAlign w:val="center"/>
          </w:tcPr>
          <w:p w14:paraId="10316A7D">
            <w:pPr>
              <w:pStyle w:val="20"/>
              <w:spacing w:before="59"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米</w:t>
            </w:r>
          </w:p>
        </w:tc>
        <w:tc>
          <w:tcPr>
            <w:tcW w:w="1701" w:type="dxa"/>
            <w:vAlign w:val="center"/>
          </w:tcPr>
          <w:p w14:paraId="52CEF41B">
            <w:pPr>
              <w:pStyle w:val="20"/>
              <w:spacing w:before="91"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0.03</w:t>
            </w:r>
          </w:p>
        </w:tc>
        <w:tc>
          <w:tcPr>
            <w:tcW w:w="2268" w:type="dxa"/>
            <w:tcBorders>
              <w:right w:val="single" w:color="000000" w:sz="8" w:space="0"/>
            </w:tcBorders>
            <w:shd w:val="clear" w:color="auto" w:fill="FFFFFF" w:themeFill="background1"/>
            <w:vAlign w:val="center"/>
          </w:tcPr>
          <w:p w14:paraId="6877A093">
            <w:pPr>
              <w:jc w:val="center"/>
              <w:rPr>
                <w:rFonts w:ascii="仿宋" w:hAnsi="仿宋" w:eastAsia="仿宋"/>
                <w:sz w:val="28"/>
                <w:szCs w:val="28"/>
              </w:rPr>
            </w:pPr>
            <w:r>
              <w:rPr>
                <w:rFonts w:hint="eastAsia" w:ascii="仿宋" w:hAnsi="仿宋" w:eastAsia="仿宋"/>
                <w:sz w:val="28"/>
                <w:szCs w:val="28"/>
              </w:rPr>
              <w:t>0.0275</w:t>
            </w:r>
          </w:p>
        </w:tc>
      </w:tr>
      <w:tr w14:paraId="14696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jc w:val="center"/>
        </w:trPr>
        <w:tc>
          <w:tcPr>
            <w:tcW w:w="709" w:type="dxa"/>
            <w:vMerge w:val="continue"/>
            <w:tcBorders>
              <w:top w:val="nil"/>
              <w:left w:val="single" w:color="000000" w:sz="8" w:space="0"/>
              <w:bottom w:val="nil"/>
            </w:tcBorders>
            <w:vAlign w:val="center"/>
          </w:tcPr>
          <w:p w14:paraId="5D53C0C0">
            <w:pPr>
              <w:jc w:val="center"/>
              <w:rPr>
                <w:rFonts w:ascii="仿宋" w:hAnsi="仿宋" w:eastAsia="仿宋"/>
                <w:sz w:val="28"/>
                <w:szCs w:val="28"/>
              </w:rPr>
            </w:pPr>
          </w:p>
        </w:tc>
        <w:tc>
          <w:tcPr>
            <w:tcW w:w="363" w:type="dxa"/>
            <w:shd w:val="clear" w:color="auto" w:fill="auto"/>
            <w:vAlign w:val="center"/>
          </w:tcPr>
          <w:p w14:paraId="711679E3">
            <w:pPr>
              <w:spacing w:before="110" w:line="187" w:lineRule="auto"/>
              <w:jc w:val="center"/>
              <w:rPr>
                <w:rFonts w:ascii="仿宋" w:hAnsi="仿宋" w:eastAsia="仿宋"/>
                <w:sz w:val="28"/>
                <w:szCs w:val="28"/>
              </w:rPr>
            </w:pPr>
            <w:r>
              <w:rPr>
                <w:rFonts w:hint="eastAsia" w:ascii="仿宋" w:hAnsi="仿宋" w:eastAsia="仿宋"/>
                <w:sz w:val="28"/>
                <w:szCs w:val="28"/>
              </w:rPr>
              <w:t>33</w:t>
            </w:r>
          </w:p>
        </w:tc>
        <w:tc>
          <w:tcPr>
            <w:tcW w:w="1612" w:type="dxa"/>
            <w:vAlign w:val="center"/>
          </w:tcPr>
          <w:p w14:paraId="064EE823">
            <w:pPr>
              <w:pStyle w:val="20"/>
              <w:spacing w:before="87" w:line="20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网线</w:t>
            </w:r>
          </w:p>
        </w:tc>
        <w:tc>
          <w:tcPr>
            <w:tcW w:w="1275" w:type="dxa"/>
            <w:vAlign w:val="center"/>
          </w:tcPr>
          <w:p w14:paraId="1C2C4522">
            <w:pPr>
              <w:pStyle w:val="20"/>
              <w:spacing w:before="56"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米</w:t>
            </w:r>
          </w:p>
        </w:tc>
        <w:tc>
          <w:tcPr>
            <w:tcW w:w="1701" w:type="dxa"/>
            <w:vAlign w:val="center"/>
          </w:tcPr>
          <w:p w14:paraId="6964E897">
            <w:pPr>
              <w:pStyle w:val="20"/>
              <w:spacing w:before="87"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1.53</w:t>
            </w:r>
          </w:p>
        </w:tc>
        <w:tc>
          <w:tcPr>
            <w:tcW w:w="2268" w:type="dxa"/>
            <w:tcBorders>
              <w:right w:val="single" w:color="000000" w:sz="8" w:space="0"/>
            </w:tcBorders>
            <w:shd w:val="clear" w:color="auto" w:fill="FFFFFF" w:themeFill="background1"/>
            <w:vAlign w:val="center"/>
          </w:tcPr>
          <w:p w14:paraId="5F3BCE62">
            <w:pPr>
              <w:jc w:val="center"/>
              <w:rPr>
                <w:rFonts w:ascii="仿宋" w:hAnsi="仿宋" w:eastAsia="仿宋"/>
                <w:sz w:val="28"/>
                <w:szCs w:val="28"/>
              </w:rPr>
            </w:pPr>
            <w:r>
              <w:rPr>
                <w:rFonts w:hint="eastAsia" w:ascii="仿宋" w:hAnsi="仿宋" w:eastAsia="仿宋"/>
                <w:sz w:val="28"/>
                <w:szCs w:val="28"/>
              </w:rPr>
              <w:t>1.51</w:t>
            </w:r>
          </w:p>
        </w:tc>
      </w:tr>
      <w:tr w14:paraId="55646E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jc w:val="center"/>
        </w:trPr>
        <w:tc>
          <w:tcPr>
            <w:tcW w:w="709" w:type="dxa"/>
            <w:vMerge w:val="continue"/>
            <w:tcBorders>
              <w:top w:val="nil"/>
              <w:left w:val="single" w:color="000000" w:sz="8" w:space="0"/>
            </w:tcBorders>
            <w:vAlign w:val="center"/>
          </w:tcPr>
          <w:p w14:paraId="2A345B94">
            <w:pPr>
              <w:jc w:val="center"/>
              <w:rPr>
                <w:rFonts w:ascii="仿宋" w:hAnsi="仿宋" w:eastAsia="仿宋"/>
                <w:sz w:val="28"/>
                <w:szCs w:val="28"/>
              </w:rPr>
            </w:pPr>
          </w:p>
        </w:tc>
        <w:tc>
          <w:tcPr>
            <w:tcW w:w="363" w:type="dxa"/>
            <w:shd w:val="clear" w:color="auto" w:fill="auto"/>
            <w:vAlign w:val="center"/>
          </w:tcPr>
          <w:p w14:paraId="35A9F8B6">
            <w:pPr>
              <w:spacing w:before="106" w:line="187" w:lineRule="auto"/>
              <w:jc w:val="center"/>
              <w:rPr>
                <w:rFonts w:ascii="仿宋" w:hAnsi="仿宋" w:eastAsia="仿宋"/>
                <w:sz w:val="28"/>
                <w:szCs w:val="28"/>
              </w:rPr>
            </w:pPr>
            <w:r>
              <w:rPr>
                <w:rFonts w:hint="eastAsia" w:ascii="仿宋" w:hAnsi="仿宋" w:eastAsia="仿宋"/>
                <w:sz w:val="28"/>
                <w:szCs w:val="28"/>
              </w:rPr>
              <w:t>34</w:t>
            </w:r>
          </w:p>
        </w:tc>
        <w:tc>
          <w:tcPr>
            <w:tcW w:w="1612" w:type="dxa"/>
            <w:vAlign w:val="center"/>
          </w:tcPr>
          <w:p w14:paraId="54B71D95">
            <w:pPr>
              <w:pStyle w:val="20"/>
              <w:spacing w:before="88" w:line="20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移动硬盘</w:t>
            </w:r>
          </w:p>
        </w:tc>
        <w:tc>
          <w:tcPr>
            <w:tcW w:w="1275" w:type="dxa"/>
            <w:vAlign w:val="center"/>
          </w:tcPr>
          <w:p w14:paraId="0FF6B134">
            <w:pPr>
              <w:pStyle w:val="20"/>
              <w:spacing w:before="60"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05F8C3BA">
            <w:pPr>
              <w:pStyle w:val="20"/>
              <w:spacing w:before="90"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1310</w:t>
            </w:r>
          </w:p>
        </w:tc>
        <w:tc>
          <w:tcPr>
            <w:tcW w:w="2268" w:type="dxa"/>
            <w:tcBorders>
              <w:right w:val="single" w:color="000000" w:sz="8" w:space="0"/>
            </w:tcBorders>
            <w:shd w:val="clear" w:color="auto" w:fill="FFFFFF" w:themeFill="background1"/>
            <w:vAlign w:val="center"/>
          </w:tcPr>
          <w:p w14:paraId="33797403">
            <w:pPr>
              <w:jc w:val="center"/>
              <w:rPr>
                <w:rFonts w:ascii="仿宋" w:hAnsi="仿宋" w:eastAsia="仿宋"/>
                <w:sz w:val="28"/>
                <w:szCs w:val="28"/>
              </w:rPr>
            </w:pPr>
            <w:r>
              <w:rPr>
                <w:rFonts w:hint="eastAsia" w:ascii="仿宋" w:hAnsi="仿宋" w:eastAsia="仿宋"/>
                <w:sz w:val="28"/>
                <w:szCs w:val="28"/>
              </w:rPr>
              <w:t>885.15</w:t>
            </w:r>
          </w:p>
        </w:tc>
      </w:tr>
      <w:tr w14:paraId="3955B8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atLeast"/>
          <w:jc w:val="center"/>
        </w:trPr>
        <w:tc>
          <w:tcPr>
            <w:tcW w:w="709" w:type="dxa"/>
            <w:vMerge w:val="restart"/>
            <w:tcBorders>
              <w:left w:val="single" w:color="000000" w:sz="8" w:space="0"/>
              <w:bottom w:val="nil"/>
            </w:tcBorders>
            <w:vAlign w:val="center"/>
          </w:tcPr>
          <w:p w14:paraId="08FCAFC2">
            <w:pPr>
              <w:jc w:val="center"/>
              <w:rPr>
                <w:rFonts w:ascii="仿宋" w:hAnsi="仿宋" w:eastAsia="仿宋"/>
                <w:sz w:val="28"/>
                <w:szCs w:val="28"/>
              </w:rPr>
            </w:pPr>
          </w:p>
        </w:tc>
        <w:tc>
          <w:tcPr>
            <w:tcW w:w="363" w:type="dxa"/>
            <w:shd w:val="clear" w:color="auto" w:fill="auto"/>
            <w:vAlign w:val="center"/>
          </w:tcPr>
          <w:p w14:paraId="60EF58CD">
            <w:pPr>
              <w:spacing w:before="105" w:line="187" w:lineRule="auto"/>
              <w:jc w:val="center"/>
              <w:rPr>
                <w:rFonts w:ascii="仿宋" w:hAnsi="仿宋" w:eastAsia="仿宋"/>
                <w:sz w:val="28"/>
                <w:szCs w:val="28"/>
              </w:rPr>
            </w:pPr>
            <w:r>
              <w:rPr>
                <w:rFonts w:hint="eastAsia" w:ascii="仿宋" w:hAnsi="仿宋" w:eastAsia="仿宋"/>
                <w:sz w:val="28"/>
                <w:szCs w:val="28"/>
              </w:rPr>
              <w:t>35</w:t>
            </w:r>
          </w:p>
        </w:tc>
        <w:tc>
          <w:tcPr>
            <w:tcW w:w="1612" w:type="dxa"/>
            <w:vAlign w:val="center"/>
          </w:tcPr>
          <w:p w14:paraId="592E9A92">
            <w:pPr>
              <w:pStyle w:val="20"/>
              <w:spacing w:before="86" w:line="21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无线路由器</w:t>
            </w:r>
          </w:p>
        </w:tc>
        <w:tc>
          <w:tcPr>
            <w:tcW w:w="1275" w:type="dxa"/>
            <w:vAlign w:val="center"/>
          </w:tcPr>
          <w:p w14:paraId="6BECB4AB">
            <w:pPr>
              <w:pStyle w:val="20"/>
              <w:spacing w:before="55"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72DBF7F5">
            <w:pPr>
              <w:pStyle w:val="20"/>
              <w:spacing w:before="86"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13.86</w:t>
            </w:r>
          </w:p>
        </w:tc>
        <w:tc>
          <w:tcPr>
            <w:tcW w:w="2268" w:type="dxa"/>
            <w:tcBorders>
              <w:right w:val="single" w:color="000000" w:sz="8" w:space="0"/>
            </w:tcBorders>
            <w:shd w:val="clear" w:color="auto" w:fill="FFFFFF" w:themeFill="background1"/>
            <w:vAlign w:val="center"/>
          </w:tcPr>
          <w:p w14:paraId="7BC46B4F">
            <w:pPr>
              <w:jc w:val="center"/>
              <w:rPr>
                <w:rFonts w:ascii="仿宋" w:hAnsi="仿宋" w:eastAsia="仿宋"/>
                <w:sz w:val="28"/>
                <w:szCs w:val="28"/>
              </w:rPr>
            </w:pPr>
            <w:r>
              <w:rPr>
                <w:rFonts w:hint="eastAsia" w:ascii="仿宋" w:hAnsi="仿宋" w:eastAsia="仿宋"/>
                <w:sz w:val="28"/>
                <w:szCs w:val="28"/>
              </w:rPr>
              <w:t>5.087</w:t>
            </w:r>
          </w:p>
        </w:tc>
      </w:tr>
      <w:tr w14:paraId="292227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jc w:val="center"/>
        </w:trPr>
        <w:tc>
          <w:tcPr>
            <w:tcW w:w="709" w:type="dxa"/>
            <w:vMerge w:val="continue"/>
            <w:tcBorders>
              <w:top w:val="nil"/>
              <w:left w:val="single" w:color="000000" w:sz="8" w:space="0"/>
              <w:bottom w:val="nil"/>
            </w:tcBorders>
            <w:vAlign w:val="center"/>
          </w:tcPr>
          <w:p w14:paraId="28A32B7E">
            <w:pPr>
              <w:jc w:val="center"/>
              <w:rPr>
                <w:rFonts w:ascii="仿宋" w:hAnsi="仿宋" w:eastAsia="仿宋"/>
                <w:sz w:val="28"/>
                <w:szCs w:val="28"/>
              </w:rPr>
            </w:pPr>
          </w:p>
        </w:tc>
        <w:tc>
          <w:tcPr>
            <w:tcW w:w="363" w:type="dxa"/>
            <w:shd w:val="clear" w:color="auto" w:fill="auto"/>
            <w:vAlign w:val="center"/>
          </w:tcPr>
          <w:p w14:paraId="16C855BF">
            <w:pPr>
              <w:spacing w:before="105" w:line="187" w:lineRule="auto"/>
              <w:jc w:val="center"/>
              <w:rPr>
                <w:rFonts w:ascii="仿宋" w:hAnsi="仿宋" w:eastAsia="仿宋"/>
                <w:sz w:val="28"/>
                <w:szCs w:val="28"/>
              </w:rPr>
            </w:pPr>
            <w:r>
              <w:rPr>
                <w:rFonts w:hint="eastAsia" w:ascii="仿宋" w:hAnsi="仿宋" w:eastAsia="仿宋"/>
                <w:sz w:val="28"/>
                <w:szCs w:val="28"/>
              </w:rPr>
              <w:t>36</w:t>
            </w:r>
          </w:p>
        </w:tc>
        <w:tc>
          <w:tcPr>
            <w:tcW w:w="1612" w:type="dxa"/>
            <w:vAlign w:val="center"/>
          </w:tcPr>
          <w:p w14:paraId="1E8E331E">
            <w:pPr>
              <w:pStyle w:val="20"/>
              <w:spacing w:before="83" w:line="212"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有线路由器</w:t>
            </w:r>
          </w:p>
        </w:tc>
        <w:tc>
          <w:tcPr>
            <w:tcW w:w="1275" w:type="dxa"/>
            <w:vAlign w:val="center"/>
          </w:tcPr>
          <w:p w14:paraId="504BB840">
            <w:pPr>
              <w:pStyle w:val="20"/>
              <w:spacing w:before="54"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03E84B7E">
            <w:pPr>
              <w:pStyle w:val="20"/>
              <w:spacing w:before="85"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13.89</w:t>
            </w:r>
          </w:p>
        </w:tc>
        <w:tc>
          <w:tcPr>
            <w:tcW w:w="2268" w:type="dxa"/>
            <w:tcBorders>
              <w:right w:val="single" w:color="000000" w:sz="8" w:space="0"/>
            </w:tcBorders>
            <w:shd w:val="clear" w:color="auto" w:fill="FFFFFF" w:themeFill="background1"/>
            <w:vAlign w:val="center"/>
          </w:tcPr>
          <w:p w14:paraId="01A4C4E5">
            <w:pPr>
              <w:jc w:val="center"/>
              <w:rPr>
                <w:rFonts w:ascii="仿宋" w:hAnsi="仿宋" w:eastAsia="仿宋"/>
                <w:sz w:val="28"/>
                <w:szCs w:val="28"/>
              </w:rPr>
            </w:pPr>
            <w:r>
              <w:rPr>
                <w:rFonts w:hint="eastAsia" w:ascii="仿宋" w:hAnsi="仿宋" w:eastAsia="仿宋"/>
                <w:sz w:val="28"/>
                <w:szCs w:val="28"/>
              </w:rPr>
              <w:t>7.288</w:t>
            </w:r>
          </w:p>
        </w:tc>
      </w:tr>
      <w:tr w14:paraId="3C9D82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jc w:val="center"/>
        </w:trPr>
        <w:tc>
          <w:tcPr>
            <w:tcW w:w="709" w:type="dxa"/>
            <w:vMerge w:val="continue"/>
            <w:tcBorders>
              <w:top w:val="nil"/>
              <w:left w:val="single" w:color="000000" w:sz="8" w:space="0"/>
              <w:bottom w:val="nil"/>
            </w:tcBorders>
            <w:vAlign w:val="center"/>
          </w:tcPr>
          <w:p w14:paraId="1E4FA78B">
            <w:pPr>
              <w:jc w:val="center"/>
              <w:rPr>
                <w:rFonts w:ascii="仿宋" w:hAnsi="仿宋" w:eastAsia="仿宋"/>
                <w:sz w:val="28"/>
                <w:szCs w:val="28"/>
              </w:rPr>
            </w:pPr>
          </w:p>
        </w:tc>
        <w:tc>
          <w:tcPr>
            <w:tcW w:w="363" w:type="dxa"/>
            <w:shd w:val="clear" w:color="auto" w:fill="auto"/>
            <w:vAlign w:val="center"/>
          </w:tcPr>
          <w:p w14:paraId="70DB32C8">
            <w:pPr>
              <w:spacing w:before="105" w:line="187" w:lineRule="auto"/>
              <w:jc w:val="center"/>
              <w:rPr>
                <w:rFonts w:ascii="仿宋" w:hAnsi="仿宋" w:eastAsia="仿宋"/>
                <w:sz w:val="28"/>
                <w:szCs w:val="28"/>
              </w:rPr>
            </w:pPr>
            <w:r>
              <w:rPr>
                <w:rFonts w:hint="eastAsia" w:ascii="仿宋" w:hAnsi="仿宋" w:eastAsia="仿宋"/>
                <w:sz w:val="28"/>
                <w:szCs w:val="28"/>
              </w:rPr>
              <w:t>37</w:t>
            </w:r>
          </w:p>
        </w:tc>
        <w:tc>
          <w:tcPr>
            <w:tcW w:w="1612" w:type="dxa"/>
            <w:vAlign w:val="center"/>
          </w:tcPr>
          <w:p w14:paraId="24381C74">
            <w:pPr>
              <w:pStyle w:val="20"/>
              <w:spacing w:before="82" w:line="212"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巡更仪</w:t>
            </w:r>
          </w:p>
        </w:tc>
        <w:tc>
          <w:tcPr>
            <w:tcW w:w="1275" w:type="dxa"/>
            <w:vAlign w:val="center"/>
          </w:tcPr>
          <w:p w14:paraId="17A85EB1">
            <w:pPr>
              <w:pStyle w:val="20"/>
              <w:spacing w:before="51"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套</w:t>
            </w:r>
          </w:p>
        </w:tc>
        <w:tc>
          <w:tcPr>
            <w:tcW w:w="1701" w:type="dxa"/>
            <w:vAlign w:val="center"/>
          </w:tcPr>
          <w:p w14:paraId="314569E5">
            <w:pPr>
              <w:pStyle w:val="20"/>
              <w:spacing w:before="83"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33.33</w:t>
            </w:r>
          </w:p>
        </w:tc>
        <w:tc>
          <w:tcPr>
            <w:tcW w:w="2268" w:type="dxa"/>
            <w:tcBorders>
              <w:right w:val="single" w:color="000000" w:sz="8" w:space="0"/>
            </w:tcBorders>
            <w:shd w:val="clear" w:color="auto" w:fill="FFFFFF" w:themeFill="background1"/>
            <w:vAlign w:val="center"/>
          </w:tcPr>
          <w:p w14:paraId="4EFC3581">
            <w:pPr>
              <w:jc w:val="center"/>
              <w:rPr>
                <w:rFonts w:ascii="仿宋" w:hAnsi="仿宋" w:eastAsia="仿宋"/>
                <w:sz w:val="28"/>
                <w:szCs w:val="28"/>
              </w:rPr>
            </w:pPr>
            <w:r>
              <w:rPr>
                <w:rFonts w:hint="eastAsia" w:ascii="仿宋" w:hAnsi="仿宋" w:eastAsia="仿宋"/>
                <w:sz w:val="28"/>
                <w:szCs w:val="28"/>
              </w:rPr>
              <w:t>20.6269</w:t>
            </w:r>
          </w:p>
        </w:tc>
      </w:tr>
      <w:tr w14:paraId="112E0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 w:hRule="atLeast"/>
          <w:jc w:val="center"/>
        </w:trPr>
        <w:tc>
          <w:tcPr>
            <w:tcW w:w="709" w:type="dxa"/>
            <w:vMerge w:val="continue"/>
            <w:tcBorders>
              <w:top w:val="nil"/>
              <w:left w:val="single" w:color="000000" w:sz="8" w:space="0"/>
              <w:bottom w:val="nil"/>
            </w:tcBorders>
            <w:vAlign w:val="center"/>
          </w:tcPr>
          <w:p w14:paraId="019EDDDD">
            <w:pPr>
              <w:jc w:val="center"/>
              <w:rPr>
                <w:rFonts w:ascii="仿宋" w:hAnsi="仿宋" w:eastAsia="仿宋"/>
                <w:sz w:val="28"/>
                <w:szCs w:val="28"/>
              </w:rPr>
            </w:pPr>
          </w:p>
        </w:tc>
        <w:tc>
          <w:tcPr>
            <w:tcW w:w="363" w:type="dxa"/>
            <w:shd w:val="clear" w:color="auto" w:fill="auto"/>
            <w:vAlign w:val="center"/>
          </w:tcPr>
          <w:p w14:paraId="46B223FA">
            <w:pPr>
              <w:spacing w:before="103" w:line="187" w:lineRule="auto"/>
              <w:jc w:val="center"/>
              <w:rPr>
                <w:rFonts w:ascii="仿宋" w:hAnsi="仿宋" w:eastAsia="仿宋"/>
                <w:sz w:val="28"/>
                <w:szCs w:val="28"/>
              </w:rPr>
            </w:pPr>
            <w:r>
              <w:rPr>
                <w:rFonts w:hint="eastAsia" w:ascii="仿宋" w:hAnsi="仿宋" w:eastAsia="仿宋"/>
                <w:sz w:val="28"/>
                <w:szCs w:val="28"/>
              </w:rPr>
              <w:t>38</w:t>
            </w:r>
          </w:p>
        </w:tc>
        <w:tc>
          <w:tcPr>
            <w:tcW w:w="1612" w:type="dxa"/>
            <w:vAlign w:val="center"/>
          </w:tcPr>
          <w:p w14:paraId="3B1B0C9B">
            <w:pPr>
              <w:pStyle w:val="20"/>
              <w:spacing w:before="83" w:line="212"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大对讲机</w:t>
            </w:r>
          </w:p>
        </w:tc>
        <w:tc>
          <w:tcPr>
            <w:tcW w:w="1275" w:type="dxa"/>
            <w:vAlign w:val="center"/>
          </w:tcPr>
          <w:p w14:paraId="17BF72FF">
            <w:pPr>
              <w:pStyle w:val="20"/>
              <w:spacing w:before="52"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部</w:t>
            </w:r>
          </w:p>
        </w:tc>
        <w:tc>
          <w:tcPr>
            <w:tcW w:w="1701" w:type="dxa"/>
            <w:vAlign w:val="center"/>
          </w:tcPr>
          <w:p w14:paraId="26AB6E90">
            <w:pPr>
              <w:pStyle w:val="20"/>
              <w:spacing w:before="83"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8.31</w:t>
            </w:r>
          </w:p>
        </w:tc>
        <w:tc>
          <w:tcPr>
            <w:tcW w:w="2268" w:type="dxa"/>
            <w:tcBorders>
              <w:right w:val="single" w:color="000000" w:sz="8" w:space="0"/>
            </w:tcBorders>
            <w:shd w:val="clear" w:color="auto" w:fill="FFFFFF" w:themeFill="background1"/>
            <w:vAlign w:val="center"/>
          </w:tcPr>
          <w:p w14:paraId="19BD608F">
            <w:pPr>
              <w:jc w:val="center"/>
              <w:rPr>
                <w:rFonts w:ascii="仿宋" w:hAnsi="仿宋" w:eastAsia="仿宋"/>
                <w:sz w:val="28"/>
                <w:szCs w:val="28"/>
              </w:rPr>
            </w:pPr>
            <w:r>
              <w:rPr>
                <w:rFonts w:hint="eastAsia" w:ascii="仿宋" w:hAnsi="仿宋" w:eastAsia="仿宋"/>
                <w:sz w:val="28"/>
                <w:szCs w:val="28"/>
              </w:rPr>
              <w:t>4.95</w:t>
            </w:r>
          </w:p>
        </w:tc>
      </w:tr>
      <w:tr w14:paraId="63CB9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jc w:val="center"/>
        </w:trPr>
        <w:tc>
          <w:tcPr>
            <w:tcW w:w="709" w:type="dxa"/>
            <w:vMerge w:val="continue"/>
            <w:tcBorders>
              <w:top w:val="nil"/>
              <w:left w:val="single" w:color="000000" w:sz="8" w:space="0"/>
              <w:bottom w:val="nil"/>
            </w:tcBorders>
            <w:vAlign w:val="center"/>
          </w:tcPr>
          <w:p w14:paraId="2D5E1FBF">
            <w:pPr>
              <w:jc w:val="center"/>
              <w:rPr>
                <w:rFonts w:ascii="仿宋" w:hAnsi="仿宋" w:eastAsia="仿宋"/>
                <w:sz w:val="28"/>
                <w:szCs w:val="28"/>
              </w:rPr>
            </w:pPr>
          </w:p>
        </w:tc>
        <w:tc>
          <w:tcPr>
            <w:tcW w:w="363" w:type="dxa"/>
            <w:shd w:val="clear" w:color="auto" w:fill="auto"/>
            <w:vAlign w:val="center"/>
          </w:tcPr>
          <w:p w14:paraId="0EF49EA2">
            <w:pPr>
              <w:spacing w:before="104" w:line="187" w:lineRule="auto"/>
              <w:jc w:val="center"/>
              <w:rPr>
                <w:rFonts w:ascii="仿宋" w:hAnsi="仿宋" w:eastAsia="仿宋"/>
                <w:sz w:val="28"/>
                <w:szCs w:val="28"/>
              </w:rPr>
            </w:pPr>
            <w:r>
              <w:rPr>
                <w:rFonts w:hint="eastAsia" w:ascii="仿宋" w:hAnsi="仿宋" w:eastAsia="仿宋"/>
                <w:sz w:val="28"/>
                <w:szCs w:val="28"/>
              </w:rPr>
              <w:t>39</w:t>
            </w:r>
          </w:p>
        </w:tc>
        <w:tc>
          <w:tcPr>
            <w:tcW w:w="1612" w:type="dxa"/>
            <w:vAlign w:val="center"/>
          </w:tcPr>
          <w:p w14:paraId="597661D3">
            <w:pPr>
              <w:pStyle w:val="20"/>
              <w:spacing w:before="83" w:line="211"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小对讲机</w:t>
            </w:r>
          </w:p>
        </w:tc>
        <w:tc>
          <w:tcPr>
            <w:tcW w:w="1275" w:type="dxa"/>
            <w:vAlign w:val="center"/>
          </w:tcPr>
          <w:p w14:paraId="2D93C59A">
            <w:pPr>
              <w:pStyle w:val="20"/>
              <w:spacing w:before="52"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部</w:t>
            </w:r>
          </w:p>
        </w:tc>
        <w:tc>
          <w:tcPr>
            <w:tcW w:w="1701" w:type="dxa"/>
            <w:vAlign w:val="center"/>
          </w:tcPr>
          <w:p w14:paraId="191078A5">
            <w:pPr>
              <w:pStyle w:val="20"/>
              <w:spacing w:before="84"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4.86</w:t>
            </w:r>
          </w:p>
        </w:tc>
        <w:tc>
          <w:tcPr>
            <w:tcW w:w="2268" w:type="dxa"/>
            <w:tcBorders>
              <w:right w:val="single" w:color="000000" w:sz="8" w:space="0"/>
            </w:tcBorders>
            <w:shd w:val="clear" w:color="auto" w:fill="FFFFFF" w:themeFill="background1"/>
            <w:vAlign w:val="center"/>
          </w:tcPr>
          <w:p w14:paraId="27F1014C">
            <w:pPr>
              <w:jc w:val="center"/>
              <w:rPr>
                <w:rFonts w:ascii="仿宋" w:hAnsi="仿宋" w:eastAsia="仿宋"/>
                <w:sz w:val="28"/>
                <w:szCs w:val="28"/>
              </w:rPr>
            </w:pPr>
            <w:r>
              <w:rPr>
                <w:rFonts w:hint="eastAsia" w:ascii="仿宋" w:hAnsi="仿宋" w:eastAsia="仿宋"/>
                <w:sz w:val="28"/>
                <w:szCs w:val="28"/>
              </w:rPr>
              <w:t>4.1252</w:t>
            </w:r>
          </w:p>
        </w:tc>
      </w:tr>
      <w:tr w14:paraId="046F15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jc w:val="center"/>
        </w:trPr>
        <w:tc>
          <w:tcPr>
            <w:tcW w:w="709" w:type="dxa"/>
            <w:vMerge w:val="continue"/>
            <w:tcBorders>
              <w:top w:val="nil"/>
              <w:left w:val="single" w:color="000000" w:sz="8" w:space="0"/>
              <w:bottom w:val="nil"/>
            </w:tcBorders>
            <w:vAlign w:val="center"/>
          </w:tcPr>
          <w:p w14:paraId="13C60CE7">
            <w:pPr>
              <w:jc w:val="center"/>
              <w:rPr>
                <w:rFonts w:ascii="仿宋" w:hAnsi="仿宋" w:eastAsia="仿宋"/>
                <w:sz w:val="28"/>
                <w:szCs w:val="28"/>
              </w:rPr>
            </w:pPr>
          </w:p>
        </w:tc>
        <w:tc>
          <w:tcPr>
            <w:tcW w:w="363" w:type="dxa"/>
            <w:shd w:val="clear" w:color="auto" w:fill="auto"/>
            <w:vAlign w:val="center"/>
          </w:tcPr>
          <w:p w14:paraId="2FE9B38A">
            <w:pPr>
              <w:spacing w:before="148" w:line="187" w:lineRule="auto"/>
              <w:jc w:val="center"/>
              <w:rPr>
                <w:rFonts w:ascii="仿宋" w:hAnsi="仿宋" w:eastAsia="仿宋"/>
                <w:sz w:val="28"/>
                <w:szCs w:val="28"/>
              </w:rPr>
            </w:pPr>
            <w:r>
              <w:rPr>
                <w:rFonts w:hint="eastAsia" w:ascii="仿宋" w:hAnsi="仿宋" w:eastAsia="仿宋"/>
                <w:sz w:val="28"/>
                <w:szCs w:val="28"/>
              </w:rPr>
              <w:t>40</w:t>
            </w:r>
          </w:p>
        </w:tc>
        <w:tc>
          <w:tcPr>
            <w:tcW w:w="1612" w:type="dxa"/>
            <w:vAlign w:val="center"/>
          </w:tcPr>
          <w:p w14:paraId="339982C2">
            <w:pPr>
              <w:pStyle w:val="20"/>
              <w:spacing w:before="84" w:line="21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执法记录仪</w:t>
            </w:r>
          </w:p>
        </w:tc>
        <w:tc>
          <w:tcPr>
            <w:tcW w:w="1275" w:type="dxa"/>
            <w:vAlign w:val="center"/>
          </w:tcPr>
          <w:p w14:paraId="233A2D36">
            <w:pPr>
              <w:pStyle w:val="20"/>
              <w:spacing w:before="53"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部</w:t>
            </w:r>
          </w:p>
        </w:tc>
        <w:tc>
          <w:tcPr>
            <w:tcW w:w="1701" w:type="dxa"/>
            <w:vAlign w:val="center"/>
          </w:tcPr>
          <w:p w14:paraId="09E53734">
            <w:pPr>
              <w:pStyle w:val="20"/>
              <w:spacing w:before="85"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800.00</w:t>
            </w:r>
          </w:p>
        </w:tc>
        <w:tc>
          <w:tcPr>
            <w:tcW w:w="2268" w:type="dxa"/>
            <w:tcBorders>
              <w:right w:val="single" w:color="000000" w:sz="8" w:space="0"/>
            </w:tcBorders>
            <w:shd w:val="clear" w:color="auto" w:fill="FFFFFF" w:themeFill="background1"/>
            <w:vAlign w:val="center"/>
          </w:tcPr>
          <w:p w14:paraId="39837D6A">
            <w:pPr>
              <w:jc w:val="center"/>
              <w:rPr>
                <w:rFonts w:ascii="仿宋" w:hAnsi="仿宋" w:eastAsia="仿宋"/>
                <w:sz w:val="28"/>
                <w:szCs w:val="28"/>
              </w:rPr>
            </w:pPr>
            <w:r>
              <w:rPr>
                <w:rFonts w:hint="eastAsia" w:ascii="仿宋" w:hAnsi="仿宋" w:eastAsia="仿宋"/>
                <w:sz w:val="28"/>
                <w:szCs w:val="28"/>
              </w:rPr>
              <w:t>717.82</w:t>
            </w:r>
          </w:p>
        </w:tc>
      </w:tr>
      <w:tr w14:paraId="3F67E1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09" w:type="dxa"/>
            <w:vMerge w:val="continue"/>
            <w:tcBorders>
              <w:top w:val="nil"/>
              <w:left w:val="single" w:color="000000" w:sz="8" w:space="0"/>
              <w:bottom w:val="nil"/>
            </w:tcBorders>
            <w:vAlign w:val="center"/>
          </w:tcPr>
          <w:p w14:paraId="34A593C6">
            <w:pPr>
              <w:jc w:val="center"/>
              <w:rPr>
                <w:rFonts w:ascii="仿宋" w:hAnsi="仿宋" w:eastAsia="仿宋"/>
                <w:sz w:val="28"/>
                <w:szCs w:val="28"/>
              </w:rPr>
            </w:pPr>
          </w:p>
        </w:tc>
        <w:tc>
          <w:tcPr>
            <w:tcW w:w="363" w:type="dxa"/>
            <w:shd w:val="clear" w:color="auto" w:fill="auto"/>
            <w:vAlign w:val="center"/>
          </w:tcPr>
          <w:p w14:paraId="4F22F563">
            <w:pPr>
              <w:spacing w:before="150" w:line="185" w:lineRule="auto"/>
              <w:jc w:val="center"/>
              <w:rPr>
                <w:rFonts w:ascii="仿宋" w:hAnsi="仿宋" w:eastAsia="仿宋"/>
                <w:sz w:val="28"/>
                <w:szCs w:val="28"/>
              </w:rPr>
            </w:pPr>
            <w:r>
              <w:rPr>
                <w:rFonts w:hint="eastAsia" w:ascii="仿宋" w:hAnsi="仿宋" w:eastAsia="仿宋"/>
                <w:sz w:val="28"/>
                <w:szCs w:val="28"/>
              </w:rPr>
              <w:t>41</w:t>
            </w:r>
          </w:p>
        </w:tc>
        <w:tc>
          <w:tcPr>
            <w:tcW w:w="1612" w:type="dxa"/>
            <w:vAlign w:val="center"/>
          </w:tcPr>
          <w:p w14:paraId="0B2CA45F">
            <w:pPr>
              <w:pStyle w:val="20"/>
              <w:spacing w:before="126" w:line="22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报警主机</w:t>
            </w:r>
          </w:p>
        </w:tc>
        <w:tc>
          <w:tcPr>
            <w:tcW w:w="1275" w:type="dxa"/>
            <w:vAlign w:val="center"/>
          </w:tcPr>
          <w:p w14:paraId="4AAA75FA">
            <w:pPr>
              <w:pStyle w:val="20"/>
              <w:spacing w:before="97"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部</w:t>
            </w:r>
          </w:p>
        </w:tc>
        <w:tc>
          <w:tcPr>
            <w:tcW w:w="1701" w:type="dxa"/>
            <w:vAlign w:val="center"/>
          </w:tcPr>
          <w:p w14:paraId="087CCAC5">
            <w:pPr>
              <w:pStyle w:val="20"/>
              <w:spacing w:before="128"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15.28</w:t>
            </w:r>
          </w:p>
        </w:tc>
        <w:tc>
          <w:tcPr>
            <w:tcW w:w="2268" w:type="dxa"/>
            <w:tcBorders>
              <w:right w:val="single" w:color="000000" w:sz="8" w:space="0"/>
            </w:tcBorders>
            <w:shd w:val="clear" w:color="auto" w:fill="FFFFFF" w:themeFill="background1"/>
            <w:vAlign w:val="center"/>
          </w:tcPr>
          <w:p w14:paraId="367B9DF7">
            <w:pPr>
              <w:jc w:val="center"/>
              <w:rPr>
                <w:rFonts w:ascii="仿宋" w:hAnsi="仿宋" w:eastAsia="仿宋"/>
                <w:sz w:val="28"/>
                <w:szCs w:val="28"/>
              </w:rPr>
            </w:pPr>
            <w:r>
              <w:rPr>
                <w:rFonts w:hint="eastAsia" w:ascii="仿宋" w:hAnsi="仿宋" w:eastAsia="仿宋"/>
                <w:sz w:val="28"/>
                <w:szCs w:val="28"/>
              </w:rPr>
              <w:t>14.85</w:t>
            </w:r>
          </w:p>
        </w:tc>
      </w:tr>
      <w:tr w14:paraId="6E9290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0F478940">
            <w:pPr>
              <w:jc w:val="center"/>
              <w:rPr>
                <w:rFonts w:ascii="仿宋" w:hAnsi="仿宋" w:eastAsia="仿宋"/>
                <w:sz w:val="28"/>
                <w:szCs w:val="28"/>
              </w:rPr>
            </w:pPr>
          </w:p>
        </w:tc>
        <w:tc>
          <w:tcPr>
            <w:tcW w:w="363" w:type="dxa"/>
            <w:shd w:val="clear" w:color="auto" w:fill="auto"/>
            <w:vAlign w:val="center"/>
          </w:tcPr>
          <w:p w14:paraId="466912B9">
            <w:pPr>
              <w:spacing w:before="148" w:line="187" w:lineRule="auto"/>
              <w:jc w:val="center"/>
              <w:rPr>
                <w:rFonts w:ascii="仿宋" w:hAnsi="仿宋" w:eastAsia="仿宋"/>
                <w:sz w:val="28"/>
                <w:szCs w:val="28"/>
              </w:rPr>
            </w:pPr>
            <w:r>
              <w:rPr>
                <w:rFonts w:hint="eastAsia" w:ascii="仿宋" w:hAnsi="仿宋" w:eastAsia="仿宋"/>
                <w:sz w:val="28"/>
                <w:szCs w:val="28"/>
              </w:rPr>
              <w:t>42</w:t>
            </w:r>
          </w:p>
        </w:tc>
        <w:tc>
          <w:tcPr>
            <w:tcW w:w="1612" w:type="dxa"/>
            <w:vAlign w:val="center"/>
          </w:tcPr>
          <w:p w14:paraId="48001F12">
            <w:pPr>
              <w:pStyle w:val="20"/>
              <w:spacing w:before="126"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无线发射器</w:t>
            </w:r>
          </w:p>
        </w:tc>
        <w:tc>
          <w:tcPr>
            <w:tcW w:w="1275" w:type="dxa"/>
            <w:vAlign w:val="center"/>
          </w:tcPr>
          <w:p w14:paraId="47B4C38A">
            <w:pPr>
              <w:pStyle w:val="20"/>
              <w:spacing w:before="98"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7CBE6257">
            <w:pPr>
              <w:pStyle w:val="20"/>
              <w:spacing w:before="129"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7.44</w:t>
            </w:r>
          </w:p>
        </w:tc>
        <w:tc>
          <w:tcPr>
            <w:tcW w:w="2268" w:type="dxa"/>
            <w:tcBorders>
              <w:right w:val="single" w:color="000000" w:sz="8" w:space="0"/>
            </w:tcBorders>
            <w:shd w:val="clear" w:color="auto" w:fill="FFFFFF" w:themeFill="background1"/>
            <w:vAlign w:val="center"/>
          </w:tcPr>
          <w:p w14:paraId="2ECFA250">
            <w:pPr>
              <w:jc w:val="center"/>
              <w:rPr>
                <w:rFonts w:ascii="仿宋" w:hAnsi="仿宋" w:eastAsia="仿宋"/>
                <w:sz w:val="28"/>
                <w:szCs w:val="28"/>
              </w:rPr>
            </w:pPr>
            <w:r>
              <w:rPr>
                <w:rFonts w:hint="eastAsia" w:ascii="仿宋" w:hAnsi="仿宋" w:eastAsia="仿宋"/>
                <w:sz w:val="28"/>
                <w:szCs w:val="28"/>
              </w:rPr>
              <w:t>7.15</w:t>
            </w:r>
          </w:p>
        </w:tc>
      </w:tr>
      <w:tr w14:paraId="0968B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07BF9776">
            <w:pPr>
              <w:jc w:val="center"/>
              <w:rPr>
                <w:rFonts w:ascii="仿宋" w:hAnsi="仿宋" w:eastAsia="仿宋"/>
                <w:sz w:val="28"/>
                <w:szCs w:val="28"/>
              </w:rPr>
            </w:pPr>
          </w:p>
        </w:tc>
        <w:tc>
          <w:tcPr>
            <w:tcW w:w="363" w:type="dxa"/>
            <w:shd w:val="clear" w:color="auto" w:fill="auto"/>
            <w:vAlign w:val="center"/>
          </w:tcPr>
          <w:p w14:paraId="5C224CA0">
            <w:pPr>
              <w:spacing w:before="148" w:line="187" w:lineRule="auto"/>
              <w:jc w:val="center"/>
              <w:rPr>
                <w:rFonts w:ascii="仿宋" w:hAnsi="仿宋" w:eastAsia="仿宋"/>
                <w:sz w:val="28"/>
                <w:szCs w:val="28"/>
              </w:rPr>
            </w:pPr>
            <w:r>
              <w:rPr>
                <w:rFonts w:hint="eastAsia" w:ascii="仿宋" w:hAnsi="仿宋" w:eastAsia="仿宋"/>
                <w:sz w:val="28"/>
                <w:szCs w:val="28"/>
              </w:rPr>
              <w:t>43</w:t>
            </w:r>
          </w:p>
        </w:tc>
        <w:tc>
          <w:tcPr>
            <w:tcW w:w="1612" w:type="dxa"/>
            <w:vAlign w:val="center"/>
          </w:tcPr>
          <w:p w14:paraId="2AE29042">
            <w:pPr>
              <w:pStyle w:val="20"/>
              <w:spacing w:before="126"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红外对射探测器</w:t>
            </w:r>
          </w:p>
        </w:tc>
        <w:tc>
          <w:tcPr>
            <w:tcW w:w="1275" w:type="dxa"/>
            <w:vAlign w:val="center"/>
          </w:tcPr>
          <w:p w14:paraId="50C510AA">
            <w:pPr>
              <w:pStyle w:val="20"/>
              <w:spacing w:before="98"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331D17AF">
            <w:pPr>
              <w:pStyle w:val="20"/>
              <w:spacing w:before="129"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3.47</w:t>
            </w:r>
          </w:p>
        </w:tc>
        <w:tc>
          <w:tcPr>
            <w:tcW w:w="2268" w:type="dxa"/>
            <w:tcBorders>
              <w:right w:val="single" w:color="000000" w:sz="8" w:space="0"/>
            </w:tcBorders>
            <w:shd w:val="clear" w:color="auto" w:fill="FFFFFF" w:themeFill="background1"/>
            <w:vAlign w:val="center"/>
          </w:tcPr>
          <w:p w14:paraId="7E226AD0">
            <w:pPr>
              <w:jc w:val="center"/>
              <w:rPr>
                <w:rFonts w:ascii="仿宋" w:hAnsi="仿宋" w:eastAsia="仿宋"/>
                <w:sz w:val="28"/>
                <w:szCs w:val="28"/>
              </w:rPr>
            </w:pPr>
            <w:r>
              <w:rPr>
                <w:rFonts w:hint="eastAsia" w:ascii="仿宋" w:hAnsi="仿宋" w:eastAsia="仿宋"/>
                <w:sz w:val="28"/>
                <w:szCs w:val="28"/>
              </w:rPr>
              <w:t>3.14</w:t>
            </w:r>
          </w:p>
        </w:tc>
      </w:tr>
      <w:tr w14:paraId="6C740F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1043A580">
            <w:pPr>
              <w:jc w:val="center"/>
              <w:rPr>
                <w:rFonts w:ascii="仿宋" w:hAnsi="仿宋" w:eastAsia="仿宋"/>
                <w:sz w:val="28"/>
                <w:szCs w:val="28"/>
              </w:rPr>
            </w:pPr>
          </w:p>
        </w:tc>
        <w:tc>
          <w:tcPr>
            <w:tcW w:w="363" w:type="dxa"/>
            <w:shd w:val="clear" w:color="auto" w:fill="auto"/>
            <w:vAlign w:val="center"/>
          </w:tcPr>
          <w:p w14:paraId="0E30E9AF">
            <w:pPr>
              <w:spacing w:before="150" w:line="185" w:lineRule="auto"/>
              <w:jc w:val="center"/>
              <w:rPr>
                <w:rFonts w:ascii="仿宋" w:hAnsi="仿宋" w:eastAsia="仿宋"/>
                <w:sz w:val="28"/>
                <w:szCs w:val="28"/>
              </w:rPr>
            </w:pPr>
            <w:r>
              <w:rPr>
                <w:rFonts w:hint="eastAsia" w:ascii="仿宋" w:hAnsi="仿宋" w:eastAsia="仿宋"/>
                <w:sz w:val="28"/>
                <w:szCs w:val="28"/>
              </w:rPr>
              <w:t>44</w:t>
            </w:r>
          </w:p>
        </w:tc>
        <w:tc>
          <w:tcPr>
            <w:tcW w:w="1612" w:type="dxa"/>
            <w:vAlign w:val="center"/>
          </w:tcPr>
          <w:p w14:paraId="05818B4F">
            <w:pPr>
              <w:pStyle w:val="20"/>
              <w:spacing w:before="126"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无线红外线</w:t>
            </w:r>
          </w:p>
        </w:tc>
        <w:tc>
          <w:tcPr>
            <w:tcW w:w="1275" w:type="dxa"/>
            <w:vAlign w:val="center"/>
          </w:tcPr>
          <w:p w14:paraId="55CA1A08">
            <w:pPr>
              <w:pStyle w:val="20"/>
              <w:spacing w:before="97"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套</w:t>
            </w:r>
          </w:p>
        </w:tc>
        <w:tc>
          <w:tcPr>
            <w:tcW w:w="1701" w:type="dxa"/>
            <w:vAlign w:val="center"/>
          </w:tcPr>
          <w:p w14:paraId="455597EC">
            <w:pPr>
              <w:pStyle w:val="20"/>
              <w:spacing w:before="129"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337</w:t>
            </w:r>
          </w:p>
        </w:tc>
        <w:tc>
          <w:tcPr>
            <w:tcW w:w="2268" w:type="dxa"/>
            <w:tcBorders>
              <w:right w:val="single" w:color="000000" w:sz="8" w:space="0"/>
            </w:tcBorders>
            <w:shd w:val="clear" w:color="auto" w:fill="FFFFFF" w:themeFill="background1"/>
            <w:vAlign w:val="center"/>
          </w:tcPr>
          <w:p w14:paraId="7FB20B9A">
            <w:pPr>
              <w:jc w:val="center"/>
              <w:rPr>
                <w:rFonts w:ascii="仿宋" w:hAnsi="仿宋" w:eastAsia="仿宋"/>
                <w:sz w:val="28"/>
                <w:szCs w:val="28"/>
              </w:rPr>
            </w:pPr>
            <w:r>
              <w:rPr>
                <w:rFonts w:hint="eastAsia" w:ascii="仿宋" w:hAnsi="仿宋" w:eastAsia="仿宋"/>
                <w:sz w:val="28"/>
                <w:szCs w:val="28"/>
              </w:rPr>
              <w:t>297.03</w:t>
            </w:r>
          </w:p>
        </w:tc>
      </w:tr>
      <w:tr w14:paraId="16D44C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3B743189">
            <w:pPr>
              <w:jc w:val="center"/>
              <w:rPr>
                <w:rFonts w:ascii="仿宋" w:hAnsi="仿宋" w:eastAsia="仿宋"/>
                <w:sz w:val="28"/>
                <w:szCs w:val="28"/>
              </w:rPr>
            </w:pPr>
          </w:p>
        </w:tc>
        <w:tc>
          <w:tcPr>
            <w:tcW w:w="363" w:type="dxa"/>
            <w:shd w:val="clear" w:color="auto" w:fill="auto"/>
            <w:vAlign w:val="center"/>
          </w:tcPr>
          <w:p w14:paraId="739D2D8F">
            <w:pPr>
              <w:spacing w:before="150" w:line="185" w:lineRule="auto"/>
              <w:jc w:val="center"/>
              <w:rPr>
                <w:rFonts w:ascii="仿宋" w:hAnsi="仿宋" w:eastAsia="仿宋"/>
                <w:sz w:val="28"/>
                <w:szCs w:val="28"/>
              </w:rPr>
            </w:pPr>
            <w:r>
              <w:rPr>
                <w:rFonts w:hint="eastAsia" w:ascii="仿宋" w:hAnsi="仿宋" w:eastAsia="仿宋"/>
                <w:sz w:val="28"/>
                <w:szCs w:val="28"/>
              </w:rPr>
              <w:t>45</w:t>
            </w:r>
          </w:p>
        </w:tc>
        <w:tc>
          <w:tcPr>
            <w:tcW w:w="1612" w:type="dxa"/>
            <w:vAlign w:val="center"/>
          </w:tcPr>
          <w:p w14:paraId="6FE9AA27">
            <w:pPr>
              <w:pStyle w:val="20"/>
              <w:spacing w:before="126"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灭火器</w:t>
            </w:r>
          </w:p>
        </w:tc>
        <w:tc>
          <w:tcPr>
            <w:tcW w:w="1275" w:type="dxa"/>
            <w:vAlign w:val="center"/>
          </w:tcPr>
          <w:p w14:paraId="723186E3">
            <w:pPr>
              <w:pStyle w:val="20"/>
              <w:spacing w:before="97"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7110A1E1">
            <w:pPr>
              <w:pStyle w:val="20"/>
              <w:spacing w:before="129"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37</w:t>
            </w:r>
          </w:p>
        </w:tc>
        <w:tc>
          <w:tcPr>
            <w:tcW w:w="2268" w:type="dxa"/>
            <w:tcBorders>
              <w:right w:val="single" w:color="000000" w:sz="8" w:space="0"/>
            </w:tcBorders>
            <w:shd w:val="clear" w:color="auto" w:fill="FFFFFF" w:themeFill="background1"/>
            <w:vAlign w:val="center"/>
          </w:tcPr>
          <w:p w14:paraId="261F38D7">
            <w:pPr>
              <w:jc w:val="center"/>
              <w:rPr>
                <w:rFonts w:ascii="仿宋" w:hAnsi="仿宋" w:eastAsia="仿宋"/>
                <w:sz w:val="28"/>
                <w:szCs w:val="28"/>
              </w:rPr>
            </w:pPr>
            <w:r>
              <w:rPr>
                <w:rFonts w:hint="eastAsia" w:ascii="仿宋" w:hAnsi="仿宋" w:eastAsia="仿宋"/>
                <w:sz w:val="28"/>
                <w:szCs w:val="28"/>
              </w:rPr>
              <w:t>31.25</w:t>
            </w:r>
          </w:p>
        </w:tc>
      </w:tr>
      <w:tr w14:paraId="111382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09" w:type="dxa"/>
            <w:vMerge w:val="continue"/>
            <w:tcBorders>
              <w:top w:val="nil"/>
              <w:left w:val="single" w:color="000000" w:sz="8" w:space="0"/>
              <w:bottom w:val="nil"/>
            </w:tcBorders>
            <w:vAlign w:val="center"/>
          </w:tcPr>
          <w:p w14:paraId="698A6D48">
            <w:pPr>
              <w:jc w:val="center"/>
              <w:rPr>
                <w:rFonts w:ascii="仿宋" w:hAnsi="仿宋" w:eastAsia="仿宋"/>
                <w:sz w:val="28"/>
                <w:szCs w:val="28"/>
              </w:rPr>
            </w:pPr>
          </w:p>
        </w:tc>
        <w:tc>
          <w:tcPr>
            <w:tcW w:w="363" w:type="dxa"/>
            <w:shd w:val="clear" w:color="auto" w:fill="auto"/>
            <w:vAlign w:val="center"/>
          </w:tcPr>
          <w:p w14:paraId="7E8F40BD">
            <w:pPr>
              <w:spacing w:before="148" w:line="187" w:lineRule="auto"/>
              <w:jc w:val="center"/>
              <w:rPr>
                <w:rFonts w:ascii="仿宋" w:hAnsi="仿宋" w:eastAsia="仿宋"/>
                <w:sz w:val="28"/>
                <w:szCs w:val="28"/>
              </w:rPr>
            </w:pPr>
            <w:r>
              <w:rPr>
                <w:rFonts w:hint="eastAsia" w:ascii="仿宋" w:hAnsi="仿宋" w:eastAsia="仿宋"/>
                <w:sz w:val="28"/>
                <w:szCs w:val="28"/>
              </w:rPr>
              <w:t>46</w:t>
            </w:r>
          </w:p>
        </w:tc>
        <w:tc>
          <w:tcPr>
            <w:tcW w:w="1612" w:type="dxa"/>
            <w:vAlign w:val="center"/>
          </w:tcPr>
          <w:p w14:paraId="58B38DD7">
            <w:pPr>
              <w:pStyle w:val="20"/>
              <w:spacing w:before="126"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警棍</w:t>
            </w:r>
          </w:p>
        </w:tc>
        <w:tc>
          <w:tcPr>
            <w:tcW w:w="1275" w:type="dxa"/>
            <w:vAlign w:val="center"/>
          </w:tcPr>
          <w:p w14:paraId="7B55629E">
            <w:pPr>
              <w:pStyle w:val="20"/>
              <w:spacing w:before="97"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根</w:t>
            </w:r>
          </w:p>
        </w:tc>
        <w:tc>
          <w:tcPr>
            <w:tcW w:w="1701" w:type="dxa"/>
            <w:vAlign w:val="center"/>
          </w:tcPr>
          <w:p w14:paraId="15B54EB9">
            <w:pPr>
              <w:pStyle w:val="20"/>
              <w:spacing w:before="128"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1.11</w:t>
            </w:r>
          </w:p>
        </w:tc>
        <w:tc>
          <w:tcPr>
            <w:tcW w:w="2268" w:type="dxa"/>
            <w:tcBorders>
              <w:right w:val="single" w:color="000000" w:sz="8" w:space="0"/>
            </w:tcBorders>
            <w:shd w:val="clear" w:color="auto" w:fill="FFFFFF" w:themeFill="background1"/>
            <w:vAlign w:val="center"/>
          </w:tcPr>
          <w:p w14:paraId="6799C47B">
            <w:pPr>
              <w:jc w:val="center"/>
              <w:rPr>
                <w:rFonts w:ascii="仿宋" w:hAnsi="仿宋" w:eastAsia="仿宋"/>
                <w:sz w:val="28"/>
                <w:szCs w:val="28"/>
              </w:rPr>
            </w:pPr>
            <w:r>
              <w:rPr>
                <w:rFonts w:hint="eastAsia" w:ascii="仿宋" w:hAnsi="仿宋" w:eastAsia="仿宋"/>
                <w:sz w:val="28"/>
                <w:szCs w:val="28"/>
              </w:rPr>
              <w:t>1.04</w:t>
            </w:r>
          </w:p>
        </w:tc>
      </w:tr>
      <w:tr w14:paraId="7DDAB7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347488A7">
            <w:pPr>
              <w:jc w:val="center"/>
              <w:rPr>
                <w:rFonts w:ascii="仿宋" w:hAnsi="仿宋" w:eastAsia="仿宋"/>
                <w:sz w:val="28"/>
                <w:szCs w:val="28"/>
              </w:rPr>
            </w:pPr>
          </w:p>
        </w:tc>
        <w:tc>
          <w:tcPr>
            <w:tcW w:w="363" w:type="dxa"/>
            <w:shd w:val="clear" w:color="auto" w:fill="auto"/>
            <w:vAlign w:val="center"/>
          </w:tcPr>
          <w:p w14:paraId="75AB45E2">
            <w:pPr>
              <w:spacing w:before="150" w:line="185" w:lineRule="auto"/>
              <w:jc w:val="center"/>
              <w:rPr>
                <w:rFonts w:ascii="仿宋" w:hAnsi="仿宋" w:eastAsia="仿宋"/>
                <w:sz w:val="28"/>
                <w:szCs w:val="28"/>
              </w:rPr>
            </w:pPr>
            <w:r>
              <w:rPr>
                <w:rFonts w:hint="eastAsia" w:ascii="仿宋" w:hAnsi="仿宋" w:eastAsia="仿宋"/>
                <w:sz w:val="28"/>
                <w:szCs w:val="28"/>
              </w:rPr>
              <w:t>47</w:t>
            </w:r>
          </w:p>
        </w:tc>
        <w:tc>
          <w:tcPr>
            <w:tcW w:w="1612" w:type="dxa"/>
            <w:vAlign w:val="center"/>
          </w:tcPr>
          <w:p w14:paraId="46A4D96D">
            <w:pPr>
              <w:pStyle w:val="20"/>
              <w:spacing w:before="127" w:line="22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防暴盾牌</w:t>
            </w:r>
          </w:p>
        </w:tc>
        <w:tc>
          <w:tcPr>
            <w:tcW w:w="1275" w:type="dxa"/>
            <w:vAlign w:val="center"/>
          </w:tcPr>
          <w:p w14:paraId="3D35FAD9">
            <w:pPr>
              <w:pStyle w:val="20"/>
              <w:spacing w:before="98"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5AE51EE9">
            <w:pPr>
              <w:pStyle w:val="20"/>
              <w:spacing w:before="129"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2.78</w:t>
            </w:r>
          </w:p>
        </w:tc>
        <w:tc>
          <w:tcPr>
            <w:tcW w:w="2268" w:type="dxa"/>
            <w:tcBorders>
              <w:right w:val="single" w:color="000000" w:sz="8" w:space="0"/>
            </w:tcBorders>
            <w:shd w:val="clear" w:color="auto" w:fill="FFFFFF" w:themeFill="background1"/>
            <w:vAlign w:val="center"/>
          </w:tcPr>
          <w:p w14:paraId="22DFC6CF">
            <w:pPr>
              <w:jc w:val="center"/>
              <w:rPr>
                <w:rFonts w:ascii="仿宋" w:hAnsi="仿宋" w:eastAsia="仿宋"/>
                <w:sz w:val="28"/>
                <w:szCs w:val="28"/>
              </w:rPr>
            </w:pPr>
            <w:r>
              <w:rPr>
                <w:rFonts w:hint="eastAsia" w:ascii="仿宋" w:hAnsi="仿宋" w:eastAsia="仿宋"/>
                <w:sz w:val="28"/>
                <w:szCs w:val="28"/>
              </w:rPr>
              <w:t>2.37</w:t>
            </w:r>
          </w:p>
        </w:tc>
      </w:tr>
      <w:tr w14:paraId="25D3C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09" w:type="dxa"/>
            <w:vMerge w:val="continue"/>
            <w:tcBorders>
              <w:top w:val="nil"/>
              <w:left w:val="single" w:color="000000" w:sz="8" w:space="0"/>
              <w:bottom w:val="nil"/>
            </w:tcBorders>
            <w:vAlign w:val="center"/>
          </w:tcPr>
          <w:p w14:paraId="4ACB4EE7">
            <w:pPr>
              <w:jc w:val="center"/>
              <w:rPr>
                <w:rFonts w:ascii="仿宋" w:hAnsi="仿宋" w:eastAsia="仿宋"/>
                <w:sz w:val="28"/>
                <w:szCs w:val="28"/>
              </w:rPr>
            </w:pPr>
          </w:p>
        </w:tc>
        <w:tc>
          <w:tcPr>
            <w:tcW w:w="363" w:type="dxa"/>
            <w:shd w:val="clear" w:color="auto" w:fill="auto"/>
            <w:vAlign w:val="center"/>
          </w:tcPr>
          <w:p w14:paraId="749EDCBD">
            <w:pPr>
              <w:spacing w:before="149" w:line="187" w:lineRule="auto"/>
              <w:jc w:val="center"/>
              <w:rPr>
                <w:rFonts w:ascii="仿宋" w:hAnsi="仿宋" w:eastAsia="仿宋"/>
                <w:sz w:val="28"/>
                <w:szCs w:val="28"/>
              </w:rPr>
            </w:pPr>
            <w:r>
              <w:rPr>
                <w:rFonts w:hint="eastAsia" w:ascii="仿宋" w:hAnsi="仿宋" w:eastAsia="仿宋"/>
                <w:sz w:val="28"/>
                <w:szCs w:val="28"/>
              </w:rPr>
              <w:t>48</w:t>
            </w:r>
          </w:p>
        </w:tc>
        <w:tc>
          <w:tcPr>
            <w:tcW w:w="1612" w:type="dxa"/>
            <w:vAlign w:val="center"/>
          </w:tcPr>
          <w:p w14:paraId="0D874349">
            <w:pPr>
              <w:pStyle w:val="20"/>
              <w:spacing w:before="127" w:line="22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防暴钢叉</w:t>
            </w:r>
          </w:p>
        </w:tc>
        <w:tc>
          <w:tcPr>
            <w:tcW w:w="1275" w:type="dxa"/>
            <w:vAlign w:val="center"/>
          </w:tcPr>
          <w:p w14:paraId="192D0E7B">
            <w:pPr>
              <w:pStyle w:val="20"/>
              <w:spacing w:before="98"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709138AE">
            <w:pPr>
              <w:pStyle w:val="20"/>
              <w:spacing w:before="129"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2.03</w:t>
            </w:r>
          </w:p>
        </w:tc>
        <w:tc>
          <w:tcPr>
            <w:tcW w:w="2268" w:type="dxa"/>
            <w:tcBorders>
              <w:right w:val="single" w:color="000000" w:sz="8" w:space="0"/>
            </w:tcBorders>
            <w:shd w:val="clear" w:color="auto" w:fill="FFFFFF" w:themeFill="background1"/>
            <w:vAlign w:val="center"/>
          </w:tcPr>
          <w:p w14:paraId="0E386DAA">
            <w:pPr>
              <w:jc w:val="center"/>
              <w:rPr>
                <w:rFonts w:ascii="仿宋" w:hAnsi="仿宋" w:eastAsia="仿宋"/>
                <w:sz w:val="28"/>
                <w:szCs w:val="28"/>
              </w:rPr>
            </w:pPr>
            <w:r>
              <w:rPr>
                <w:rFonts w:hint="eastAsia" w:ascii="仿宋" w:hAnsi="仿宋" w:eastAsia="仿宋"/>
                <w:sz w:val="28"/>
                <w:szCs w:val="28"/>
              </w:rPr>
              <w:t>1.547</w:t>
            </w:r>
          </w:p>
        </w:tc>
      </w:tr>
      <w:tr w14:paraId="0C6559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49C76DB1">
            <w:pPr>
              <w:jc w:val="center"/>
              <w:rPr>
                <w:rFonts w:ascii="仿宋" w:hAnsi="仿宋" w:eastAsia="仿宋"/>
                <w:sz w:val="28"/>
                <w:szCs w:val="28"/>
              </w:rPr>
            </w:pPr>
          </w:p>
        </w:tc>
        <w:tc>
          <w:tcPr>
            <w:tcW w:w="363" w:type="dxa"/>
            <w:shd w:val="clear" w:color="auto" w:fill="auto"/>
            <w:vAlign w:val="center"/>
          </w:tcPr>
          <w:p w14:paraId="02C7F4A6">
            <w:pPr>
              <w:spacing w:before="149" w:line="187" w:lineRule="auto"/>
              <w:jc w:val="center"/>
              <w:rPr>
                <w:rFonts w:ascii="仿宋" w:hAnsi="仿宋" w:eastAsia="仿宋"/>
                <w:sz w:val="28"/>
                <w:szCs w:val="28"/>
              </w:rPr>
            </w:pPr>
            <w:r>
              <w:rPr>
                <w:rFonts w:hint="eastAsia" w:ascii="仿宋" w:hAnsi="仿宋" w:eastAsia="仿宋"/>
                <w:sz w:val="28"/>
                <w:szCs w:val="28"/>
              </w:rPr>
              <w:t>49</w:t>
            </w:r>
          </w:p>
        </w:tc>
        <w:tc>
          <w:tcPr>
            <w:tcW w:w="1612" w:type="dxa"/>
            <w:vAlign w:val="center"/>
          </w:tcPr>
          <w:p w14:paraId="4C013382">
            <w:pPr>
              <w:pStyle w:val="20"/>
              <w:spacing w:before="130" w:line="22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指纹机</w:t>
            </w:r>
          </w:p>
        </w:tc>
        <w:tc>
          <w:tcPr>
            <w:tcW w:w="1275" w:type="dxa"/>
            <w:vAlign w:val="center"/>
          </w:tcPr>
          <w:p w14:paraId="6521ECB3">
            <w:pPr>
              <w:pStyle w:val="20"/>
              <w:spacing w:before="98"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61828423">
            <w:pPr>
              <w:pStyle w:val="20"/>
              <w:spacing w:before="130"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4.67</w:t>
            </w:r>
          </w:p>
        </w:tc>
        <w:tc>
          <w:tcPr>
            <w:tcW w:w="2268" w:type="dxa"/>
            <w:tcBorders>
              <w:right w:val="single" w:color="000000" w:sz="8" w:space="0"/>
            </w:tcBorders>
            <w:shd w:val="clear" w:color="auto" w:fill="FFFFFF" w:themeFill="background1"/>
            <w:vAlign w:val="center"/>
          </w:tcPr>
          <w:p w14:paraId="67142F3E">
            <w:pPr>
              <w:jc w:val="center"/>
              <w:rPr>
                <w:rFonts w:ascii="仿宋" w:hAnsi="仿宋" w:eastAsia="仿宋"/>
                <w:sz w:val="28"/>
                <w:szCs w:val="28"/>
              </w:rPr>
            </w:pPr>
            <w:r>
              <w:rPr>
                <w:rFonts w:hint="eastAsia" w:ascii="仿宋" w:hAnsi="仿宋" w:eastAsia="仿宋"/>
                <w:sz w:val="28"/>
                <w:szCs w:val="28"/>
              </w:rPr>
              <w:t>4.29</w:t>
            </w:r>
          </w:p>
        </w:tc>
      </w:tr>
      <w:tr w14:paraId="407F2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2722C1BF">
            <w:pPr>
              <w:jc w:val="center"/>
              <w:rPr>
                <w:rFonts w:ascii="仿宋" w:hAnsi="仿宋" w:eastAsia="仿宋"/>
                <w:sz w:val="28"/>
                <w:szCs w:val="28"/>
              </w:rPr>
            </w:pPr>
          </w:p>
        </w:tc>
        <w:tc>
          <w:tcPr>
            <w:tcW w:w="363" w:type="dxa"/>
            <w:shd w:val="clear" w:color="auto" w:fill="auto"/>
            <w:vAlign w:val="center"/>
          </w:tcPr>
          <w:p w14:paraId="7B6F7840">
            <w:pPr>
              <w:spacing w:before="149" w:line="187" w:lineRule="auto"/>
              <w:jc w:val="center"/>
              <w:rPr>
                <w:rFonts w:ascii="仿宋" w:hAnsi="仿宋" w:eastAsia="仿宋"/>
                <w:sz w:val="28"/>
                <w:szCs w:val="28"/>
              </w:rPr>
            </w:pPr>
            <w:r>
              <w:rPr>
                <w:rFonts w:hint="eastAsia" w:ascii="仿宋" w:hAnsi="仿宋" w:eastAsia="仿宋"/>
                <w:sz w:val="28"/>
                <w:szCs w:val="28"/>
              </w:rPr>
              <w:t>50</w:t>
            </w:r>
          </w:p>
        </w:tc>
        <w:tc>
          <w:tcPr>
            <w:tcW w:w="1612" w:type="dxa"/>
            <w:vAlign w:val="center"/>
          </w:tcPr>
          <w:p w14:paraId="7E653478">
            <w:pPr>
              <w:pStyle w:val="20"/>
              <w:spacing w:before="129" w:line="22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警示标识</w:t>
            </w:r>
          </w:p>
        </w:tc>
        <w:tc>
          <w:tcPr>
            <w:tcW w:w="1275" w:type="dxa"/>
            <w:vAlign w:val="center"/>
          </w:tcPr>
          <w:p w14:paraId="0B9ADE4D">
            <w:pPr>
              <w:pStyle w:val="20"/>
              <w:spacing w:before="101"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个</w:t>
            </w:r>
          </w:p>
        </w:tc>
        <w:tc>
          <w:tcPr>
            <w:tcW w:w="1701" w:type="dxa"/>
            <w:vAlign w:val="center"/>
          </w:tcPr>
          <w:p w14:paraId="4F4EE971">
            <w:pPr>
              <w:pStyle w:val="20"/>
              <w:spacing w:before="132"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30</w:t>
            </w:r>
          </w:p>
        </w:tc>
        <w:tc>
          <w:tcPr>
            <w:tcW w:w="2268" w:type="dxa"/>
            <w:tcBorders>
              <w:right w:val="single" w:color="000000" w:sz="8" w:space="0"/>
            </w:tcBorders>
            <w:shd w:val="clear" w:color="auto" w:fill="FFFFFF" w:themeFill="background1"/>
            <w:vAlign w:val="center"/>
          </w:tcPr>
          <w:p w14:paraId="215E7A1B">
            <w:pPr>
              <w:jc w:val="center"/>
              <w:rPr>
                <w:rFonts w:ascii="仿宋" w:hAnsi="仿宋" w:eastAsia="仿宋"/>
                <w:sz w:val="28"/>
                <w:szCs w:val="28"/>
              </w:rPr>
            </w:pPr>
            <w:r>
              <w:rPr>
                <w:rFonts w:hint="eastAsia" w:ascii="仿宋" w:hAnsi="仿宋" w:eastAsia="仿宋"/>
                <w:sz w:val="28"/>
                <w:szCs w:val="28"/>
              </w:rPr>
              <w:t>27.58</w:t>
            </w:r>
          </w:p>
        </w:tc>
      </w:tr>
      <w:tr w14:paraId="6A9091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680B9511">
            <w:pPr>
              <w:jc w:val="center"/>
              <w:rPr>
                <w:rFonts w:ascii="仿宋" w:hAnsi="仿宋" w:eastAsia="仿宋"/>
                <w:sz w:val="28"/>
                <w:szCs w:val="28"/>
              </w:rPr>
            </w:pPr>
          </w:p>
        </w:tc>
        <w:tc>
          <w:tcPr>
            <w:tcW w:w="363" w:type="dxa"/>
            <w:shd w:val="clear" w:color="auto" w:fill="auto"/>
            <w:vAlign w:val="center"/>
          </w:tcPr>
          <w:p w14:paraId="1F62921B">
            <w:pPr>
              <w:spacing w:before="150" w:line="185" w:lineRule="auto"/>
              <w:jc w:val="center"/>
              <w:rPr>
                <w:rFonts w:ascii="仿宋" w:hAnsi="仿宋" w:eastAsia="仿宋"/>
                <w:sz w:val="28"/>
                <w:szCs w:val="28"/>
              </w:rPr>
            </w:pPr>
            <w:r>
              <w:rPr>
                <w:rFonts w:hint="eastAsia" w:ascii="仿宋" w:hAnsi="仿宋" w:eastAsia="仿宋"/>
                <w:sz w:val="28"/>
                <w:szCs w:val="28"/>
              </w:rPr>
              <w:t>51</w:t>
            </w:r>
          </w:p>
        </w:tc>
        <w:tc>
          <w:tcPr>
            <w:tcW w:w="1612" w:type="dxa"/>
            <w:vAlign w:val="center"/>
          </w:tcPr>
          <w:p w14:paraId="238BE2FD">
            <w:pPr>
              <w:pStyle w:val="20"/>
              <w:spacing w:before="130" w:line="22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安全帽</w:t>
            </w:r>
          </w:p>
        </w:tc>
        <w:tc>
          <w:tcPr>
            <w:tcW w:w="1275" w:type="dxa"/>
            <w:vAlign w:val="center"/>
          </w:tcPr>
          <w:p w14:paraId="488FBAD5">
            <w:pPr>
              <w:pStyle w:val="20"/>
              <w:spacing w:before="100"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顶</w:t>
            </w:r>
          </w:p>
        </w:tc>
        <w:tc>
          <w:tcPr>
            <w:tcW w:w="1701" w:type="dxa"/>
            <w:vAlign w:val="center"/>
          </w:tcPr>
          <w:p w14:paraId="4CFF5CB0">
            <w:pPr>
              <w:pStyle w:val="20"/>
              <w:spacing w:before="132" w:line="189"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0.69</w:t>
            </w:r>
          </w:p>
        </w:tc>
        <w:tc>
          <w:tcPr>
            <w:tcW w:w="2268" w:type="dxa"/>
            <w:tcBorders>
              <w:right w:val="single" w:color="000000" w:sz="8" w:space="0"/>
            </w:tcBorders>
            <w:shd w:val="clear" w:color="auto" w:fill="FFFFFF" w:themeFill="background1"/>
            <w:vAlign w:val="center"/>
          </w:tcPr>
          <w:p w14:paraId="7B93A792">
            <w:pPr>
              <w:jc w:val="center"/>
              <w:rPr>
                <w:rFonts w:ascii="仿宋" w:hAnsi="仿宋" w:eastAsia="仿宋"/>
                <w:sz w:val="28"/>
                <w:szCs w:val="28"/>
              </w:rPr>
            </w:pPr>
            <w:r>
              <w:rPr>
                <w:rFonts w:hint="eastAsia" w:ascii="仿宋" w:hAnsi="仿宋" w:eastAsia="仿宋"/>
                <w:sz w:val="28"/>
                <w:szCs w:val="28"/>
              </w:rPr>
              <w:t>0.618</w:t>
            </w:r>
          </w:p>
        </w:tc>
      </w:tr>
      <w:tr w14:paraId="33D3FA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jc w:val="center"/>
        </w:trPr>
        <w:tc>
          <w:tcPr>
            <w:tcW w:w="709" w:type="dxa"/>
            <w:vMerge w:val="continue"/>
            <w:tcBorders>
              <w:top w:val="nil"/>
              <w:left w:val="single" w:color="000000" w:sz="8" w:space="0"/>
              <w:bottom w:val="nil"/>
            </w:tcBorders>
            <w:vAlign w:val="center"/>
          </w:tcPr>
          <w:p w14:paraId="47388EA5">
            <w:pPr>
              <w:jc w:val="center"/>
              <w:rPr>
                <w:rFonts w:ascii="仿宋" w:hAnsi="仿宋" w:eastAsia="仿宋"/>
                <w:sz w:val="28"/>
                <w:szCs w:val="28"/>
              </w:rPr>
            </w:pPr>
          </w:p>
        </w:tc>
        <w:tc>
          <w:tcPr>
            <w:tcW w:w="363" w:type="dxa"/>
            <w:shd w:val="clear" w:color="auto" w:fill="auto"/>
            <w:vAlign w:val="center"/>
          </w:tcPr>
          <w:p w14:paraId="5FC53518">
            <w:pPr>
              <w:spacing w:before="151" w:line="187" w:lineRule="auto"/>
              <w:jc w:val="center"/>
              <w:rPr>
                <w:rFonts w:ascii="仿宋" w:hAnsi="仿宋" w:eastAsia="仿宋"/>
                <w:sz w:val="28"/>
                <w:szCs w:val="28"/>
              </w:rPr>
            </w:pPr>
            <w:r>
              <w:rPr>
                <w:rFonts w:hint="eastAsia" w:ascii="仿宋" w:hAnsi="仿宋" w:eastAsia="仿宋"/>
                <w:sz w:val="28"/>
                <w:szCs w:val="28"/>
              </w:rPr>
              <w:t>52</w:t>
            </w:r>
          </w:p>
        </w:tc>
        <w:tc>
          <w:tcPr>
            <w:tcW w:w="1612" w:type="dxa"/>
            <w:vAlign w:val="center"/>
          </w:tcPr>
          <w:p w14:paraId="2B92BBCD">
            <w:pPr>
              <w:pStyle w:val="20"/>
              <w:spacing w:before="129"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头盔</w:t>
            </w:r>
          </w:p>
        </w:tc>
        <w:tc>
          <w:tcPr>
            <w:tcW w:w="1275" w:type="dxa"/>
            <w:vAlign w:val="center"/>
          </w:tcPr>
          <w:p w14:paraId="373B7865">
            <w:pPr>
              <w:pStyle w:val="20"/>
              <w:spacing w:before="100"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顶</w:t>
            </w:r>
          </w:p>
        </w:tc>
        <w:tc>
          <w:tcPr>
            <w:tcW w:w="1701" w:type="dxa"/>
            <w:vAlign w:val="center"/>
          </w:tcPr>
          <w:p w14:paraId="7F869B1F">
            <w:pPr>
              <w:pStyle w:val="20"/>
              <w:spacing w:before="131"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1.80</w:t>
            </w:r>
          </w:p>
        </w:tc>
        <w:tc>
          <w:tcPr>
            <w:tcW w:w="2268" w:type="dxa"/>
            <w:tcBorders>
              <w:right w:val="single" w:color="000000" w:sz="8" w:space="0"/>
            </w:tcBorders>
            <w:shd w:val="clear" w:color="auto" w:fill="FFFFFF" w:themeFill="background1"/>
            <w:vAlign w:val="center"/>
          </w:tcPr>
          <w:p w14:paraId="69F9EBB2">
            <w:pPr>
              <w:jc w:val="center"/>
              <w:rPr>
                <w:rFonts w:ascii="仿宋" w:hAnsi="仿宋" w:eastAsia="仿宋"/>
                <w:sz w:val="28"/>
                <w:szCs w:val="28"/>
              </w:rPr>
            </w:pPr>
            <w:r>
              <w:rPr>
                <w:rFonts w:hint="eastAsia" w:ascii="仿宋" w:hAnsi="仿宋" w:eastAsia="仿宋"/>
                <w:sz w:val="28"/>
                <w:szCs w:val="28"/>
              </w:rPr>
              <w:t>1.687</w:t>
            </w:r>
          </w:p>
        </w:tc>
      </w:tr>
      <w:tr w14:paraId="548B3E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jc w:val="center"/>
        </w:trPr>
        <w:tc>
          <w:tcPr>
            <w:tcW w:w="709" w:type="dxa"/>
            <w:vMerge w:val="continue"/>
            <w:tcBorders>
              <w:top w:val="nil"/>
              <w:left w:val="single" w:color="000000" w:sz="8" w:space="0"/>
            </w:tcBorders>
            <w:vAlign w:val="center"/>
          </w:tcPr>
          <w:p w14:paraId="6631B3D7">
            <w:pPr>
              <w:jc w:val="center"/>
              <w:rPr>
                <w:rFonts w:ascii="仿宋" w:hAnsi="仿宋" w:eastAsia="仿宋"/>
                <w:sz w:val="28"/>
                <w:szCs w:val="28"/>
              </w:rPr>
            </w:pPr>
          </w:p>
        </w:tc>
        <w:tc>
          <w:tcPr>
            <w:tcW w:w="363" w:type="dxa"/>
            <w:shd w:val="clear" w:color="auto" w:fill="auto"/>
            <w:vAlign w:val="center"/>
          </w:tcPr>
          <w:p w14:paraId="1BCD25FC">
            <w:pPr>
              <w:spacing w:before="58" w:line="187" w:lineRule="auto"/>
              <w:jc w:val="center"/>
              <w:rPr>
                <w:rFonts w:ascii="仿宋" w:hAnsi="仿宋" w:eastAsia="仿宋"/>
                <w:sz w:val="28"/>
                <w:szCs w:val="28"/>
              </w:rPr>
            </w:pPr>
            <w:r>
              <w:rPr>
                <w:rFonts w:hint="eastAsia" w:ascii="仿宋" w:hAnsi="仿宋" w:eastAsia="仿宋"/>
                <w:sz w:val="28"/>
                <w:szCs w:val="28"/>
              </w:rPr>
              <w:t>53</w:t>
            </w:r>
          </w:p>
        </w:tc>
        <w:tc>
          <w:tcPr>
            <w:tcW w:w="1612" w:type="dxa"/>
            <w:vAlign w:val="center"/>
          </w:tcPr>
          <w:p w14:paraId="2836F716">
            <w:pPr>
              <w:pStyle w:val="20"/>
              <w:spacing w:before="129"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配套电缆</w:t>
            </w:r>
          </w:p>
        </w:tc>
        <w:tc>
          <w:tcPr>
            <w:tcW w:w="1275" w:type="dxa"/>
            <w:vAlign w:val="center"/>
          </w:tcPr>
          <w:p w14:paraId="5FB1C5DB">
            <w:pPr>
              <w:pStyle w:val="20"/>
              <w:spacing w:before="100"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米</w:t>
            </w:r>
          </w:p>
        </w:tc>
        <w:tc>
          <w:tcPr>
            <w:tcW w:w="1701" w:type="dxa"/>
            <w:vAlign w:val="center"/>
          </w:tcPr>
          <w:p w14:paraId="42004B9C">
            <w:pPr>
              <w:pStyle w:val="20"/>
              <w:spacing w:before="131" w:line="190"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12.50</w:t>
            </w:r>
          </w:p>
        </w:tc>
        <w:tc>
          <w:tcPr>
            <w:tcW w:w="2268" w:type="dxa"/>
            <w:tcBorders>
              <w:right w:val="single" w:color="000000" w:sz="8" w:space="0"/>
            </w:tcBorders>
            <w:shd w:val="clear" w:color="auto" w:fill="FFFFFF" w:themeFill="background1"/>
            <w:vAlign w:val="center"/>
          </w:tcPr>
          <w:p w14:paraId="20616C7A">
            <w:pPr>
              <w:jc w:val="center"/>
              <w:rPr>
                <w:rFonts w:ascii="仿宋" w:hAnsi="仿宋" w:eastAsia="仿宋"/>
                <w:sz w:val="28"/>
                <w:szCs w:val="28"/>
              </w:rPr>
            </w:pPr>
            <w:r>
              <w:rPr>
                <w:rFonts w:hint="eastAsia" w:ascii="仿宋" w:hAnsi="仿宋" w:eastAsia="仿宋"/>
                <w:sz w:val="28"/>
                <w:szCs w:val="28"/>
              </w:rPr>
              <w:t>7.82</w:t>
            </w:r>
          </w:p>
        </w:tc>
      </w:tr>
      <w:tr w14:paraId="25AE64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jc w:val="center"/>
        </w:trPr>
        <w:tc>
          <w:tcPr>
            <w:tcW w:w="709" w:type="dxa"/>
            <w:vAlign w:val="center"/>
          </w:tcPr>
          <w:p w14:paraId="7CF3B2C0">
            <w:pPr>
              <w:pStyle w:val="20"/>
              <w:spacing w:before="62"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管理费</w:t>
            </w:r>
          </w:p>
        </w:tc>
        <w:tc>
          <w:tcPr>
            <w:tcW w:w="363" w:type="dxa"/>
            <w:vAlign w:val="center"/>
          </w:tcPr>
          <w:p w14:paraId="2C1D6FE1">
            <w:pPr>
              <w:spacing w:before="58" w:line="187" w:lineRule="auto"/>
              <w:jc w:val="center"/>
              <w:rPr>
                <w:rFonts w:ascii="仿宋" w:hAnsi="仿宋" w:eastAsia="仿宋"/>
                <w:sz w:val="28"/>
                <w:szCs w:val="28"/>
              </w:rPr>
            </w:pPr>
            <w:r>
              <w:rPr>
                <w:rFonts w:hint="eastAsia" w:ascii="仿宋" w:hAnsi="仿宋" w:eastAsia="仿宋"/>
                <w:sz w:val="28"/>
                <w:szCs w:val="28"/>
              </w:rPr>
              <w:t>54</w:t>
            </w:r>
          </w:p>
        </w:tc>
        <w:tc>
          <w:tcPr>
            <w:tcW w:w="1612" w:type="dxa"/>
            <w:vAlign w:val="center"/>
          </w:tcPr>
          <w:p w14:paraId="0059D599">
            <w:pPr>
              <w:pStyle w:val="20"/>
              <w:spacing w:before="62"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管理费</w:t>
            </w:r>
          </w:p>
        </w:tc>
        <w:tc>
          <w:tcPr>
            <w:tcW w:w="1275" w:type="dxa"/>
            <w:vAlign w:val="center"/>
          </w:tcPr>
          <w:p w14:paraId="1163ED4E">
            <w:pPr>
              <w:pStyle w:val="20"/>
              <w:spacing w:before="62" w:line="228"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元/月</w:t>
            </w:r>
          </w:p>
        </w:tc>
        <w:tc>
          <w:tcPr>
            <w:tcW w:w="1701" w:type="dxa"/>
            <w:vAlign w:val="center"/>
          </w:tcPr>
          <w:p w14:paraId="41938EF2">
            <w:pPr>
              <w:pStyle w:val="20"/>
              <w:spacing w:before="62" w:line="233"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w:t>
            </w:r>
          </w:p>
        </w:tc>
        <w:tc>
          <w:tcPr>
            <w:tcW w:w="2268" w:type="dxa"/>
            <w:vAlign w:val="center"/>
          </w:tcPr>
          <w:p w14:paraId="54DFB84E">
            <w:pPr>
              <w:jc w:val="center"/>
              <w:rPr>
                <w:rFonts w:ascii="仿宋" w:hAnsi="仿宋" w:eastAsia="仿宋"/>
                <w:sz w:val="28"/>
                <w:szCs w:val="28"/>
              </w:rPr>
            </w:pPr>
            <w:r>
              <w:rPr>
                <w:rFonts w:hint="eastAsia" w:ascii="仿宋" w:hAnsi="仿宋" w:eastAsia="仿宋"/>
                <w:sz w:val="28"/>
                <w:szCs w:val="28"/>
              </w:rPr>
              <w:t>1000</w:t>
            </w:r>
          </w:p>
        </w:tc>
      </w:tr>
      <w:tr w14:paraId="5066E5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5660" w:type="dxa"/>
            <w:gridSpan w:val="5"/>
            <w:vAlign w:val="center"/>
          </w:tcPr>
          <w:p w14:paraId="2E63853C">
            <w:pPr>
              <w:pStyle w:val="20"/>
              <w:spacing w:before="102" w:line="227" w:lineRule="auto"/>
              <w:jc w:val="center"/>
              <w:rPr>
                <w:rFonts w:ascii="仿宋" w:hAnsi="仿宋" w:eastAsia="仿宋" w:cstheme="minorBidi"/>
                <w:sz w:val="28"/>
                <w:szCs w:val="28"/>
                <w:lang w:eastAsia="zh-CN"/>
              </w:rPr>
            </w:pPr>
            <w:r>
              <w:rPr>
                <w:rFonts w:hint="eastAsia" w:ascii="仿宋" w:hAnsi="仿宋" w:eastAsia="仿宋" w:cstheme="minorBidi"/>
                <w:sz w:val="28"/>
                <w:szCs w:val="28"/>
                <w:lang w:eastAsia="zh-CN"/>
              </w:rPr>
              <w:t>单价合计</w:t>
            </w:r>
          </w:p>
        </w:tc>
        <w:tc>
          <w:tcPr>
            <w:tcW w:w="2268" w:type="dxa"/>
            <w:vAlign w:val="center"/>
          </w:tcPr>
          <w:p w14:paraId="3AFB2929">
            <w:pPr>
              <w:jc w:val="center"/>
              <w:rPr>
                <w:rFonts w:ascii="仿宋" w:hAnsi="仿宋" w:eastAsia="仿宋"/>
                <w:sz w:val="28"/>
                <w:szCs w:val="28"/>
              </w:rPr>
            </w:pPr>
            <w:r>
              <w:rPr>
                <w:rFonts w:hint="eastAsia" w:ascii="仿宋" w:hAnsi="仿宋" w:eastAsia="仿宋"/>
                <w:sz w:val="28"/>
                <w:szCs w:val="28"/>
              </w:rPr>
              <w:t>18306.08</w:t>
            </w:r>
          </w:p>
        </w:tc>
      </w:tr>
    </w:tbl>
    <w:p w14:paraId="722737C9">
      <w:pPr>
        <w:spacing w:line="560" w:lineRule="exact"/>
        <w:rPr>
          <w:rFonts w:ascii="仿宋" w:hAnsi="仿宋" w:eastAsia="仿宋"/>
          <w:sz w:val="28"/>
          <w:szCs w:val="28"/>
        </w:rPr>
      </w:pPr>
    </w:p>
    <w:p w14:paraId="31F98DD6">
      <w:pPr>
        <w:spacing w:line="560" w:lineRule="exact"/>
        <w:rPr>
          <w:rFonts w:ascii="仿宋" w:hAnsi="仿宋" w:eastAsia="仿宋"/>
          <w:sz w:val="28"/>
          <w:szCs w:val="28"/>
        </w:rPr>
      </w:pPr>
    </w:p>
    <w:p w14:paraId="4F515CFA">
      <w:pPr>
        <w:spacing w:line="560" w:lineRule="exact"/>
        <w:rPr>
          <w:rFonts w:ascii="仿宋" w:hAnsi="仿宋" w:eastAsia="仿宋"/>
          <w:sz w:val="28"/>
          <w:szCs w:val="28"/>
        </w:rPr>
      </w:pPr>
    </w:p>
    <w:p w14:paraId="714B235B">
      <w:pPr>
        <w:spacing w:line="560" w:lineRule="exact"/>
        <w:rPr>
          <w:rFonts w:ascii="仿宋" w:hAnsi="仿宋" w:eastAsia="仿宋"/>
          <w:sz w:val="28"/>
          <w:szCs w:val="28"/>
        </w:rPr>
      </w:pPr>
    </w:p>
    <w:p w14:paraId="6F812877">
      <w:pPr>
        <w:spacing w:line="560" w:lineRule="exact"/>
        <w:rPr>
          <w:rFonts w:ascii="仿宋" w:hAnsi="仿宋" w:eastAsia="仿宋"/>
          <w:sz w:val="28"/>
          <w:szCs w:val="28"/>
        </w:rPr>
      </w:pPr>
    </w:p>
    <w:p w14:paraId="468F878C">
      <w:pPr>
        <w:spacing w:line="560" w:lineRule="exact"/>
        <w:jc w:val="center"/>
        <w:rPr>
          <w:rFonts w:ascii="仿宋" w:hAnsi="仿宋" w:eastAsia="仿宋"/>
          <w:sz w:val="28"/>
          <w:szCs w:val="28"/>
        </w:rPr>
      </w:pPr>
    </w:p>
    <w:p w14:paraId="625B3489">
      <w:pPr>
        <w:spacing w:line="560" w:lineRule="exact"/>
        <w:jc w:val="center"/>
        <w:rPr>
          <w:rFonts w:ascii="仿宋" w:hAnsi="仿宋" w:eastAsia="仿宋"/>
          <w:sz w:val="28"/>
          <w:szCs w:val="28"/>
        </w:rPr>
      </w:pPr>
    </w:p>
    <w:p w14:paraId="4AAF2989">
      <w:pPr>
        <w:spacing w:line="560" w:lineRule="exact"/>
        <w:jc w:val="center"/>
        <w:rPr>
          <w:rFonts w:hint="eastAsia" w:ascii="仿宋" w:hAnsi="仿宋" w:eastAsia="仿宋"/>
          <w:sz w:val="28"/>
          <w:szCs w:val="28"/>
        </w:rPr>
      </w:pPr>
    </w:p>
    <w:p w14:paraId="4BAEC3E1">
      <w:pPr>
        <w:spacing w:line="560" w:lineRule="exact"/>
        <w:jc w:val="center"/>
        <w:rPr>
          <w:rFonts w:ascii="仿宋" w:hAnsi="仿宋" w:eastAsia="仿宋"/>
          <w:sz w:val="28"/>
          <w:szCs w:val="28"/>
        </w:rPr>
      </w:pPr>
      <w:r>
        <w:rPr>
          <w:rFonts w:hint="eastAsia" w:ascii="仿宋" w:hAnsi="仿宋" w:eastAsia="仿宋"/>
          <w:sz w:val="28"/>
          <w:szCs w:val="28"/>
        </w:rPr>
        <w:t>二标段</w:t>
      </w:r>
    </w:p>
    <w:p w14:paraId="0A9D7CBD">
      <w:pPr>
        <w:spacing w:line="560" w:lineRule="exact"/>
        <w:jc w:val="center"/>
        <w:rPr>
          <w:rFonts w:ascii="仿宋" w:hAnsi="仿宋" w:eastAsia="仿宋"/>
          <w:sz w:val="28"/>
          <w:szCs w:val="28"/>
        </w:rPr>
      </w:pPr>
      <w:r>
        <w:rPr>
          <w:rFonts w:hint="eastAsia" w:ascii="仿宋" w:hAnsi="仿宋" w:eastAsia="仿宋"/>
          <w:sz w:val="28"/>
          <w:szCs w:val="28"/>
        </w:rPr>
        <w:t>中小企业</w:t>
      </w:r>
      <w:r>
        <w:rPr>
          <w:rFonts w:ascii="仿宋" w:hAnsi="仿宋" w:eastAsia="仿宋"/>
          <w:sz w:val="28"/>
          <w:szCs w:val="28"/>
        </w:rPr>
        <w:t>声明函</w:t>
      </w:r>
    </w:p>
    <w:p w14:paraId="0B01A250">
      <w:pPr>
        <w:spacing w:line="560" w:lineRule="exact"/>
        <w:jc w:val="center"/>
        <w:rPr>
          <w:rFonts w:ascii="仿宋" w:hAnsi="仿宋" w:eastAsia="仿宋"/>
          <w:sz w:val="28"/>
          <w:szCs w:val="28"/>
        </w:rPr>
      </w:pPr>
      <w:r>
        <w:drawing>
          <wp:anchor distT="0" distB="0" distL="114300" distR="114300" simplePos="0" relativeHeight="251659264" behindDoc="0" locked="0" layoutInCell="1" allowOverlap="1">
            <wp:simplePos x="0" y="0"/>
            <wp:positionH relativeFrom="column">
              <wp:posOffset>589915</wp:posOffset>
            </wp:positionH>
            <wp:positionV relativeFrom="paragraph">
              <wp:posOffset>153670</wp:posOffset>
            </wp:positionV>
            <wp:extent cx="4219575" cy="4248150"/>
            <wp:effectExtent l="0" t="0" r="9525"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219575" cy="4248150"/>
                    </a:xfrm>
                    <a:prstGeom prst="rect">
                      <a:avLst/>
                    </a:prstGeom>
                  </pic:spPr>
                </pic:pic>
              </a:graphicData>
            </a:graphic>
          </wp:anchor>
        </w:drawing>
      </w:r>
    </w:p>
    <w:p w14:paraId="4D8C1D08">
      <w:pPr>
        <w:spacing w:line="560" w:lineRule="exact"/>
        <w:jc w:val="center"/>
        <w:rPr>
          <w:rFonts w:ascii="仿宋" w:hAnsi="仿宋" w:eastAsia="仿宋"/>
          <w:sz w:val="28"/>
          <w:szCs w:val="28"/>
        </w:rPr>
      </w:pPr>
    </w:p>
    <w:p w14:paraId="7FB64CAE">
      <w:pPr>
        <w:spacing w:line="560" w:lineRule="exact"/>
        <w:jc w:val="center"/>
        <w:rPr>
          <w:rFonts w:ascii="仿宋" w:hAnsi="仿宋" w:eastAsia="仿宋"/>
          <w:sz w:val="28"/>
          <w:szCs w:val="28"/>
        </w:rPr>
      </w:pPr>
    </w:p>
    <w:p w14:paraId="550AEB14">
      <w:pPr>
        <w:spacing w:line="560" w:lineRule="exact"/>
        <w:jc w:val="center"/>
        <w:rPr>
          <w:rFonts w:ascii="仿宋" w:hAnsi="仿宋" w:eastAsia="仿宋"/>
          <w:sz w:val="28"/>
          <w:szCs w:val="28"/>
        </w:rPr>
      </w:pPr>
    </w:p>
    <w:p w14:paraId="76C93692">
      <w:pPr>
        <w:spacing w:line="560" w:lineRule="exact"/>
        <w:jc w:val="center"/>
        <w:rPr>
          <w:rFonts w:ascii="仿宋" w:hAnsi="仿宋" w:eastAsia="仿宋"/>
          <w:sz w:val="28"/>
          <w:szCs w:val="28"/>
        </w:rPr>
      </w:pPr>
    </w:p>
    <w:p w14:paraId="3B104C97">
      <w:pPr>
        <w:spacing w:line="560" w:lineRule="exact"/>
        <w:jc w:val="center"/>
        <w:rPr>
          <w:rFonts w:ascii="仿宋" w:hAnsi="仿宋" w:eastAsia="仿宋"/>
          <w:sz w:val="28"/>
          <w:szCs w:val="28"/>
        </w:rPr>
      </w:pPr>
    </w:p>
    <w:p w14:paraId="554B30A4">
      <w:pPr>
        <w:spacing w:line="560" w:lineRule="exact"/>
        <w:jc w:val="center"/>
        <w:rPr>
          <w:rFonts w:ascii="仿宋" w:hAnsi="仿宋" w:eastAsia="仿宋"/>
          <w:sz w:val="28"/>
          <w:szCs w:val="28"/>
        </w:rPr>
      </w:pPr>
    </w:p>
    <w:p w14:paraId="4F876D1D">
      <w:pPr>
        <w:spacing w:line="560" w:lineRule="exact"/>
        <w:jc w:val="center"/>
        <w:rPr>
          <w:rFonts w:ascii="仿宋" w:hAnsi="仿宋" w:eastAsia="仿宋"/>
          <w:sz w:val="28"/>
          <w:szCs w:val="28"/>
        </w:rPr>
      </w:pPr>
    </w:p>
    <w:p w14:paraId="3D37F7B0">
      <w:pPr>
        <w:spacing w:line="560" w:lineRule="exact"/>
        <w:jc w:val="center"/>
        <w:rPr>
          <w:rFonts w:ascii="仿宋" w:hAnsi="仿宋" w:eastAsia="仿宋"/>
          <w:sz w:val="28"/>
          <w:szCs w:val="28"/>
        </w:rPr>
      </w:pPr>
    </w:p>
    <w:p w14:paraId="72DF2DFC">
      <w:pPr>
        <w:spacing w:line="560" w:lineRule="exact"/>
        <w:jc w:val="center"/>
        <w:rPr>
          <w:rFonts w:ascii="仿宋" w:hAnsi="仿宋" w:eastAsia="仿宋"/>
          <w:sz w:val="28"/>
          <w:szCs w:val="28"/>
        </w:rPr>
      </w:pPr>
    </w:p>
    <w:p w14:paraId="0B875FF4">
      <w:pPr>
        <w:spacing w:line="560" w:lineRule="exact"/>
        <w:jc w:val="center"/>
        <w:rPr>
          <w:rFonts w:ascii="仿宋" w:hAnsi="仿宋" w:eastAsia="仿宋"/>
          <w:sz w:val="28"/>
          <w:szCs w:val="28"/>
        </w:rPr>
      </w:pPr>
    </w:p>
    <w:p w14:paraId="2A5C2881">
      <w:pPr>
        <w:spacing w:line="560" w:lineRule="exact"/>
        <w:jc w:val="center"/>
        <w:rPr>
          <w:rFonts w:ascii="仿宋" w:hAnsi="仿宋" w:eastAsia="仿宋"/>
          <w:sz w:val="28"/>
          <w:szCs w:val="28"/>
        </w:rPr>
      </w:pPr>
    </w:p>
    <w:p w14:paraId="5F033AE8">
      <w:pPr>
        <w:spacing w:line="560" w:lineRule="exact"/>
        <w:jc w:val="center"/>
        <w:rPr>
          <w:rFonts w:ascii="仿宋" w:hAnsi="仿宋" w:eastAsia="仿宋"/>
          <w:sz w:val="28"/>
          <w:szCs w:val="28"/>
        </w:rPr>
      </w:pPr>
    </w:p>
    <w:p w14:paraId="52D83122">
      <w:pPr>
        <w:spacing w:line="560" w:lineRule="exact"/>
        <w:jc w:val="center"/>
        <w:rPr>
          <w:rFonts w:ascii="仿宋" w:hAnsi="仿宋" w:eastAsia="仿宋"/>
          <w:sz w:val="28"/>
          <w:szCs w:val="28"/>
        </w:rPr>
      </w:pPr>
    </w:p>
    <w:p w14:paraId="532B388E">
      <w:pPr>
        <w:spacing w:line="560" w:lineRule="exact"/>
        <w:jc w:val="center"/>
        <w:rPr>
          <w:rFonts w:ascii="仿宋" w:hAnsi="仿宋" w:eastAsia="仿宋"/>
          <w:sz w:val="28"/>
          <w:szCs w:val="28"/>
        </w:rPr>
      </w:pPr>
    </w:p>
    <w:p w14:paraId="073F7EC9">
      <w:pPr>
        <w:spacing w:line="560" w:lineRule="exact"/>
        <w:jc w:val="center"/>
        <w:rPr>
          <w:rFonts w:ascii="仿宋" w:hAnsi="仿宋" w:eastAsia="仿宋"/>
          <w:sz w:val="28"/>
          <w:szCs w:val="28"/>
        </w:rPr>
      </w:pPr>
    </w:p>
    <w:p w14:paraId="6A9430F5">
      <w:pPr>
        <w:spacing w:line="560" w:lineRule="exact"/>
        <w:jc w:val="center"/>
        <w:rPr>
          <w:rFonts w:ascii="仿宋" w:hAnsi="仿宋" w:eastAsia="仿宋"/>
          <w:sz w:val="28"/>
          <w:szCs w:val="28"/>
        </w:rPr>
      </w:pPr>
    </w:p>
    <w:p w14:paraId="41630195">
      <w:pPr>
        <w:spacing w:line="560" w:lineRule="exact"/>
        <w:jc w:val="center"/>
        <w:rPr>
          <w:rFonts w:ascii="仿宋" w:hAnsi="仿宋" w:eastAsia="仿宋"/>
          <w:sz w:val="28"/>
          <w:szCs w:val="28"/>
        </w:rPr>
      </w:pPr>
    </w:p>
    <w:p w14:paraId="788D3438">
      <w:pPr>
        <w:spacing w:line="560" w:lineRule="exact"/>
        <w:jc w:val="center"/>
        <w:rPr>
          <w:rFonts w:ascii="仿宋" w:hAnsi="仿宋" w:eastAsia="仿宋"/>
          <w:sz w:val="28"/>
          <w:szCs w:val="28"/>
        </w:rPr>
      </w:pPr>
    </w:p>
    <w:p w14:paraId="4D12E1DF">
      <w:pPr>
        <w:spacing w:line="560" w:lineRule="exact"/>
        <w:jc w:val="center"/>
        <w:rPr>
          <w:rFonts w:ascii="仿宋" w:hAnsi="仿宋" w:eastAsia="仿宋"/>
          <w:sz w:val="28"/>
          <w:szCs w:val="28"/>
        </w:rPr>
      </w:pPr>
    </w:p>
    <w:p w14:paraId="430CA9F5">
      <w:pPr>
        <w:spacing w:line="560" w:lineRule="exact"/>
        <w:rPr>
          <w:rFonts w:ascii="仿宋" w:hAnsi="仿宋" w:eastAsia="仿宋"/>
          <w:sz w:val="28"/>
          <w:szCs w:val="28"/>
        </w:rPr>
      </w:pPr>
    </w:p>
    <w:p w14:paraId="1783AD24">
      <w:pPr>
        <w:spacing w:line="560" w:lineRule="exact"/>
        <w:rPr>
          <w:rFonts w:ascii="仿宋" w:hAnsi="仿宋" w:eastAsia="仿宋"/>
          <w:sz w:val="28"/>
          <w:szCs w:val="28"/>
        </w:rPr>
      </w:pPr>
    </w:p>
    <w:p w14:paraId="35BE6AD5">
      <w:pPr>
        <w:spacing w:line="560" w:lineRule="exact"/>
        <w:rPr>
          <w:rFonts w:ascii="仿宋" w:hAnsi="仿宋" w:eastAsia="仿宋"/>
          <w:sz w:val="28"/>
          <w:szCs w:val="28"/>
        </w:rPr>
      </w:pPr>
    </w:p>
    <w:p w14:paraId="79D05E3D">
      <w:pPr>
        <w:spacing w:line="560" w:lineRule="exact"/>
        <w:rPr>
          <w:rFonts w:ascii="仿宋" w:hAnsi="仿宋" w:eastAsia="仿宋"/>
          <w:sz w:val="28"/>
          <w:szCs w:val="28"/>
        </w:rPr>
      </w:pPr>
    </w:p>
    <w:p w14:paraId="590491F1">
      <w:pPr>
        <w:spacing w:line="560" w:lineRule="exact"/>
        <w:rPr>
          <w:rFonts w:ascii="仿宋" w:hAnsi="仿宋" w:eastAsia="仿宋"/>
          <w:sz w:val="28"/>
          <w:szCs w:val="28"/>
        </w:rPr>
      </w:pPr>
    </w:p>
    <w:p w14:paraId="0C737BC0">
      <w:pPr>
        <w:spacing w:line="560" w:lineRule="exact"/>
        <w:rPr>
          <w:rFonts w:ascii="仿宋" w:hAnsi="仿宋" w:eastAsia="仿宋"/>
          <w:sz w:val="28"/>
          <w:szCs w:val="28"/>
        </w:rPr>
      </w:pPr>
    </w:p>
    <w:p w14:paraId="49D1F4FF">
      <w:pPr>
        <w:spacing w:line="560" w:lineRule="exact"/>
        <w:rPr>
          <w:rFonts w:hint="eastAsia" w:ascii="仿宋" w:hAnsi="仿宋" w:eastAsia="仿宋"/>
          <w:sz w:val="28"/>
          <w:szCs w:val="28"/>
        </w:rPr>
      </w:pPr>
    </w:p>
    <w:p w14:paraId="56C704A6">
      <w:pPr>
        <w:spacing w:line="560" w:lineRule="exact"/>
        <w:jc w:val="center"/>
        <w:rPr>
          <w:rFonts w:hint="eastAsia" w:ascii="仿宋" w:hAnsi="仿宋" w:eastAsia="仿宋"/>
          <w:sz w:val="28"/>
          <w:szCs w:val="28"/>
        </w:rPr>
      </w:pPr>
      <w:r>
        <w:rPr>
          <w:rFonts w:hint="eastAsia" w:ascii="仿宋" w:hAnsi="仿宋" w:eastAsia="仿宋"/>
          <w:sz w:val="28"/>
          <w:szCs w:val="28"/>
        </w:rPr>
        <w:t>分项</w:t>
      </w:r>
      <w:r>
        <w:rPr>
          <w:rFonts w:ascii="仿宋" w:hAnsi="仿宋" w:eastAsia="仿宋"/>
          <w:sz w:val="28"/>
          <w:szCs w:val="28"/>
        </w:rPr>
        <w:t>报价表</w:t>
      </w:r>
    </w:p>
    <w:tbl>
      <w:tblPr>
        <w:tblStyle w:val="21"/>
        <w:tblW w:w="7088" w:type="dxa"/>
        <w:tblInd w:w="6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1"/>
        <w:gridCol w:w="709"/>
        <w:gridCol w:w="1842"/>
        <w:gridCol w:w="1418"/>
        <w:gridCol w:w="1276"/>
        <w:gridCol w:w="992"/>
      </w:tblGrid>
      <w:tr w14:paraId="2F364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851" w:type="dxa"/>
            <w:shd w:val="clear" w:color="auto" w:fill="auto"/>
          </w:tcPr>
          <w:p w14:paraId="18BF38BB">
            <w:pPr>
              <w:spacing w:line="254" w:lineRule="auto"/>
            </w:pPr>
          </w:p>
          <w:p w14:paraId="7AF02A82">
            <w:pPr>
              <w:pStyle w:val="20"/>
              <w:spacing w:before="58" w:line="219" w:lineRule="auto"/>
              <w:ind w:left="348"/>
              <w:rPr>
                <w:sz w:val="18"/>
                <w:szCs w:val="18"/>
              </w:rPr>
            </w:pPr>
            <w:r>
              <w:rPr>
                <w:spacing w:val="-3"/>
                <w:sz w:val="18"/>
                <w:szCs w:val="18"/>
              </w:rPr>
              <w:t>项目分类</w:t>
            </w:r>
          </w:p>
        </w:tc>
        <w:tc>
          <w:tcPr>
            <w:tcW w:w="709" w:type="dxa"/>
            <w:shd w:val="clear" w:color="auto" w:fill="auto"/>
          </w:tcPr>
          <w:p w14:paraId="6A9BAF7D">
            <w:pPr>
              <w:spacing w:line="253" w:lineRule="auto"/>
            </w:pPr>
          </w:p>
          <w:p w14:paraId="71A84EC2">
            <w:pPr>
              <w:pStyle w:val="20"/>
              <w:spacing w:before="59" w:line="221" w:lineRule="auto"/>
              <w:ind w:left="197"/>
              <w:rPr>
                <w:sz w:val="18"/>
                <w:szCs w:val="18"/>
              </w:rPr>
            </w:pPr>
            <w:r>
              <w:rPr>
                <w:spacing w:val="-4"/>
                <w:sz w:val="18"/>
                <w:szCs w:val="18"/>
              </w:rPr>
              <w:t>序号</w:t>
            </w:r>
          </w:p>
        </w:tc>
        <w:tc>
          <w:tcPr>
            <w:tcW w:w="1842" w:type="dxa"/>
            <w:shd w:val="clear" w:color="auto" w:fill="auto"/>
          </w:tcPr>
          <w:p w14:paraId="60E26E72">
            <w:pPr>
              <w:spacing w:line="254" w:lineRule="auto"/>
            </w:pPr>
          </w:p>
          <w:p w14:paraId="69B402EC">
            <w:pPr>
              <w:pStyle w:val="20"/>
              <w:spacing w:before="58" w:line="219" w:lineRule="auto"/>
              <w:ind w:left="755"/>
              <w:rPr>
                <w:sz w:val="18"/>
                <w:szCs w:val="18"/>
              </w:rPr>
            </w:pPr>
            <w:r>
              <w:rPr>
                <w:spacing w:val="-3"/>
                <w:sz w:val="18"/>
                <w:szCs w:val="18"/>
              </w:rPr>
              <w:t>项目内容</w:t>
            </w:r>
          </w:p>
        </w:tc>
        <w:tc>
          <w:tcPr>
            <w:tcW w:w="1418" w:type="dxa"/>
            <w:shd w:val="clear" w:color="auto" w:fill="auto"/>
          </w:tcPr>
          <w:p w14:paraId="39E10D13">
            <w:pPr>
              <w:spacing w:line="254" w:lineRule="auto"/>
            </w:pPr>
          </w:p>
          <w:p w14:paraId="09BF569D">
            <w:pPr>
              <w:pStyle w:val="20"/>
              <w:spacing w:before="58" w:line="220" w:lineRule="auto"/>
              <w:ind w:left="712"/>
              <w:rPr>
                <w:sz w:val="18"/>
                <w:szCs w:val="18"/>
              </w:rPr>
            </w:pPr>
            <w:r>
              <w:rPr>
                <w:spacing w:val="-5"/>
                <w:sz w:val="18"/>
                <w:szCs w:val="18"/>
              </w:rPr>
              <w:t>单位</w:t>
            </w:r>
          </w:p>
        </w:tc>
        <w:tc>
          <w:tcPr>
            <w:tcW w:w="1276" w:type="dxa"/>
            <w:shd w:val="clear" w:color="auto" w:fill="auto"/>
          </w:tcPr>
          <w:p w14:paraId="0C6A8E2B">
            <w:pPr>
              <w:spacing w:line="254" w:lineRule="auto"/>
            </w:pPr>
          </w:p>
          <w:p w14:paraId="6EDCC5E2">
            <w:pPr>
              <w:pStyle w:val="20"/>
              <w:spacing w:before="58" w:line="218" w:lineRule="auto"/>
              <w:ind w:left="58"/>
              <w:rPr>
                <w:sz w:val="18"/>
                <w:szCs w:val="18"/>
              </w:rPr>
            </w:pPr>
            <w:r>
              <w:rPr>
                <w:spacing w:val="-2"/>
                <w:sz w:val="18"/>
                <w:szCs w:val="18"/>
              </w:rPr>
              <w:t>最高限价（元）</w:t>
            </w:r>
          </w:p>
        </w:tc>
        <w:tc>
          <w:tcPr>
            <w:tcW w:w="992" w:type="dxa"/>
            <w:shd w:val="clear" w:color="auto" w:fill="auto"/>
          </w:tcPr>
          <w:p w14:paraId="26A06D22">
            <w:pPr>
              <w:spacing w:line="254" w:lineRule="auto"/>
            </w:pPr>
          </w:p>
          <w:p w14:paraId="738778E8">
            <w:pPr>
              <w:pStyle w:val="20"/>
              <w:spacing w:before="58" w:line="218" w:lineRule="auto"/>
              <w:ind w:left="33"/>
              <w:rPr>
                <w:sz w:val="18"/>
                <w:szCs w:val="18"/>
              </w:rPr>
            </w:pPr>
            <w:r>
              <w:rPr>
                <w:spacing w:val="-2"/>
                <w:sz w:val="18"/>
                <w:szCs w:val="18"/>
              </w:rPr>
              <w:t>单价（元）</w:t>
            </w:r>
          </w:p>
        </w:tc>
      </w:tr>
      <w:tr w14:paraId="7E03D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51" w:type="dxa"/>
            <w:vMerge w:val="restart"/>
            <w:tcBorders>
              <w:bottom w:val="nil"/>
            </w:tcBorders>
          </w:tcPr>
          <w:p w14:paraId="5076162D">
            <w:pPr>
              <w:spacing w:line="254" w:lineRule="auto"/>
            </w:pPr>
          </w:p>
          <w:p w14:paraId="5D3D89D2">
            <w:pPr>
              <w:spacing w:line="254" w:lineRule="auto"/>
            </w:pPr>
          </w:p>
          <w:p w14:paraId="1CDD3673">
            <w:pPr>
              <w:spacing w:line="254" w:lineRule="auto"/>
            </w:pPr>
          </w:p>
          <w:p w14:paraId="6D7EA899">
            <w:pPr>
              <w:spacing w:line="254" w:lineRule="auto"/>
            </w:pPr>
          </w:p>
          <w:p w14:paraId="2F16F915">
            <w:pPr>
              <w:spacing w:line="255" w:lineRule="auto"/>
            </w:pPr>
          </w:p>
          <w:p w14:paraId="1F5E6C14">
            <w:pPr>
              <w:spacing w:line="255" w:lineRule="auto"/>
            </w:pPr>
          </w:p>
          <w:p w14:paraId="0464FFC1">
            <w:pPr>
              <w:spacing w:line="255" w:lineRule="auto"/>
            </w:pPr>
          </w:p>
          <w:p w14:paraId="31B44357">
            <w:pPr>
              <w:spacing w:line="255" w:lineRule="auto"/>
            </w:pPr>
          </w:p>
          <w:p w14:paraId="6B882B3B">
            <w:pPr>
              <w:pStyle w:val="20"/>
              <w:spacing w:before="58" w:line="219" w:lineRule="auto"/>
              <w:ind w:left="347"/>
              <w:rPr>
                <w:sz w:val="18"/>
                <w:szCs w:val="18"/>
              </w:rPr>
            </w:pPr>
            <w:r>
              <w:rPr>
                <w:spacing w:val="-3"/>
                <w:sz w:val="18"/>
                <w:szCs w:val="18"/>
              </w:rPr>
              <w:t>人员部分</w:t>
            </w:r>
          </w:p>
        </w:tc>
        <w:tc>
          <w:tcPr>
            <w:tcW w:w="709" w:type="dxa"/>
          </w:tcPr>
          <w:p w14:paraId="61EF7356">
            <w:pPr>
              <w:pStyle w:val="20"/>
              <w:spacing w:before="174" w:line="241" w:lineRule="auto"/>
              <w:ind w:left="345"/>
              <w:rPr>
                <w:sz w:val="18"/>
                <w:szCs w:val="18"/>
              </w:rPr>
            </w:pPr>
            <w:r>
              <w:rPr>
                <w:sz w:val="18"/>
                <w:szCs w:val="18"/>
              </w:rPr>
              <w:t>1</w:t>
            </w:r>
          </w:p>
        </w:tc>
        <w:tc>
          <w:tcPr>
            <w:tcW w:w="1842" w:type="dxa"/>
          </w:tcPr>
          <w:p w14:paraId="3A28A2A7">
            <w:pPr>
              <w:pStyle w:val="20"/>
              <w:spacing w:before="175" w:line="220" w:lineRule="auto"/>
              <w:ind w:left="753"/>
              <w:rPr>
                <w:sz w:val="18"/>
                <w:szCs w:val="18"/>
              </w:rPr>
            </w:pPr>
            <w:r>
              <w:rPr>
                <w:spacing w:val="-2"/>
                <w:sz w:val="18"/>
                <w:szCs w:val="18"/>
              </w:rPr>
              <w:t>保安工资</w:t>
            </w:r>
          </w:p>
        </w:tc>
        <w:tc>
          <w:tcPr>
            <w:tcW w:w="1418" w:type="dxa"/>
          </w:tcPr>
          <w:p w14:paraId="43F4B689">
            <w:pPr>
              <w:pStyle w:val="20"/>
              <w:spacing w:before="175" w:line="219" w:lineRule="auto"/>
              <w:ind w:left="441"/>
              <w:rPr>
                <w:sz w:val="18"/>
                <w:szCs w:val="18"/>
              </w:rPr>
            </w:pPr>
            <w:r>
              <w:rPr>
                <w:spacing w:val="-16"/>
                <w:sz w:val="18"/>
                <w:szCs w:val="18"/>
              </w:rPr>
              <w:t>元/人</w:t>
            </w:r>
            <w:r>
              <w:rPr>
                <w:spacing w:val="70"/>
                <w:sz w:val="18"/>
                <w:szCs w:val="18"/>
              </w:rPr>
              <w:t xml:space="preserve"> </w:t>
            </w:r>
            <w:r>
              <w:rPr>
                <w:spacing w:val="-16"/>
                <w:sz w:val="18"/>
                <w:szCs w:val="18"/>
              </w:rPr>
              <w:t>·月</w:t>
            </w:r>
          </w:p>
        </w:tc>
        <w:tc>
          <w:tcPr>
            <w:tcW w:w="1276" w:type="dxa"/>
          </w:tcPr>
          <w:p w14:paraId="1E0B85C1">
            <w:pPr>
              <w:pStyle w:val="20"/>
              <w:spacing w:before="174" w:line="239" w:lineRule="auto"/>
              <w:ind w:left="331"/>
              <w:rPr>
                <w:sz w:val="18"/>
                <w:szCs w:val="18"/>
              </w:rPr>
            </w:pPr>
            <w:r>
              <w:rPr>
                <w:spacing w:val="-2"/>
                <w:sz w:val="18"/>
                <w:szCs w:val="18"/>
              </w:rPr>
              <w:t>3.500.00</w:t>
            </w:r>
          </w:p>
        </w:tc>
        <w:tc>
          <w:tcPr>
            <w:tcW w:w="992" w:type="dxa"/>
          </w:tcPr>
          <w:p w14:paraId="3B170ABD">
            <w:pPr>
              <w:spacing w:before="183" w:line="242" w:lineRule="auto"/>
              <w:ind w:left="204"/>
              <w:rPr>
                <w:rFonts w:ascii="仿宋" w:hAnsi="仿宋" w:eastAsia="仿宋" w:cs="仿宋"/>
                <w:sz w:val="16"/>
                <w:szCs w:val="16"/>
              </w:rPr>
            </w:pPr>
            <w:r>
              <w:rPr>
                <w:rFonts w:ascii="仿宋" w:hAnsi="仿宋" w:eastAsia="仿宋" w:cs="仿宋"/>
                <w:spacing w:val="-2"/>
                <w:sz w:val="16"/>
                <w:szCs w:val="16"/>
              </w:rPr>
              <w:t>3470.00</w:t>
            </w:r>
          </w:p>
        </w:tc>
      </w:tr>
      <w:tr w14:paraId="2E092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851" w:type="dxa"/>
            <w:vMerge w:val="continue"/>
            <w:tcBorders>
              <w:top w:val="nil"/>
              <w:bottom w:val="nil"/>
            </w:tcBorders>
          </w:tcPr>
          <w:p w14:paraId="741E4A45"/>
        </w:tc>
        <w:tc>
          <w:tcPr>
            <w:tcW w:w="709" w:type="dxa"/>
          </w:tcPr>
          <w:p w14:paraId="49143D77">
            <w:pPr>
              <w:pStyle w:val="20"/>
              <w:spacing w:before="172" w:line="241" w:lineRule="auto"/>
              <w:ind w:left="334"/>
              <w:rPr>
                <w:sz w:val="18"/>
                <w:szCs w:val="18"/>
              </w:rPr>
            </w:pPr>
            <w:r>
              <w:rPr>
                <w:sz w:val="18"/>
                <w:szCs w:val="18"/>
              </w:rPr>
              <w:t>2</w:t>
            </w:r>
          </w:p>
        </w:tc>
        <w:tc>
          <w:tcPr>
            <w:tcW w:w="1842" w:type="dxa"/>
          </w:tcPr>
          <w:p w14:paraId="2886D693">
            <w:pPr>
              <w:pStyle w:val="20"/>
              <w:spacing w:before="172" w:line="220" w:lineRule="auto"/>
              <w:ind w:left="753"/>
              <w:rPr>
                <w:sz w:val="18"/>
                <w:szCs w:val="18"/>
              </w:rPr>
            </w:pPr>
            <w:r>
              <w:rPr>
                <w:spacing w:val="-2"/>
                <w:sz w:val="18"/>
                <w:szCs w:val="18"/>
              </w:rPr>
              <w:t>保安班长</w:t>
            </w:r>
          </w:p>
        </w:tc>
        <w:tc>
          <w:tcPr>
            <w:tcW w:w="1418" w:type="dxa"/>
          </w:tcPr>
          <w:p w14:paraId="57E27ECC">
            <w:pPr>
              <w:pStyle w:val="20"/>
              <w:spacing w:before="172" w:line="219" w:lineRule="auto"/>
              <w:ind w:left="441"/>
              <w:rPr>
                <w:sz w:val="18"/>
                <w:szCs w:val="18"/>
              </w:rPr>
            </w:pPr>
            <w:r>
              <w:rPr>
                <w:spacing w:val="-16"/>
                <w:sz w:val="18"/>
                <w:szCs w:val="18"/>
              </w:rPr>
              <w:t>元/人</w:t>
            </w:r>
            <w:r>
              <w:rPr>
                <w:spacing w:val="70"/>
                <w:sz w:val="18"/>
                <w:szCs w:val="18"/>
              </w:rPr>
              <w:t xml:space="preserve"> </w:t>
            </w:r>
            <w:r>
              <w:rPr>
                <w:spacing w:val="-16"/>
                <w:sz w:val="18"/>
                <w:szCs w:val="18"/>
              </w:rPr>
              <w:t>·月</w:t>
            </w:r>
          </w:p>
        </w:tc>
        <w:tc>
          <w:tcPr>
            <w:tcW w:w="1276" w:type="dxa"/>
          </w:tcPr>
          <w:p w14:paraId="27273732">
            <w:pPr>
              <w:pStyle w:val="20"/>
              <w:spacing w:before="172" w:line="239" w:lineRule="auto"/>
              <w:ind w:left="331"/>
              <w:rPr>
                <w:sz w:val="18"/>
                <w:szCs w:val="18"/>
              </w:rPr>
            </w:pPr>
            <w:r>
              <w:rPr>
                <w:spacing w:val="-2"/>
                <w:sz w:val="18"/>
                <w:szCs w:val="18"/>
              </w:rPr>
              <w:t>3.700.00</w:t>
            </w:r>
          </w:p>
        </w:tc>
        <w:tc>
          <w:tcPr>
            <w:tcW w:w="992" w:type="dxa"/>
          </w:tcPr>
          <w:p w14:paraId="267D3FE6">
            <w:pPr>
              <w:spacing w:before="181" w:line="242" w:lineRule="auto"/>
              <w:ind w:left="204"/>
              <w:rPr>
                <w:rFonts w:ascii="仿宋" w:hAnsi="仿宋" w:eastAsia="仿宋" w:cs="仿宋"/>
                <w:sz w:val="16"/>
                <w:szCs w:val="16"/>
              </w:rPr>
            </w:pPr>
            <w:r>
              <w:rPr>
                <w:rFonts w:ascii="仿宋" w:hAnsi="仿宋" w:eastAsia="仿宋" w:cs="仿宋"/>
                <w:spacing w:val="-2"/>
                <w:sz w:val="16"/>
                <w:szCs w:val="16"/>
              </w:rPr>
              <w:t>3650.00</w:t>
            </w:r>
          </w:p>
        </w:tc>
      </w:tr>
      <w:tr w14:paraId="16B4E9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851" w:type="dxa"/>
            <w:vMerge w:val="continue"/>
            <w:tcBorders>
              <w:top w:val="nil"/>
              <w:bottom w:val="nil"/>
            </w:tcBorders>
          </w:tcPr>
          <w:p w14:paraId="2F1DFB8B"/>
        </w:tc>
        <w:tc>
          <w:tcPr>
            <w:tcW w:w="709" w:type="dxa"/>
          </w:tcPr>
          <w:p w14:paraId="2C47BEEA">
            <w:pPr>
              <w:pStyle w:val="20"/>
              <w:spacing w:before="199"/>
              <w:ind w:left="335"/>
              <w:rPr>
                <w:sz w:val="18"/>
                <w:szCs w:val="18"/>
              </w:rPr>
            </w:pPr>
            <w:r>
              <w:rPr>
                <w:sz w:val="18"/>
                <w:szCs w:val="18"/>
              </w:rPr>
              <w:t>3</w:t>
            </w:r>
          </w:p>
        </w:tc>
        <w:tc>
          <w:tcPr>
            <w:tcW w:w="1842" w:type="dxa"/>
          </w:tcPr>
          <w:p w14:paraId="5773F26B">
            <w:pPr>
              <w:pStyle w:val="20"/>
              <w:spacing w:before="200" w:line="220" w:lineRule="auto"/>
              <w:ind w:left="753"/>
              <w:rPr>
                <w:sz w:val="18"/>
                <w:szCs w:val="18"/>
              </w:rPr>
            </w:pPr>
            <w:r>
              <w:rPr>
                <w:lang w:eastAsia="zh-CN"/>
              </w:rPr>
              <w:drawing>
                <wp:anchor distT="0" distB="0" distL="0" distR="0" simplePos="0" relativeHeight="251661312" behindDoc="1" locked="0" layoutInCell="1" allowOverlap="1">
                  <wp:simplePos x="0" y="0"/>
                  <wp:positionH relativeFrom="column">
                    <wp:posOffset>-143510</wp:posOffset>
                  </wp:positionH>
                  <wp:positionV relativeFrom="paragraph">
                    <wp:posOffset>156210</wp:posOffset>
                  </wp:positionV>
                  <wp:extent cx="1474470" cy="1461770"/>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8"/>
                          <a:stretch>
                            <a:fillRect/>
                          </a:stretch>
                        </pic:blipFill>
                        <pic:spPr>
                          <a:xfrm>
                            <a:off x="0" y="0"/>
                            <a:ext cx="1474199" cy="1461600"/>
                          </a:xfrm>
                          <a:prstGeom prst="rect">
                            <a:avLst/>
                          </a:prstGeom>
                        </pic:spPr>
                      </pic:pic>
                    </a:graphicData>
                  </a:graphic>
                </wp:anchor>
              </w:drawing>
            </w:r>
            <w:r>
              <w:rPr>
                <w:spacing w:val="-2"/>
                <w:sz w:val="18"/>
                <w:szCs w:val="18"/>
              </w:rPr>
              <w:t>保安经理</w:t>
            </w:r>
          </w:p>
        </w:tc>
        <w:tc>
          <w:tcPr>
            <w:tcW w:w="1418" w:type="dxa"/>
          </w:tcPr>
          <w:p w14:paraId="1627E3CA">
            <w:pPr>
              <w:pStyle w:val="20"/>
              <w:spacing w:before="200" w:line="219" w:lineRule="auto"/>
              <w:ind w:left="441"/>
              <w:rPr>
                <w:sz w:val="18"/>
                <w:szCs w:val="18"/>
              </w:rPr>
            </w:pPr>
            <w:r>
              <w:rPr>
                <w:spacing w:val="-16"/>
                <w:sz w:val="18"/>
                <w:szCs w:val="18"/>
              </w:rPr>
              <w:t>元/人</w:t>
            </w:r>
            <w:r>
              <w:rPr>
                <w:spacing w:val="70"/>
                <w:sz w:val="18"/>
                <w:szCs w:val="18"/>
              </w:rPr>
              <w:t xml:space="preserve"> </w:t>
            </w:r>
            <w:r>
              <w:rPr>
                <w:spacing w:val="-16"/>
                <w:sz w:val="18"/>
                <w:szCs w:val="18"/>
              </w:rPr>
              <w:t>·月</w:t>
            </w:r>
          </w:p>
        </w:tc>
        <w:tc>
          <w:tcPr>
            <w:tcW w:w="1276" w:type="dxa"/>
          </w:tcPr>
          <w:p w14:paraId="135A8BF6">
            <w:pPr>
              <w:pStyle w:val="20"/>
              <w:spacing w:before="199" w:line="239" w:lineRule="auto"/>
              <w:ind w:left="372"/>
              <w:rPr>
                <w:sz w:val="18"/>
                <w:szCs w:val="18"/>
              </w:rPr>
            </w:pPr>
            <w:r>
              <w:rPr>
                <w:spacing w:val="-1"/>
                <w:sz w:val="18"/>
                <w:szCs w:val="18"/>
              </w:rPr>
              <w:t>4000.00</w:t>
            </w:r>
          </w:p>
        </w:tc>
        <w:tc>
          <w:tcPr>
            <w:tcW w:w="992" w:type="dxa"/>
          </w:tcPr>
          <w:p w14:paraId="13B80C19">
            <w:pPr>
              <w:spacing w:before="208" w:line="242" w:lineRule="auto"/>
              <w:ind w:left="204"/>
              <w:rPr>
                <w:rFonts w:ascii="仿宋" w:hAnsi="仿宋" w:eastAsia="仿宋" w:cs="仿宋"/>
                <w:sz w:val="16"/>
                <w:szCs w:val="16"/>
              </w:rPr>
            </w:pPr>
            <w:r>
              <w:rPr>
                <w:rFonts w:ascii="仿宋" w:hAnsi="仿宋" w:eastAsia="仿宋" w:cs="仿宋"/>
                <w:spacing w:val="-2"/>
                <w:sz w:val="16"/>
                <w:szCs w:val="16"/>
              </w:rPr>
              <w:t>3980.00</w:t>
            </w:r>
          </w:p>
        </w:tc>
      </w:tr>
      <w:tr w14:paraId="0A1E19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851" w:type="dxa"/>
            <w:vMerge w:val="continue"/>
            <w:tcBorders>
              <w:top w:val="nil"/>
              <w:bottom w:val="nil"/>
            </w:tcBorders>
          </w:tcPr>
          <w:p w14:paraId="3572C6EF"/>
        </w:tc>
        <w:tc>
          <w:tcPr>
            <w:tcW w:w="709" w:type="dxa"/>
          </w:tcPr>
          <w:p w14:paraId="0F46A0AF">
            <w:pPr>
              <w:pStyle w:val="20"/>
              <w:spacing w:before="200" w:line="241" w:lineRule="auto"/>
              <w:ind w:left="331"/>
              <w:rPr>
                <w:sz w:val="18"/>
                <w:szCs w:val="18"/>
              </w:rPr>
            </w:pPr>
            <w:r>
              <w:rPr>
                <w:sz w:val="18"/>
                <w:szCs w:val="18"/>
              </w:rPr>
              <w:t>4</w:t>
            </w:r>
          </w:p>
        </w:tc>
        <w:tc>
          <w:tcPr>
            <w:tcW w:w="1842" w:type="dxa"/>
          </w:tcPr>
          <w:p w14:paraId="238F1598">
            <w:pPr>
              <w:pStyle w:val="20"/>
              <w:spacing w:before="200" w:line="220" w:lineRule="auto"/>
              <w:ind w:left="663"/>
              <w:rPr>
                <w:sz w:val="18"/>
                <w:szCs w:val="18"/>
              </w:rPr>
            </w:pPr>
            <w:r>
              <w:rPr>
                <w:spacing w:val="-2"/>
                <w:sz w:val="18"/>
                <w:szCs w:val="18"/>
              </w:rPr>
              <w:t>人员服装费</w:t>
            </w:r>
          </w:p>
        </w:tc>
        <w:tc>
          <w:tcPr>
            <w:tcW w:w="1418" w:type="dxa"/>
          </w:tcPr>
          <w:p w14:paraId="433C2EA7">
            <w:pPr>
              <w:pStyle w:val="20"/>
              <w:spacing w:before="200" w:line="219" w:lineRule="auto"/>
              <w:ind w:left="441"/>
              <w:rPr>
                <w:sz w:val="18"/>
                <w:szCs w:val="18"/>
              </w:rPr>
            </w:pPr>
            <w:r>
              <w:rPr>
                <w:spacing w:val="-16"/>
                <w:sz w:val="18"/>
                <w:szCs w:val="18"/>
              </w:rPr>
              <w:t>元/人</w:t>
            </w:r>
            <w:r>
              <w:rPr>
                <w:spacing w:val="70"/>
                <w:sz w:val="18"/>
                <w:szCs w:val="18"/>
              </w:rPr>
              <w:t xml:space="preserve"> </w:t>
            </w:r>
            <w:r>
              <w:rPr>
                <w:spacing w:val="-16"/>
                <w:sz w:val="18"/>
                <w:szCs w:val="18"/>
              </w:rPr>
              <w:t>·月</w:t>
            </w:r>
          </w:p>
        </w:tc>
        <w:tc>
          <w:tcPr>
            <w:tcW w:w="1276" w:type="dxa"/>
          </w:tcPr>
          <w:p w14:paraId="76D68C9D">
            <w:pPr>
              <w:pStyle w:val="20"/>
              <w:spacing w:before="199"/>
              <w:ind w:left="600"/>
              <w:rPr>
                <w:sz w:val="18"/>
                <w:szCs w:val="18"/>
              </w:rPr>
            </w:pPr>
            <w:r>
              <w:rPr>
                <w:spacing w:val="-5"/>
                <w:sz w:val="18"/>
                <w:szCs w:val="18"/>
              </w:rPr>
              <w:t>50</w:t>
            </w:r>
          </w:p>
        </w:tc>
        <w:tc>
          <w:tcPr>
            <w:tcW w:w="992" w:type="dxa"/>
          </w:tcPr>
          <w:p w14:paraId="1FDD5BF9">
            <w:pPr>
              <w:spacing w:before="211" w:line="242" w:lineRule="auto"/>
              <w:ind w:left="279"/>
              <w:rPr>
                <w:rFonts w:ascii="仿宋" w:hAnsi="仿宋" w:eastAsia="仿宋" w:cs="仿宋"/>
                <w:sz w:val="16"/>
                <w:szCs w:val="16"/>
              </w:rPr>
            </w:pPr>
            <w:r>
              <w:rPr>
                <w:rFonts w:ascii="仿宋" w:hAnsi="仿宋" w:eastAsia="仿宋" w:cs="仿宋"/>
                <w:spacing w:val="-1"/>
                <w:sz w:val="16"/>
                <w:szCs w:val="16"/>
              </w:rPr>
              <w:t>45.00</w:t>
            </w:r>
          </w:p>
        </w:tc>
      </w:tr>
      <w:tr w14:paraId="706962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851" w:type="dxa"/>
            <w:vMerge w:val="continue"/>
            <w:tcBorders>
              <w:top w:val="nil"/>
            </w:tcBorders>
          </w:tcPr>
          <w:p w14:paraId="3FC6211E"/>
        </w:tc>
        <w:tc>
          <w:tcPr>
            <w:tcW w:w="709" w:type="dxa"/>
          </w:tcPr>
          <w:p w14:paraId="2EF143E8">
            <w:pPr>
              <w:pStyle w:val="20"/>
              <w:spacing w:before="202"/>
              <w:ind w:left="335"/>
              <w:rPr>
                <w:sz w:val="18"/>
                <w:szCs w:val="18"/>
              </w:rPr>
            </w:pPr>
            <w:r>
              <w:rPr>
                <w:sz w:val="18"/>
                <w:szCs w:val="18"/>
              </w:rPr>
              <w:t>5</w:t>
            </w:r>
          </w:p>
        </w:tc>
        <w:tc>
          <w:tcPr>
            <w:tcW w:w="1842" w:type="dxa"/>
          </w:tcPr>
          <w:p w14:paraId="78C6E41C">
            <w:pPr>
              <w:pStyle w:val="20"/>
              <w:spacing w:before="202" w:line="220" w:lineRule="auto"/>
              <w:ind w:left="663"/>
              <w:rPr>
                <w:sz w:val="18"/>
                <w:szCs w:val="18"/>
              </w:rPr>
            </w:pPr>
            <w:r>
              <w:rPr>
                <w:spacing w:val="-2"/>
                <w:sz w:val="18"/>
                <w:szCs w:val="18"/>
              </w:rPr>
              <w:t>人员保险费</w:t>
            </w:r>
          </w:p>
        </w:tc>
        <w:tc>
          <w:tcPr>
            <w:tcW w:w="1418" w:type="dxa"/>
          </w:tcPr>
          <w:p w14:paraId="0129F54B">
            <w:pPr>
              <w:pStyle w:val="20"/>
              <w:spacing w:before="202" w:line="219" w:lineRule="auto"/>
              <w:ind w:left="441"/>
              <w:rPr>
                <w:sz w:val="18"/>
                <w:szCs w:val="18"/>
              </w:rPr>
            </w:pPr>
            <w:r>
              <w:rPr>
                <w:spacing w:val="-16"/>
                <w:sz w:val="18"/>
                <w:szCs w:val="18"/>
              </w:rPr>
              <w:t>元/人</w:t>
            </w:r>
            <w:r>
              <w:rPr>
                <w:spacing w:val="70"/>
                <w:sz w:val="18"/>
                <w:szCs w:val="18"/>
              </w:rPr>
              <w:t xml:space="preserve"> </w:t>
            </w:r>
            <w:r>
              <w:rPr>
                <w:spacing w:val="-16"/>
                <w:sz w:val="18"/>
                <w:szCs w:val="18"/>
              </w:rPr>
              <w:t>·月</w:t>
            </w:r>
          </w:p>
        </w:tc>
        <w:tc>
          <w:tcPr>
            <w:tcW w:w="1276" w:type="dxa"/>
          </w:tcPr>
          <w:p w14:paraId="41B4001C">
            <w:pPr>
              <w:pStyle w:val="20"/>
              <w:spacing w:before="202"/>
              <w:ind w:left="600"/>
              <w:rPr>
                <w:sz w:val="18"/>
                <w:szCs w:val="18"/>
              </w:rPr>
            </w:pPr>
            <w:r>
              <w:rPr>
                <w:spacing w:val="-5"/>
                <w:sz w:val="18"/>
                <w:szCs w:val="18"/>
              </w:rPr>
              <w:t>50</w:t>
            </w:r>
          </w:p>
        </w:tc>
        <w:tc>
          <w:tcPr>
            <w:tcW w:w="992" w:type="dxa"/>
          </w:tcPr>
          <w:p w14:paraId="3174FF0D">
            <w:pPr>
              <w:spacing w:before="211" w:line="242" w:lineRule="auto"/>
              <w:ind w:left="279"/>
              <w:rPr>
                <w:rFonts w:ascii="仿宋" w:hAnsi="仿宋" w:eastAsia="仿宋" w:cs="仿宋"/>
                <w:sz w:val="16"/>
                <w:szCs w:val="16"/>
              </w:rPr>
            </w:pPr>
            <w:r>
              <w:rPr>
                <w:rFonts w:ascii="仿宋" w:hAnsi="仿宋" w:eastAsia="仿宋" w:cs="仿宋"/>
                <w:spacing w:val="-1"/>
                <w:sz w:val="16"/>
                <w:szCs w:val="16"/>
              </w:rPr>
              <w:t>47.00</w:t>
            </w:r>
          </w:p>
        </w:tc>
      </w:tr>
      <w:tr w14:paraId="0A2DED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851" w:type="dxa"/>
            <w:vMerge w:val="restart"/>
            <w:tcBorders>
              <w:bottom w:val="nil"/>
            </w:tcBorders>
          </w:tcPr>
          <w:p w14:paraId="15F86F5C">
            <w:pPr>
              <w:spacing w:line="245" w:lineRule="auto"/>
            </w:pPr>
          </w:p>
          <w:p w14:paraId="76D4E5EC">
            <w:pPr>
              <w:spacing w:line="245" w:lineRule="auto"/>
            </w:pPr>
          </w:p>
          <w:p w14:paraId="60859634">
            <w:pPr>
              <w:spacing w:line="245" w:lineRule="auto"/>
            </w:pPr>
          </w:p>
          <w:p w14:paraId="7FE03250">
            <w:pPr>
              <w:spacing w:line="245" w:lineRule="auto"/>
            </w:pPr>
          </w:p>
          <w:p w14:paraId="56F716B4">
            <w:pPr>
              <w:spacing w:line="245" w:lineRule="auto"/>
            </w:pPr>
          </w:p>
          <w:p w14:paraId="602EEA1B">
            <w:pPr>
              <w:spacing w:line="245" w:lineRule="auto"/>
            </w:pPr>
          </w:p>
          <w:p w14:paraId="02D7EB2C">
            <w:pPr>
              <w:spacing w:line="245" w:lineRule="auto"/>
            </w:pPr>
          </w:p>
          <w:p w14:paraId="3065B6E6">
            <w:pPr>
              <w:spacing w:line="245" w:lineRule="auto"/>
            </w:pPr>
          </w:p>
          <w:p w14:paraId="49266D13">
            <w:pPr>
              <w:spacing w:line="245" w:lineRule="auto"/>
            </w:pPr>
          </w:p>
          <w:p w14:paraId="62334260">
            <w:pPr>
              <w:spacing w:line="245" w:lineRule="auto"/>
            </w:pPr>
          </w:p>
          <w:p w14:paraId="638639DC">
            <w:pPr>
              <w:spacing w:line="245" w:lineRule="auto"/>
            </w:pPr>
          </w:p>
          <w:p w14:paraId="2F6696B9">
            <w:pPr>
              <w:spacing w:line="245" w:lineRule="auto"/>
            </w:pPr>
          </w:p>
          <w:p w14:paraId="0DB0FCF8">
            <w:pPr>
              <w:spacing w:line="246" w:lineRule="auto"/>
            </w:pPr>
          </w:p>
          <w:p w14:paraId="59E56DB0">
            <w:pPr>
              <w:spacing w:line="246" w:lineRule="auto"/>
            </w:pPr>
          </w:p>
          <w:p w14:paraId="51ADF099">
            <w:pPr>
              <w:spacing w:line="246" w:lineRule="auto"/>
            </w:pPr>
          </w:p>
          <w:p w14:paraId="18F3FA7F">
            <w:pPr>
              <w:spacing w:line="246" w:lineRule="auto"/>
            </w:pPr>
          </w:p>
          <w:p w14:paraId="62DD969A">
            <w:pPr>
              <w:spacing w:line="246" w:lineRule="auto"/>
            </w:pPr>
          </w:p>
          <w:p w14:paraId="69E78230">
            <w:pPr>
              <w:spacing w:line="246" w:lineRule="auto"/>
            </w:pPr>
          </w:p>
          <w:p w14:paraId="717A4905">
            <w:pPr>
              <w:spacing w:line="246" w:lineRule="auto"/>
            </w:pPr>
          </w:p>
          <w:p w14:paraId="7B503FFF">
            <w:pPr>
              <w:spacing w:line="246" w:lineRule="auto"/>
            </w:pPr>
          </w:p>
          <w:p w14:paraId="50B40B27">
            <w:pPr>
              <w:spacing w:line="246" w:lineRule="auto"/>
            </w:pPr>
          </w:p>
          <w:p w14:paraId="261CB834">
            <w:pPr>
              <w:spacing w:line="246" w:lineRule="auto"/>
            </w:pPr>
          </w:p>
          <w:p w14:paraId="36D35EFC">
            <w:pPr>
              <w:spacing w:line="246" w:lineRule="auto"/>
            </w:pPr>
          </w:p>
          <w:p w14:paraId="65EFB6F2">
            <w:pPr>
              <w:spacing w:line="246" w:lineRule="auto"/>
            </w:pPr>
          </w:p>
          <w:p w14:paraId="384A541B">
            <w:pPr>
              <w:spacing w:line="246" w:lineRule="auto"/>
            </w:pPr>
          </w:p>
          <w:p w14:paraId="168962C2">
            <w:pPr>
              <w:spacing w:line="246" w:lineRule="auto"/>
            </w:pPr>
          </w:p>
          <w:p w14:paraId="2F9E62E0">
            <w:pPr>
              <w:pStyle w:val="20"/>
              <w:spacing w:before="59" w:line="220" w:lineRule="auto"/>
              <w:ind w:left="347"/>
              <w:rPr>
                <w:sz w:val="18"/>
                <w:szCs w:val="18"/>
              </w:rPr>
            </w:pPr>
            <w:r>
              <w:rPr>
                <w:spacing w:val="-3"/>
                <w:sz w:val="18"/>
                <w:szCs w:val="18"/>
              </w:rPr>
              <w:t>辅助设施</w:t>
            </w:r>
          </w:p>
        </w:tc>
        <w:tc>
          <w:tcPr>
            <w:tcW w:w="709" w:type="dxa"/>
          </w:tcPr>
          <w:p w14:paraId="6A440044">
            <w:pPr>
              <w:pStyle w:val="20"/>
              <w:spacing w:before="153"/>
              <w:ind w:left="333"/>
              <w:rPr>
                <w:sz w:val="18"/>
                <w:szCs w:val="18"/>
              </w:rPr>
            </w:pPr>
            <w:r>
              <w:rPr>
                <w:sz w:val="18"/>
                <w:szCs w:val="18"/>
              </w:rPr>
              <w:t>6</w:t>
            </w:r>
          </w:p>
        </w:tc>
        <w:tc>
          <w:tcPr>
            <w:tcW w:w="1842" w:type="dxa"/>
          </w:tcPr>
          <w:p w14:paraId="4DCB2930">
            <w:pPr>
              <w:pStyle w:val="20"/>
              <w:spacing w:before="153" w:line="219" w:lineRule="auto"/>
              <w:ind w:left="949"/>
              <w:rPr>
                <w:sz w:val="18"/>
                <w:szCs w:val="18"/>
              </w:rPr>
            </w:pPr>
            <w:r>
              <w:rPr>
                <w:spacing w:val="-12"/>
                <w:sz w:val="18"/>
                <w:szCs w:val="18"/>
              </w:rPr>
              <w:t>围挡</w:t>
            </w:r>
          </w:p>
        </w:tc>
        <w:tc>
          <w:tcPr>
            <w:tcW w:w="1418" w:type="dxa"/>
          </w:tcPr>
          <w:p w14:paraId="05F7F347">
            <w:pPr>
              <w:pStyle w:val="20"/>
              <w:spacing w:before="153" w:line="219" w:lineRule="auto"/>
              <w:ind w:left="800"/>
              <w:rPr>
                <w:sz w:val="18"/>
                <w:szCs w:val="18"/>
              </w:rPr>
            </w:pPr>
            <w:r>
              <w:rPr>
                <w:sz w:val="18"/>
                <w:szCs w:val="18"/>
              </w:rPr>
              <w:t>米</w:t>
            </w:r>
          </w:p>
        </w:tc>
        <w:tc>
          <w:tcPr>
            <w:tcW w:w="1276" w:type="dxa"/>
          </w:tcPr>
          <w:p w14:paraId="143CA04B">
            <w:pPr>
              <w:pStyle w:val="20"/>
              <w:spacing w:before="153"/>
              <w:ind w:left="597"/>
              <w:rPr>
                <w:sz w:val="18"/>
                <w:szCs w:val="18"/>
              </w:rPr>
            </w:pPr>
            <w:r>
              <w:rPr>
                <w:spacing w:val="-4"/>
                <w:sz w:val="18"/>
                <w:szCs w:val="18"/>
              </w:rPr>
              <w:t>80</w:t>
            </w:r>
          </w:p>
        </w:tc>
        <w:tc>
          <w:tcPr>
            <w:tcW w:w="992" w:type="dxa"/>
          </w:tcPr>
          <w:p w14:paraId="74DE2B3E">
            <w:pPr>
              <w:spacing w:before="162" w:line="242" w:lineRule="auto"/>
              <w:ind w:left="284"/>
              <w:rPr>
                <w:rFonts w:ascii="仿宋" w:hAnsi="仿宋" w:eastAsia="仿宋" w:cs="仿宋"/>
                <w:sz w:val="16"/>
                <w:szCs w:val="16"/>
              </w:rPr>
            </w:pPr>
            <w:r>
              <w:rPr>
                <w:rFonts w:ascii="仿宋" w:hAnsi="仿宋" w:eastAsia="仿宋" w:cs="仿宋"/>
                <w:spacing w:val="-2"/>
                <w:sz w:val="16"/>
                <w:szCs w:val="16"/>
              </w:rPr>
              <w:t>74.00</w:t>
            </w:r>
          </w:p>
        </w:tc>
      </w:tr>
      <w:tr w14:paraId="339625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851" w:type="dxa"/>
            <w:vMerge w:val="continue"/>
            <w:tcBorders>
              <w:top w:val="nil"/>
              <w:bottom w:val="nil"/>
            </w:tcBorders>
          </w:tcPr>
          <w:p w14:paraId="1EEDB06D"/>
        </w:tc>
        <w:tc>
          <w:tcPr>
            <w:tcW w:w="709" w:type="dxa"/>
          </w:tcPr>
          <w:p w14:paraId="1F95FEFF">
            <w:pPr>
              <w:pStyle w:val="20"/>
              <w:spacing w:before="152"/>
              <w:ind w:left="336"/>
              <w:rPr>
                <w:sz w:val="18"/>
                <w:szCs w:val="18"/>
              </w:rPr>
            </w:pPr>
            <w:r>
              <w:rPr>
                <w:sz w:val="18"/>
                <w:szCs w:val="18"/>
              </w:rPr>
              <w:t>7</w:t>
            </w:r>
          </w:p>
        </w:tc>
        <w:tc>
          <w:tcPr>
            <w:tcW w:w="1842" w:type="dxa"/>
          </w:tcPr>
          <w:p w14:paraId="5864355B">
            <w:pPr>
              <w:pStyle w:val="20"/>
              <w:spacing w:before="153" w:line="219" w:lineRule="auto"/>
              <w:ind w:left="769"/>
              <w:rPr>
                <w:sz w:val="18"/>
                <w:szCs w:val="18"/>
              </w:rPr>
            </w:pPr>
            <w:r>
              <w:rPr>
                <w:spacing w:val="-6"/>
                <w:sz w:val="18"/>
                <w:szCs w:val="18"/>
              </w:rPr>
              <w:t>围挡运费</w:t>
            </w:r>
          </w:p>
        </w:tc>
        <w:tc>
          <w:tcPr>
            <w:tcW w:w="1418" w:type="dxa"/>
          </w:tcPr>
          <w:p w14:paraId="175FD128">
            <w:pPr>
              <w:pStyle w:val="20"/>
              <w:spacing w:before="153" w:line="219" w:lineRule="auto"/>
              <w:ind w:left="805"/>
              <w:rPr>
                <w:sz w:val="18"/>
                <w:szCs w:val="18"/>
              </w:rPr>
            </w:pPr>
            <w:r>
              <w:rPr>
                <w:sz w:val="18"/>
                <w:szCs w:val="18"/>
              </w:rPr>
              <w:t>次</w:t>
            </w:r>
          </w:p>
        </w:tc>
        <w:tc>
          <w:tcPr>
            <w:tcW w:w="1276" w:type="dxa"/>
          </w:tcPr>
          <w:p w14:paraId="51E7B0FD">
            <w:pPr>
              <w:pStyle w:val="20"/>
              <w:spacing w:before="152"/>
              <w:ind w:left="553"/>
              <w:rPr>
                <w:sz w:val="18"/>
                <w:szCs w:val="18"/>
              </w:rPr>
            </w:pPr>
            <w:r>
              <w:rPr>
                <w:spacing w:val="-3"/>
                <w:sz w:val="18"/>
                <w:szCs w:val="18"/>
              </w:rPr>
              <w:t>800</w:t>
            </w:r>
          </w:p>
        </w:tc>
        <w:tc>
          <w:tcPr>
            <w:tcW w:w="992" w:type="dxa"/>
          </w:tcPr>
          <w:p w14:paraId="407DC25C">
            <w:pPr>
              <w:spacing w:before="161" w:line="242" w:lineRule="auto"/>
              <w:ind w:left="245"/>
              <w:rPr>
                <w:rFonts w:ascii="仿宋" w:hAnsi="仿宋" w:eastAsia="仿宋" w:cs="仿宋"/>
                <w:sz w:val="16"/>
                <w:szCs w:val="16"/>
              </w:rPr>
            </w:pPr>
            <w:r>
              <w:rPr>
                <w:rFonts w:ascii="仿宋" w:hAnsi="仿宋" w:eastAsia="仿宋" w:cs="仿宋"/>
                <w:spacing w:val="-2"/>
                <w:sz w:val="16"/>
                <w:szCs w:val="16"/>
              </w:rPr>
              <w:t>730.00</w:t>
            </w:r>
          </w:p>
        </w:tc>
      </w:tr>
      <w:tr w14:paraId="5FE43A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851" w:type="dxa"/>
            <w:vMerge w:val="continue"/>
            <w:tcBorders>
              <w:top w:val="nil"/>
              <w:bottom w:val="nil"/>
            </w:tcBorders>
          </w:tcPr>
          <w:p w14:paraId="221E174E"/>
        </w:tc>
        <w:tc>
          <w:tcPr>
            <w:tcW w:w="709" w:type="dxa"/>
          </w:tcPr>
          <w:p w14:paraId="7770D5E3">
            <w:pPr>
              <w:pStyle w:val="20"/>
              <w:spacing w:before="152"/>
              <w:ind w:left="332"/>
              <w:rPr>
                <w:sz w:val="18"/>
                <w:szCs w:val="18"/>
              </w:rPr>
            </w:pPr>
            <w:r>
              <w:rPr>
                <w:sz w:val="18"/>
                <w:szCs w:val="18"/>
              </w:rPr>
              <w:t>8</w:t>
            </w:r>
          </w:p>
        </w:tc>
        <w:tc>
          <w:tcPr>
            <w:tcW w:w="1842" w:type="dxa"/>
          </w:tcPr>
          <w:p w14:paraId="3ECA5B67">
            <w:pPr>
              <w:pStyle w:val="20"/>
              <w:spacing w:before="153" w:line="219" w:lineRule="auto"/>
              <w:ind w:left="678"/>
              <w:rPr>
                <w:sz w:val="18"/>
                <w:szCs w:val="18"/>
              </w:rPr>
            </w:pPr>
            <w:r>
              <w:rPr>
                <w:spacing w:val="-5"/>
                <w:sz w:val="18"/>
                <w:szCs w:val="18"/>
              </w:rPr>
              <w:t>围挡安装费</w:t>
            </w:r>
          </w:p>
        </w:tc>
        <w:tc>
          <w:tcPr>
            <w:tcW w:w="1418" w:type="dxa"/>
          </w:tcPr>
          <w:p w14:paraId="742154A8">
            <w:pPr>
              <w:pStyle w:val="20"/>
              <w:spacing w:before="153" w:line="219" w:lineRule="auto"/>
              <w:ind w:left="667"/>
              <w:rPr>
                <w:sz w:val="18"/>
                <w:szCs w:val="18"/>
              </w:rPr>
            </w:pPr>
            <w:r>
              <w:rPr>
                <w:spacing w:val="-3"/>
                <w:sz w:val="18"/>
                <w:szCs w:val="18"/>
              </w:rPr>
              <w:t>元/米</w:t>
            </w:r>
          </w:p>
        </w:tc>
        <w:tc>
          <w:tcPr>
            <w:tcW w:w="1276" w:type="dxa"/>
          </w:tcPr>
          <w:p w14:paraId="3DB9B3DB">
            <w:pPr>
              <w:pStyle w:val="20"/>
              <w:spacing w:before="152"/>
              <w:ind w:left="598"/>
              <w:rPr>
                <w:sz w:val="18"/>
                <w:szCs w:val="18"/>
              </w:rPr>
            </w:pPr>
            <w:r>
              <w:rPr>
                <w:spacing w:val="-4"/>
                <w:sz w:val="18"/>
                <w:szCs w:val="18"/>
              </w:rPr>
              <w:t>20</w:t>
            </w:r>
          </w:p>
        </w:tc>
        <w:tc>
          <w:tcPr>
            <w:tcW w:w="992" w:type="dxa"/>
          </w:tcPr>
          <w:p w14:paraId="1835B818">
            <w:pPr>
              <w:spacing w:before="161" w:line="242" w:lineRule="auto"/>
              <w:ind w:left="292"/>
              <w:rPr>
                <w:rFonts w:ascii="仿宋" w:hAnsi="仿宋" w:eastAsia="仿宋" w:cs="仿宋"/>
                <w:sz w:val="16"/>
                <w:szCs w:val="16"/>
              </w:rPr>
            </w:pPr>
            <w:r>
              <w:rPr>
                <w:rFonts w:ascii="仿宋" w:hAnsi="仿宋" w:eastAsia="仿宋" w:cs="仿宋"/>
                <w:spacing w:val="-4"/>
                <w:sz w:val="16"/>
                <w:szCs w:val="16"/>
              </w:rPr>
              <w:t>19.00</w:t>
            </w:r>
          </w:p>
        </w:tc>
      </w:tr>
      <w:tr w14:paraId="11603F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851" w:type="dxa"/>
            <w:vMerge w:val="continue"/>
            <w:tcBorders>
              <w:top w:val="nil"/>
              <w:bottom w:val="nil"/>
            </w:tcBorders>
          </w:tcPr>
          <w:p w14:paraId="51B45CA6"/>
        </w:tc>
        <w:tc>
          <w:tcPr>
            <w:tcW w:w="709" w:type="dxa"/>
          </w:tcPr>
          <w:p w14:paraId="0F533702">
            <w:pPr>
              <w:pStyle w:val="20"/>
              <w:spacing w:before="151"/>
              <w:ind w:left="332"/>
              <w:rPr>
                <w:sz w:val="18"/>
                <w:szCs w:val="18"/>
              </w:rPr>
            </w:pPr>
            <w:r>
              <w:rPr>
                <w:sz w:val="18"/>
                <w:szCs w:val="18"/>
              </w:rPr>
              <w:t>9</w:t>
            </w:r>
          </w:p>
        </w:tc>
        <w:tc>
          <w:tcPr>
            <w:tcW w:w="1842" w:type="dxa"/>
          </w:tcPr>
          <w:p w14:paraId="0671EE05">
            <w:pPr>
              <w:pStyle w:val="20"/>
              <w:spacing w:before="152" w:line="219" w:lineRule="auto"/>
              <w:ind w:left="678"/>
              <w:rPr>
                <w:sz w:val="18"/>
                <w:szCs w:val="18"/>
              </w:rPr>
            </w:pPr>
            <w:r>
              <w:rPr>
                <w:spacing w:val="-5"/>
                <w:sz w:val="18"/>
                <w:szCs w:val="18"/>
              </w:rPr>
              <w:t>围挡拆除费</w:t>
            </w:r>
          </w:p>
        </w:tc>
        <w:tc>
          <w:tcPr>
            <w:tcW w:w="1418" w:type="dxa"/>
          </w:tcPr>
          <w:p w14:paraId="5BC4E253">
            <w:pPr>
              <w:pStyle w:val="20"/>
              <w:spacing w:before="152" w:line="219" w:lineRule="auto"/>
              <w:ind w:left="667"/>
              <w:rPr>
                <w:sz w:val="18"/>
                <w:szCs w:val="18"/>
              </w:rPr>
            </w:pPr>
            <w:r>
              <w:rPr>
                <w:spacing w:val="-3"/>
                <w:sz w:val="18"/>
                <w:szCs w:val="18"/>
              </w:rPr>
              <w:t>元/米</w:t>
            </w:r>
          </w:p>
        </w:tc>
        <w:tc>
          <w:tcPr>
            <w:tcW w:w="1276" w:type="dxa"/>
          </w:tcPr>
          <w:p w14:paraId="2B2B5FF2">
            <w:pPr>
              <w:pStyle w:val="20"/>
              <w:spacing w:before="151"/>
              <w:ind w:left="598"/>
              <w:rPr>
                <w:sz w:val="18"/>
                <w:szCs w:val="18"/>
              </w:rPr>
            </w:pPr>
            <w:r>
              <w:rPr>
                <w:spacing w:val="-4"/>
                <w:sz w:val="18"/>
                <w:szCs w:val="18"/>
              </w:rPr>
              <w:t>20</w:t>
            </w:r>
          </w:p>
        </w:tc>
        <w:tc>
          <w:tcPr>
            <w:tcW w:w="992" w:type="dxa"/>
          </w:tcPr>
          <w:p w14:paraId="3A0C9FEE">
            <w:pPr>
              <w:spacing w:before="161" w:line="242" w:lineRule="auto"/>
              <w:ind w:left="292"/>
              <w:rPr>
                <w:rFonts w:ascii="仿宋" w:hAnsi="仿宋" w:eastAsia="仿宋" w:cs="仿宋"/>
                <w:sz w:val="16"/>
                <w:szCs w:val="16"/>
              </w:rPr>
            </w:pPr>
            <w:r>
              <w:rPr>
                <w:rFonts w:ascii="仿宋" w:hAnsi="仿宋" w:eastAsia="仿宋" w:cs="仿宋"/>
                <w:spacing w:val="-4"/>
                <w:sz w:val="16"/>
                <w:szCs w:val="16"/>
              </w:rPr>
              <w:t>18.00</w:t>
            </w:r>
          </w:p>
        </w:tc>
      </w:tr>
      <w:tr w14:paraId="4DB9D6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51" w:type="dxa"/>
            <w:vMerge w:val="continue"/>
            <w:tcBorders>
              <w:top w:val="nil"/>
              <w:bottom w:val="nil"/>
            </w:tcBorders>
          </w:tcPr>
          <w:p w14:paraId="3465B49D"/>
        </w:tc>
        <w:tc>
          <w:tcPr>
            <w:tcW w:w="709" w:type="dxa"/>
          </w:tcPr>
          <w:p w14:paraId="3CCEB524">
            <w:pPr>
              <w:pStyle w:val="20"/>
              <w:spacing w:before="156"/>
              <w:ind w:left="299"/>
              <w:rPr>
                <w:sz w:val="18"/>
                <w:szCs w:val="18"/>
              </w:rPr>
            </w:pPr>
            <w:r>
              <w:rPr>
                <w:spacing w:val="-10"/>
                <w:sz w:val="18"/>
                <w:szCs w:val="18"/>
              </w:rPr>
              <w:t>10</w:t>
            </w:r>
          </w:p>
        </w:tc>
        <w:tc>
          <w:tcPr>
            <w:tcW w:w="1842" w:type="dxa"/>
          </w:tcPr>
          <w:p w14:paraId="6107F234">
            <w:pPr>
              <w:pStyle w:val="20"/>
              <w:spacing w:before="156" w:line="220" w:lineRule="auto"/>
              <w:ind w:left="844"/>
              <w:rPr>
                <w:sz w:val="18"/>
                <w:szCs w:val="18"/>
              </w:rPr>
            </w:pPr>
            <w:r>
              <w:rPr>
                <w:spacing w:val="-4"/>
                <w:sz w:val="18"/>
                <w:szCs w:val="18"/>
              </w:rPr>
              <w:t>活动房</w:t>
            </w:r>
          </w:p>
        </w:tc>
        <w:tc>
          <w:tcPr>
            <w:tcW w:w="1418" w:type="dxa"/>
          </w:tcPr>
          <w:p w14:paraId="08E3A3B7">
            <w:pPr>
              <w:pStyle w:val="20"/>
              <w:spacing w:before="156" w:line="222" w:lineRule="auto"/>
              <w:ind w:left="814"/>
              <w:rPr>
                <w:sz w:val="18"/>
                <w:szCs w:val="18"/>
              </w:rPr>
            </w:pPr>
            <w:r>
              <w:rPr>
                <w:sz w:val="18"/>
                <w:szCs w:val="18"/>
              </w:rPr>
              <w:t>间</w:t>
            </w:r>
          </w:p>
        </w:tc>
        <w:tc>
          <w:tcPr>
            <w:tcW w:w="1276" w:type="dxa"/>
          </w:tcPr>
          <w:p w14:paraId="200C4965">
            <w:pPr>
              <w:pStyle w:val="20"/>
              <w:spacing w:before="156"/>
              <w:ind w:left="556"/>
              <w:rPr>
                <w:sz w:val="18"/>
                <w:szCs w:val="18"/>
              </w:rPr>
            </w:pPr>
            <w:r>
              <w:rPr>
                <w:spacing w:val="-4"/>
                <w:sz w:val="18"/>
                <w:szCs w:val="18"/>
              </w:rPr>
              <w:t>350</w:t>
            </w:r>
          </w:p>
        </w:tc>
        <w:tc>
          <w:tcPr>
            <w:tcW w:w="992" w:type="dxa"/>
          </w:tcPr>
          <w:p w14:paraId="12687E16">
            <w:pPr>
              <w:spacing w:before="165" w:line="242" w:lineRule="auto"/>
              <w:ind w:left="245"/>
              <w:rPr>
                <w:rFonts w:ascii="仿宋" w:hAnsi="仿宋" w:eastAsia="仿宋" w:cs="仿宋"/>
                <w:sz w:val="16"/>
                <w:szCs w:val="16"/>
              </w:rPr>
            </w:pPr>
            <w:r>
              <w:rPr>
                <w:rFonts w:ascii="仿宋" w:hAnsi="仿宋" w:eastAsia="仿宋" w:cs="仿宋"/>
                <w:spacing w:val="-2"/>
                <w:sz w:val="16"/>
                <w:szCs w:val="16"/>
              </w:rPr>
              <w:t>330.00</w:t>
            </w:r>
          </w:p>
        </w:tc>
      </w:tr>
      <w:tr w14:paraId="5BE75E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851" w:type="dxa"/>
            <w:vMerge w:val="continue"/>
            <w:tcBorders>
              <w:top w:val="nil"/>
              <w:bottom w:val="nil"/>
            </w:tcBorders>
          </w:tcPr>
          <w:p w14:paraId="6D54A1AF"/>
        </w:tc>
        <w:tc>
          <w:tcPr>
            <w:tcW w:w="709" w:type="dxa"/>
          </w:tcPr>
          <w:p w14:paraId="62CB99ED">
            <w:pPr>
              <w:pStyle w:val="20"/>
              <w:spacing w:before="153" w:line="241" w:lineRule="auto"/>
              <w:ind w:left="299"/>
              <w:rPr>
                <w:sz w:val="18"/>
                <w:szCs w:val="18"/>
              </w:rPr>
            </w:pPr>
            <w:r>
              <w:rPr>
                <w:spacing w:val="-10"/>
                <w:sz w:val="18"/>
                <w:szCs w:val="18"/>
              </w:rPr>
              <w:t>11</w:t>
            </w:r>
          </w:p>
        </w:tc>
        <w:tc>
          <w:tcPr>
            <w:tcW w:w="1842" w:type="dxa"/>
          </w:tcPr>
          <w:p w14:paraId="37DD13E8">
            <w:pPr>
              <w:pStyle w:val="20"/>
              <w:spacing w:before="154" w:line="219" w:lineRule="auto"/>
              <w:ind w:left="304"/>
              <w:rPr>
                <w:sz w:val="18"/>
                <w:szCs w:val="18"/>
              </w:rPr>
            </w:pPr>
            <w:r>
              <w:rPr>
                <w:spacing w:val="-2"/>
                <w:sz w:val="18"/>
                <w:szCs w:val="18"/>
              </w:rPr>
              <w:t>活动房顶面墙面装修</w:t>
            </w:r>
          </w:p>
        </w:tc>
        <w:tc>
          <w:tcPr>
            <w:tcW w:w="1418" w:type="dxa"/>
          </w:tcPr>
          <w:p w14:paraId="375179F5">
            <w:pPr>
              <w:pStyle w:val="20"/>
              <w:spacing w:before="153" w:line="241" w:lineRule="auto"/>
              <w:ind w:left="795"/>
              <w:rPr>
                <w:sz w:val="18"/>
                <w:szCs w:val="18"/>
              </w:rPr>
            </w:pPr>
            <w:r>
              <w:rPr>
                <w:spacing w:val="-1"/>
                <w:sz w:val="18"/>
                <w:szCs w:val="18"/>
              </w:rPr>
              <w:t>m²</w:t>
            </w:r>
          </w:p>
        </w:tc>
        <w:tc>
          <w:tcPr>
            <w:tcW w:w="1276" w:type="dxa"/>
          </w:tcPr>
          <w:p w14:paraId="4BC07B34">
            <w:pPr>
              <w:pStyle w:val="20"/>
              <w:spacing w:before="153" w:line="239" w:lineRule="auto"/>
              <w:ind w:left="508"/>
              <w:rPr>
                <w:sz w:val="18"/>
                <w:szCs w:val="18"/>
              </w:rPr>
            </w:pPr>
            <w:r>
              <w:rPr>
                <w:spacing w:val="-2"/>
                <w:sz w:val="18"/>
                <w:szCs w:val="18"/>
              </w:rPr>
              <w:t>87.5</w:t>
            </w:r>
          </w:p>
        </w:tc>
        <w:tc>
          <w:tcPr>
            <w:tcW w:w="992" w:type="dxa"/>
          </w:tcPr>
          <w:p w14:paraId="32435382">
            <w:pPr>
              <w:spacing w:before="162" w:line="242" w:lineRule="auto"/>
              <w:ind w:left="284"/>
              <w:rPr>
                <w:rFonts w:ascii="仿宋" w:hAnsi="仿宋" w:eastAsia="仿宋" w:cs="仿宋"/>
                <w:sz w:val="16"/>
                <w:szCs w:val="16"/>
              </w:rPr>
            </w:pPr>
            <w:r>
              <w:rPr>
                <w:rFonts w:ascii="仿宋" w:hAnsi="仿宋" w:eastAsia="仿宋" w:cs="仿宋"/>
                <w:spacing w:val="-2"/>
                <w:sz w:val="16"/>
                <w:szCs w:val="16"/>
              </w:rPr>
              <w:t>75.00</w:t>
            </w:r>
          </w:p>
        </w:tc>
      </w:tr>
      <w:tr w14:paraId="50F48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851" w:type="dxa"/>
            <w:vMerge w:val="continue"/>
            <w:tcBorders>
              <w:top w:val="nil"/>
              <w:bottom w:val="nil"/>
            </w:tcBorders>
          </w:tcPr>
          <w:p w14:paraId="56341C06"/>
        </w:tc>
        <w:tc>
          <w:tcPr>
            <w:tcW w:w="709" w:type="dxa"/>
          </w:tcPr>
          <w:p w14:paraId="282405A5">
            <w:pPr>
              <w:pStyle w:val="20"/>
              <w:spacing w:before="153" w:line="241" w:lineRule="auto"/>
              <w:ind w:left="299"/>
              <w:rPr>
                <w:sz w:val="18"/>
                <w:szCs w:val="18"/>
              </w:rPr>
            </w:pPr>
            <w:r>
              <w:rPr>
                <w:spacing w:val="-10"/>
                <w:sz w:val="18"/>
                <w:szCs w:val="18"/>
              </w:rPr>
              <w:t>12</w:t>
            </w:r>
          </w:p>
        </w:tc>
        <w:tc>
          <w:tcPr>
            <w:tcW w:w="1842" w:type="dxa"/>
          </w:tcPr>
          <w:p w14:paraId="08F96143">
            <w:pPr>
              <w:pStyle w:val="20"/>
              <w:spacing w:before="153" w:line="219" w:lineRule="auto"/>
              <w:ind w:left="484"/>
              <w:rPr>
                <w:sz w:val="18"/>
                <w:szCs w:val="18"/>
              </w:rPr>
            </w:pPr>
            <w:r>
              <w:rPr>
                <w:spacing w:val="-2"/>
                <w:sz w:val="18"/>
                <w:szCs w:val="18"/>
              </w:rPr>
              <w:t>活动房地面装修</w:t>
            </w:r>
          </w:p>
        </w:tc>
        <w:tc>
          <w:tcPr>
            <w:tcW w:w="1418" w:type="dxa"/>
          </w:tcPr>
          <w:p w14:paraId="62150468">
            <w:pPr>
              <w:pStyle w:val="20"/>
              <w:spacing w:before="153" w:line="241" w:lineRule="auto"/>
              <w:ind w:left="795"/>
              <w:rPr>
                <w:sz w:val="18"/>
                <w:szCs w:val="18"/>
              </w:rPr>
            </w:pPr>
            <w:r>
              <w:rPr>
                <w:spacing w:val="-1"/>
                <w:sz w:val="18"/>
                <w:szCs w:val="18"/>
              </w:rPr>
              <w:t>m²</w:t>
            </w:r>
          </w:p>
        </w:tc>
        <w:tc>
          <w:tcPr>
            <w:tcW w:w="1276" w:type="dxa"/>
          </w:tcPr>
          <w:p w14:paraId="5B56E50B">
            <w:pPr>
              <w:pStyle w:val="20"/>
              <w:spacing w:before="152"/>
              <w:ind w:left="595"/>
              <w:rPr>
                <w:sz w:val="18"/>
                <w:szCs w:val="18"/>
              </w:rPr>
            </w:pPr>
            <w:r>
              <w:rPr>
                <w:spacing w:val="-3"/>
                <w:sz w:val="18"/>
                <w:szCs w:val="18"/>
              </w:rPr>
              <w:t>40</w:t>
            </w:r>
          </w:p>
        </w:tc>
        <w:tc>
          <w:tcPr>
            <w:tcW w:w="992" w:type="dxa"/>
          </w:tcPr>
          <w:p w14:paraId="2F9DB9FA">
            <w:pPr>
              <w:spacing w:before="162" w:line="242" w:lineRule="auto"/>
              <w:ind w:left="283"/>
              <w:rPr>
                <w:rFonts w:ascii="仿宋" w:hAnsi="仿宋" w:eastAsia="仿宋" w:cs="仿宋"/>
                <w:sz w:val="16"/>
                <w:szCs w:val="16"/>
              </w:rPr>
            </w:pPr>
            <w:r>
              <w:rPr>
                <w:rFonts w:ascii="仿宋" w:hAnsi="仿宋" w:eastAsia="仿宋" w:cs="仿宋"/>
                <w:spacing w:val="-2"/>
                <w:sz w:val="16"/>
                <w:szCs w:val="16"/>
              </w:rPr>
              <w:t>35.00</w:t>
            </w:r>
          </w:p>
        </w:tc>
      </w:tr>
      <w:tr w14:paraId="6E170E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851" w:type="dxa"/>
            <w:vMerge w:val="continue"/>
            <w:tcBorders>
              <w:top w:val="nil"/>
              <w:bottom w:val="nil"/>
            </w:tcBorders>
          </w:tcPr>
          <w:p w14:paraId="4F6AD98F"/>
        </w:tc>
        <w:tc>
          <w:tcPr>
            <w:tcW w:w="709" w:type="dxa"/>
          </w:tcPr>
          <w:p w14:paraId="51291884">
            <w:pPr>
              <w:pStyle w:val="20"/>
              <w:spacing w:before="207"/>
              <w:ind w:left="299"/>
              <w:rPr>
                <w:sz w:val="18"/>
                <w:szCs w:val="18"/>
              </w:rPr>
            </w:pPr>
            <w:r>
              <w:rPr>
                <w:spacing w:val="-10"/>
                <w:sz w:val="18"/>
                <w:szCs w:val="18"/>
              </w:rPr>
              <w:t>13</w:t>
            </w:r>
          </w:p>
        </w:tc>
        <w:tc>
          <w:tcPr>
            <w:tcW w:w="1842" w:type="dxa"/>
          </w:tcPr>
          <w:p w14:paraId="309E6A6D">
            <w:pPr>
              <w:pStyle w:val="20"/>
              <w:spacing w:before="208" w:line="219" w:lineRule="auto"/>
              <w:ind w:left="935"/>
              <w:rPr>
                <w:sz w:val="18"/>
                <w:szCs w:val="18"/>
              </w:rPr>
            </w:pPr>
            <w:r>
              <w:rPr>
                <w:spacing w:val="-5"/>
                <w:sz w:val="18"/>
                <w:szCs w:val="18"/>
              </w:rPr>
              <w:t>桌子</w:t>
            </w:r>
          </w:p>
        </w:tc>
        <w:tc>
          <w:tcPr>
            <w:tcW w:w="1418" w:type="dxa"/>
          </w:tcPr>
          <w:p w14:paraId="4865B5B5">
            <w:pPr>
              <w:pStyle w:val="20"/>
              <w:spacing w:before="208" w:line="221" w:lineRule="auto"/>
              <w:ind w:left="804"/>
              <w:rPr>
                <w:sz w:val="18"/>
                <w:szCs w:val="18"/>
              </w:rPr>
            </w:pPr>
            <w:r>
              <w:rPr>
                <w:sz w:val="18"/>
                <w:szCs w:val="18"/>
              </w:rPr>
              <w:t>张</w:t>
            </w:r>
          </w:p>
        </w:tc>
        <w:tc>
          <w:tcPr>
            <w:tcW w:w="1276" w:type="dxa"/>
          </w:tcPr>
          <w:p w14:paraId="00F8BFFE">
            <w:pPr>
              <w:pStyle w:val="20"/>
              <w:spacing w:before="207" w:line="239" w:lineRule="auto"/>
              <w:ind w:left="508"/>
              <w:rPr>
                <w:sz w:val="18"/>
                <w:szCs w:val="18"/>
              </w:rPr>
            </w:pPr>
            <w:r>
              <w:rPr>
                <w:spacing w:val="-2"/>
                <w:sz w:val="18"/>
                <w:szCs w:val="18"/>
              </w:rPr>
              <w:t>8.33</w:t>
            </w:r>
          </w:p>
        </w:tc>
        <w:tc>
          <w:tcPr>
            <w:tcW w:w="992" w:type="dxa"/>
          </w:tcPr>
          <w:p w14:paraId="61EA2194">
            <w:pPr>
              <w:spacing w:before="216" w:line="242" w:lineRule="auto"/>
              <w:ind w:left="321"/>
              <w:rPr>
                <w:rFonts w:ascii="仿宋" w:hAnsi="仿宋" w:eastAsia="仿宋" w:cs="仿宋"/>
                <w:sz w:val="16"/>
                <w:szCs w:val="16"/>
              </w:rPr>
            </w:pPr>
            <w:r>
              <w:rPr>
                <w:rFonts w:ascii="仿宋" w:hAnsi="仿宋" w:eastAsia="仿宋" w:cs="仿宋"/>
                <w:spacing w:val="-2"/>
                <w:sz w:val="16"/>
                <w:szCs w:val="16"/>
              </w:rPr>
              <w:t>8.10</w:t>
            </w:r>
          </w:p>
        </w:tc>
      </w:tr>
      <w:tr w14:paraId="12880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851" w:type="dxa"/>
            <w:vMerge w:val="continue"/>
            <w:tcBorders>
              <w:top w:val="nil"/>
              <w:bottom w:val="nil"/>
            </w:tcBorders>
          </w:tcPr>
          <w:p w14:paraId="058E3AA3"/>
        </w:tc>
        <w:tc>
          <w:tcPr>
            <w:tcW w:w="709" w:type="dxa"/>
          </w:tcPr>
          <w:p w14:paraId="3C6C2BA6">
            <w:pPr>
              <w:pStyle w:val="20"/>
              <w:spacing w:before="217" w:line="241" w:lineRule="auto"/>
              <w:ind w:left="299"/>
              <w:rPr>
                <w:sz w:val="18"/>
                <w:szCs w:val="18"/>
              </w:rPr>
            </w:pPr>
            <w:r>
              <w:rPr>
                <w:spacing w:val="-10"/>
                <w:sz w:val="18"/>
                <w:szCs w:val="18"/>
              </w:rPr>
              <w:t>14</w:t>
            </w:r>
          </w:p>
        </w:tc>
        <w:tc>
          <w:tcPr>
            <w:tcW w:w="1842" w:type="dxa"/>
          </w:tcPr>
          <w:p w14:paraId="1CD34E22">
            <w:pPr>
              <w:pStyle w:val="20"/>
              <w:spacing w:before="217" w:line="220" w:lineRule="auto"/>
              <w:ind w:left="933"/>
              <w:rPr>
                <w:sz w:val="18"/>
                <w:szCs w:val="18"/>
              </w:rPr>
            </w:pPr>
            <w:r>
              <w:rPr>
                <w:spacing w:val="-4"/>
                <w:sz w:val="18"/>
                <w:szCs w:val="18"/>
              </w:rPr>
              <w:t>椅子</w:t>
            </w:r>
          </w:p>
        </w:tc>
        <w:tc>
          <w:tcPr>
            <w:tcW w:w="1418" w:type="dxa"/>
          </w:tcPr>
          <w:p w14:paraId="7169251F">
            <w:pPr>
              <w:pStyle w:val="20"/>
              <w:spacing w:before="217" w:line="221" w:lineRule="auto"/>
              <w:ind w:left="800"/>
              <w:rPr>
                <w:sz w:val="18"/>
                <w:szCs w:val="18"/>
              </w:rPr>
            </w:pPr>
            <w:r>
              <w:rPr>
                <w:sz w:val="18"/>
                <w:szCs w:val="18"/>
              </w:rPr>
              <w:t>把</w:t>
            </w:r>
          </w:p>
        </w:tc>
        <w:tc>
          <w:tcPr>
            <w:tcW w:w="1276" w:type="dxa"/>
          </w:tcPr>
          <w:p w14:paraId="69C20DFF">
            <w:pPr>
              <w:pStyle w:val="20"/>
              <w:spacing w:before="217" w:line="239" w:lineRule="auto"/>
              <w:ind w:left="506"/>
              <w:rPr>
                <w:sz w:val="18"/>
                <w:szCs w:val="18"/>
              </w:rPr>
            </w:pPr>
            <w:r>
              <w:rPr>
                <w:spacing w:val="-2"/>
                <w:sz w:val="18"/>
                <w:szCs w:val="18"/>
              </w:rPr>
              <w:t>4.16</w:t>
            </w:r>
          </w:p>
        </w:tc>
        <w:tc>
          <w:tcPr>
            <w:tcW w:w="992" w:type="dxa"/>
          </w:tcPr>
          <w:p w14:paraId="549FD3AA">
            <w:pPr>
              <w:spacing w:before="226" w:line="242" w:lineRule="auto"/>
              <w:ind w:left="320"/>
              <w:rPr>
                <w:rFonts w:ascii="仿宋" w:hAnsi="仿宋" w:eastAsia="仿宋" w:cs="仿宋"/>
                <w:sz w:val="16"/>
                <w:szCs w:val="16"/>
              </w:rPr>
            </w:pPr>
            <w:r>
              <w:rPr>
                <w:rFonts w:ascii="仿宋" w:hAnsi="仿宋" w:eastAsia="仿宋" w:cs="仿宋"/>
                <w:spacing w:val="-1"/>
                <w:sz w:val="16"/>
                <w:szCs w:val="16"/>
              </w:rPr>
              <w:t>4.00</w:t>
            </w:r>
          </w:p>
        </w:tc>
      </w:tr>
      <w:tr w14:paraId="3B4E5E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51" w:type="dxa"/>
            <w:vMerge w:val="continue"/>
            <w:tcBorders>
              <w:top w:val="nil"/>
              <w:bottom w:val="nil"/>
            </w:tcBorders>
          </w:tcPr>
          <w:p w14:paraId="087710CC"/>
        </w:tc>
        <w:tc>
          <w:tcPr>
            <w:tcW w:w="709" w:type="dxa"/>
          </w:tcPr>
          <w:p w14:paraId="5ACC168F">
            <w:pPr>
              <w:pStyle w:val="20"/>
              <w:spacing w:before="143"/>
              <w:ind w:left="299"/>
              <w:rPr>
                <w:sz w:val="18"/>
                <w:szCs w:val="18"/>
              </w:rPr>
            </w:pPr>
            <w:r>
              <w:rPr>
                <w:spacing w:val="-10"/>
                <w:sz w:val="18"/>
                <w:szCs w:val="18"/>
              </w:rPr>
              <w:t>15</w:t>
            </w:r>
          </w:p>
        </w:tc>
        <w:tc>
          <w:tcPr>
            <w:tcW w:w="1842" w:type="dxa"/>
          </w:tcPr>
          <w:p w14:paraId="628A4B7B">
            <w:pPr>
              <w:pStyle w:val="20"/>
              <w:spacing w:before="144" w:line="220" w:lineRule="auto"/>
              <w:ind w:left="933"/>
              <w:rPr>
                <w:sz w:val="18"/>
                <w:szCs w:val="18"/>
              </w:rPr>
            </w:pPr>
            <w:r>
              <w:rPr>
                <w:spacing w:val="-4"/>
                <w:sz w:val="18"/>
                <w:szCs w:val="18"/>
              </w:rPr>
              <w:t>手电</w:t>
            </w:r>
          </w:p>
        </w:tc>
        <w:tc>
          <w:tcPr>
            <w:tcW w:w="1418" w:type="dxa"/>
          </w:tcPr>
          <w:p w14:paraId="6E7E9E39">
            <w:pPr>
              <w:pStyle w:val="20"/>
              <w:spacing w:before="144" w:line="219" w:lineRule="auto"/>
              <w:ind w:left="800"/>
              <w:rPr>
                <w:sz w:val="18"/>
                <w:szCs w:val="18"/>
              </w:rPr>
            </w:pPr>
            <w:r>
              <w:rPr>
                <w:sz w:val="18"/>
                <w:szCs w:val="18"/>
              </w:rPr>
              <w:t>个</w:t>
            </w:r>
          </w:p>
        </w:tc>
        <w:tc>
          <w:tcPr>
            <w:tcW w:w="1276" w:type="dxa"/>
          </w:tcPr>
          <w:p w14:paraId="0A88EA2B">
            <w:pPr>
              <w:pStyle w:val="20"/>
              <w:spacing w:before="143"/>
              <w:ind w:left="597"/>
              <w:rPr>
                <w:sz w:val="18"/>
                <w:szCs w:val="18"/>
              </w:rPr>
            </w:pPr>
            <w:r>
              <w:rPr>
                <w:spacing w:val="-4"/>
                <w:sz w:val="18"/>
                <w:szCs w:val="18"/>
              </w:rPr>
              <w:t>60</w:t>
            </w:r>
          </w:p>
        </w:tc>
        <w:tc>
          <w:tcPr>
            <w:tcW w:w="992" w:type="dxa"/>
          </w:tcPr>
          <w:p w14:paraId="418C3808">
            <w:pPr>
              <w:spacing w:before="153" w:line="242" w:lineRule="auto"/>
              <w:ind w:left="283"/>
              <w:rPr>
                <w:rFonts w:ascii="仿宋" w:hAnsi="仿宋" w:eastAsia="仿宋" w:cs="仿宋"/>
                <w:sz w:val="16"/>
                <w:szCs w:val="16"/>
              </w:rPr>
            </w:pPr>
            <w:r>
              <w:rPr>
                <w:rFonts w:ascii="仿宋" w:hAnsi="仿宋" w:eastAsia="仿宋" w:cs="仿宋"/>
                <w:spacing w:val="-2"/>
                <w:sz w:val="16"/>
                <w:szCs w:val="16"/>
              </w:rPr>
              <w:t>51.58</w:t>
            </w:r>
          </w:p>
        </w:tc>
      </w:tr>
      <w:tr w14:paraId="0C2CA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851" w:type="dxa"/>
            <w:vMerge w:val="continue"/>
            <w:tcBorders>
              <w:top w:val="nil"/>
              <w:bottom w:val="nil"/>
            </w:tcBorders>
          </w:tcPr>
          <w:p w14:paraId="488D2FCB"/>
        </w:tc>
        <w:tc>
          <w:tcPr>
            <w:tcW w:w="709" w:type="dxa"/>
          </w:tcPr>
          <w:p w14:paraId="6B6F54E9">
            <w:pPr>
              <w:pStyle w:val="20"/>
              <w:spacing w:before="158"/>
              <w:ind w:left="299"/>
              <w:rPr>
                <w:sz w:val="18"/>
                <w:szCs w:val="18"/>
              </w:rPr>
            </w:pPr>
            <w:r>
              <w:rPr>
                <w:spacing w:val="-10"/>
                <w:sz w:val="18"/>
                <w:szCs w:val="18"/>
              </w:rPr>
              <w:t>16</w:t>
            </w:r>
          </w:p>
        </w:tc>
        <w:tc>
          <w:tcPr>
            <w:tcW w:w="1842" w:type="dxa"/>
          </w:tcPr>
          <w:p w14:paraId="29196A81">
            <w:pPr>
              <w:pStyle w:val="20"/>
              <w:spacing w:before="159" w:line="221" w:lineRule="auto"/>
              <w:ind w:left="938"/>
              <w:rPr>
                <w:sz w:val="18"/>
                <w:szCs w:val="18"/>
              </w:rPr>
            </w:pPr>
            <w:r>
              <w:rPr>
                <w:spacing w:val="-7"/>
                <w:sz w:val="18"/>
                <w:szCs w:val="18"/>
              </w:rPr>
              <w:t>空调</w:t>
            </w:r>
          </w:p>
        </w:tc>
        <w:tc>
          <w:tcPr>
            <w:tcW w:w="1418" w:type="dxa"/>
          </w:tcPr>
          <w:p w14:paraId="4F179414">
            <w:pPr>
              <w:pStyle w:val="20"/>
              <w:spacing w:before="159" w:line="221" w:lineRule="auto"/>
              <w:ind w:left="814"/>
              <w:rPr>
                <w:sz w:val="18"/>
                <w:szCs w:val="18"/>
              </w:rPr>
            </w:pPr>
            <w:r>
              <w:rPr>
                <w:sz w:val="18"/>
                <w:szCs w:val="18"/>
              </w:rPr>
              <w:t>台</w:t>
            </w:r>
          </w:p>
        </w:tc>
        <w:tc>
          <w:tcPr>
            <w:tcW w:w="1276" w:type="dxa"/>
          </w:tcPr>
          <w:p w14:paraId="5698AC77">
            <w:pPr>
              <w:pStyle w:val="20"/>
              <w:spacing w:before="158" w:line="239" w:lineRule="auto"/>
              <w:ind w:left="462"/>
              <w:rPr>
                <w:sz w:val="18"/>
                <w:szCs w:val="18"/>
              </w:rPr>
            </w:pPr>
            <w:r>
              <w:rPr>
                <w:spacing w:val="-2"/>
                <w:sz w:val="18"/>
                <w:szCs w:val="18"/>
              </w:rPr>
              <w:t>91.64</w:t>
            </w:r>
          </w:p>
        </w:tc>
        <w:tc>
          <w:tcPr>
            <w:tcW w:w="992" w:type="dxa"/>
          </w:tcPr>
          <w:p w14:paraId="3A1D2BF8">
            <w:pPr>
              <w:spacing w:before="170" w:line="242" w:lineRule="auto"/>
              <w:ind w:left="281"/>
              <w:rPr>
                <w:rFonts w:ascii="仿宋" w:hAnsi="仿宋" w:eastAsia="仿宋" w:cs="仿宋"/>
                <w:sz w:val="16"/>
                <w:szCs w:val="16"/>
              </w:rPr>
            </w:pPr>
            <w:r>
              <w:rPr>
                <w:rFonts w:ascii="仿宋" w:hAnsi="仿宋" w:eastAsia="仿宋" w:cs="仿宋"/>
                <w:spacing w:val="-1"/>
                <w:sz w:val="16"/>
                <w:szCs w:val="16"/>
              </w:rPr>
              <w:t>90.12</w:t>
            </w:r>
          </w:p>
        </w:tc>
      </w:tr>
      <w:tr w14:paraId="6256D0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851" w:type="dxa"/>
            <w:vMerge w:val="continue"/>
            <w:tcBorders>
              <w:top w:val="nil"/>
              <w:bottom w:val="nil"/>
            </w:tcBorders>
          </w:tcPr>
          <w:p w14:paraId="27429EB2"/>
        </w:tc>
        <w:tc>
          <w:tcPr>
            <w:tcW w:w="709" w:type="dxa"/>
          </w:tcPr>
          <w:p w14:paraId="41CEE563">
            <w:pPr>
              <w:pStyle w:val="20"/>
              <w:spacing w:before="155"/>
              <w:ind w:left="299"/>
              <w:rPr>
                <w:sz w:val="18"/>
                <w:szCs w:val="18"/>
              </w:rPr>
            </w:pPr>
            <w:r>
              <w:rPr>
                <w:spacing w:val="-10"/>
                <w:sz w:val="18"/>
                <w:szCs w:val="18"/>
              </w:rPr>
              <w:t>17</w:t>
            </w:r>
          </w:p>
        </w:tc>
        <w:tc>
          <w:tcPr>
            <w:tcW w:w="1842" w:type="dxa"/>
          </w:tcPr>
          <w:p w14:paraId="3942CED2">
            <w:pPr>
              <w:pStyle w:val="20"/>
              <w:spacing w:before="156" w:line="220" w:lineRule="auto"/>
              <w:ind w:left="934"/>
              <w:rPr>
                <w:sz w:val="18"/>
                <w:szCs w:val="18"/>
              </w:rPr>
            </w:pPr>
            <w:r>
              <w:rPr>
                <w:spacing w:val="-5"/>
                <w:sz w:val="18"/>
                <w:szCs w:val="18"/>
              </w:rPr>
              <w:t>灶具</w:t>
            </w:r>
          </w:p>
        </w:tc>
        <w:tc>
          <w:tcPr>
            <w:tcW w:w="1418" w:type="dxa"/>
          </w:tcPr>
          <w:p w14:paraId="53052F8C">
            <w:pPr>
              <w:pStyle w:val="20"/>
              <w:spacing w:before="156" w:line="220" w:lineRule="auto"/>
              <w:ind w:left="800"/>
              <w:rPr>
                <w:sz w:val="18"/>
                <w:szCs w:val="18"/>
              </w:rPr>
            </w:pPr>
            <w:r>
              <w:rPr>
                <w:sz w:val="18"/>
                <w:szCs w:val="18"/>
              </w:rPr>
              <w:t>套</w:t>
            </w:r>
          </w:p>
        </w:tc>
        <w:tc>
          <w:tcPr>
            <w:tcW w:w="1276" w:type="dxa"/>
          </w:tcPr>
          <w:p w14:paraId="08FDDEDC">
            <w:pPr>
              <w:pStyle w:val="20"/>
              <w:spacing w:before="155"/>
              <w:ind w:left="554"/>
              <w:rPr>
                <w:sz w:val="18"/>
                <w:szCs w:val="18"/>
              </w:rPr>
            </w:pPr>
            <w:r>
              <w:rPr>
                <w:spacing w:val="-3"/>
                <w:sz w:val="18"/>
                <w:szCs w:val="18"/>
              </w:rPr>
              <w:t>600</w:t>
            </w:r>
          </w:p>
        </w:tc>
        <w:tc>
          <w:tcPr>
            <w:tcW w:w="992" w:type="dxa"/>
          </w:tcPr>
          <w:p w14:paraId="0E5B5EF7">
            <w:pPr>
              <w:spacing w:before="164" w:line="242" w:lineRule="auto"/>
              <w:ind w:left="245"/>
              <w:rPr>
                <w:rFonts w:ascii="仿宋" w:hAnsi="仿宋" w:eastAsia="仿宋" w:cs="仿宋"/>
                <w:sz w:val="16"/>
                <w:szCs w:val="16"/>
              </w:rPr>
            </w:pPr>
            <w:r>
              <w:rPr>
                <w:rFonts w:ascii="仿宋" w:hAnsi="仿宋" w:eastAsia="仿宋" w:cs="仿宋"/>
                <w:spacing w:val="-2"/>
                <w:sz w:val="16"/>
                <w:szCs w:val="16"/>
              </w:rPr>
              <w:t>530.15</w:t>
            </w:r>
          </w:p>
        </w:tc>
      </w:tr>
      <w:tr w14:paraId="624B7E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851" w:type="dxa"/>
            <w:vMerge w:val="continue"/>
            <w:tcBorders>
              <w:top w:val="nil"/>
              <w:bottom w:val="nil"/>
            </w:tcBorders>
          </w:tcPr>
          <w:p w14:paraId="3782A22C"/>
        </w:tc>
        <w:tc>
          <w:tcPr>
            <w:tcW w:w="709" w:type="dxa"/>
          </w:tcPr>
          <w:p w14:paraId="2994374B">
            <w:pPr>
              <w:pStyle w:val="20"/>
              <w:spacing w:before="176"/>
              <w:ind w:left="299"/>
              <w:rPr>
                <w:sz w:val="18"/>
                <w:szCs w:val="18"/>
              </w:rPr>
            </w:pPr>
            <w:r>
              <w:rPr>
                <w:spacing w:val="-10"/>
                <w:sz w:val="18"/>
                <w:szCs w:val="18"/>
              </w:rPr>
              <w:t>18</w:t>
            </w:r>
          </w:p>
        </w:tc>
        <w:tc>
          <w:tcPr>
            <w:tcW w:w="1842" w:type="dxa"/>
          </w:tcPr>
          <w:p w14:paraId="361A12C3">
            <w:pPr>
              <w:pStyle w:val="20"/>
              <w:spacing w:before="177" w:line="220" w:lineRule="auto"/>
              <w:ind w:left="940"/>
              <w:rPr>
                <w:sz w:val="18"/>
                <w:szCs w:val="18"/>
              </w:rPr>
            </w:pPr>
            <w:r>
              <w:rPr>
                <w:spacing w:val="-8"/>
                <w:sz w:val="18"/>
                <w:szCs w:val="18"/>
              </w:rPr>
              <w:t>雨鞋</w:t>
            </w:r>
          </w:p>
        </w:tc>
        <w:tc>
          <w:tcPr>
            <w:tcW w:w="1418" w:type="dxa"/>
          </w:tcPr>
          <w:p w14:paraId="214E8681">
            <w:pPr>
              <w:pStyle w:val="20"/>
              <w:spacing w:before="177" w:line="224" w:lineRule="auto"/>
              <w:ind w:left="800"/>
              <w:rPr>
                <w:sz w:val="18"/>
                <w:szCs w:val="18"/>
              </w:rPr>
            </w:pPr>
            <w:r>
              <w:rPr>
                <w:sz w:val="18"/>
                <w:szCs w:val="18"/>
              </w:rPr>
              <w:t>双</w:t>
            </w:r>
          </w:p>
        </w:tc>
        <w:tc>
          <w:tcPr>
            <w:tcW w:w="1276" w:type="dxa"/>
          </w:tcPr>
          <w:p w14:paraId="5C8AB729">
            <w:pPr>
              <w:pStyle w:val="20"/>
              <w:spacing w:before="176"/>
              <w:ind w:left="600"/>
              <w:rPr>
                <w:sz w:val="18"/>
                <w:szCs w:val="18"/>
              </w:rPr>
            </w:pPr>
            <w:r>
              <w:rPr>
                <w:spacing w:val="-5"/>
                <w:sz w:val="18"/>
                <w:szCs w:val="18"/>
              </w:rPr>
              <w:t>59</w:t>
            </w:r>
          </w:p>
        </w:tc>
        <w:tc>
          <w:tcPr>
            <w:tcW w:w="992" w:type="dxa"/>
          </w:tcPr>
          <w:p w14:paraId="50A197DB">
            <w:pPr>
              <w:spacing w:before="188" w:line="242" w:lineRule="auto"/>
              <w:ind w:left="283"/>
              <w:rPr>
                <w:rFonts w:ascii="仿宋" w:hAnsi="仿宋" w:eastAsia="仿宋" w:cs="仿宋"/>
                <w:sz w:val="16"/>
                <w:szCs w:val="16"/>
              </w:rPr>
            </w:pPr>
            <w:r>
              <w:rPr>
                <w:rFonts w:ascii="仿宋" w:hAnsi="仿宋" w:eastAsia="仿宋" w:cs="仿宋"/>
                <w:spacing w:val="-2"/>
                <w:sz w:val="16"/>
                <w:szCs w:val="16"/>
              </w:rPr>
              <w:t>52.35</w:t>
            </w:r>
          </w:p>
        </w:tc>
      </w:tr>
      <w:tr w14:paraId="3A8BCE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851" w:type="dxa"/>
            <w:vMerge w:val="continue"/>
            <w:tcBorders>
              <w:top w:val="nil"/>
              <w:bottom w:val="nil"/>
            </w:tcBorders>
          </w:tcPr>
          <w:p w14:paraId="05533589"/>
        </w:tc>
        <w:tc>
          <w:tcPr>
            <w:tcW w:w="709" w:type="dxa"/>
          </w:tcPr>
          <w:p w14:paraId="64396DC8">
            <w:pPr>
              <w:pStyle w:val="20"/>
              <w:spacing w:before="162"/>
              <w:ind w:left="299"/>
              <w:rPr>
                <w:sz w:val="18"/>
                <w:szCs w:val="18"/>
              </w:rPr>
            </w:pPr>
            <w:r>
              <w:rPr>
                <w:spacing w:val="-10"/>
                <w:sz w:val="18"/>
                <w:szCs w:val="18"/>
              </w:rPr>
              <w:t>19</w:t>
            </w:r>
          </w:p>
        </w:tc>
        <w:tc>
          <w:tcPr>
            <w:tcW w:w="1842" w:type="dxa"/>
          </w:tcPr>
          <w:p w14:paraId="0A358786">
            <w:pPr>
              <w:pStyle w:val="20"/>
              <w:spacing w:before="163" w:line="219" w:lineRule="auto"/>
              <w:ind w:left="842"/>
              <w:rPr>
                <w:sz w:val="18"/>
                <w:szCs w:val="18"/>
              </w:rPr>
            </w:pPr>
            <w:r>
              <w:rPr>
                <w:spacing w:val="-3"/>
                <w:sz w:val="18"/>
                <w:szCs w:val="18"/>
              </w:rPr>
              <w:t>制度牌</w:t>
            </w:r>
          </w:p>
        </w:tc>
        <w:tc>
          <w:tcPr>
            <w:tcW w:w="1418" w:type="dxa"/>
          </w:tcPr>
          <w:p w14:paraId="429CC871">
            <w:pPr>
              <w:pStyle w:val="20"/>
              <w:spacing w:before="163" w:line="219" w:lineRule="auto"/>
              <w:ind w:left="800"/>
              <w:rPr>
                <w:sz w:val="18"/>
                <w:szCs w:val="18"/>
              </w:rPr>
            </w:pPr>
            <w:r>
              <w:rPr>
                <w:sz w:val="18"/>
                <w:szCs w:val="18"/>
              </w:rPr>
              <w:t>个</w:t>
            </w:r>
          </w:p>
        </w:tc>
        <w:tc>
          <w:tcPr>
            <w:tcW w:w="1276" w:type="dxa"/>
          </w:tcPr>
          <w:p w14:paraId="13C269B3">
            <w:pPr>
              <w:pStyle w:val="20"/>
              <w:spacing w:before="162"/>
              <w:ind w:left="566"/>
              <w:rPr>
                <w:sz w:val="18"/>
                <w:szCs w:val="18"/>
              </w:rPr>
            </w:pPr>
            <w:r>
              <w:rPr>
                <w:spacing w:val="-7"/>
                <w:sz w:val="18"/>
                <w:szCs w:val="18"/>
              </w:rPr>
              <w:t>150</w:t>
            </w:r>
          </w:p>
        </w:tc>
        <w:tc>
          <w:tcPr>
            <w:tcW w:w="992" w:type="dxa"/>
          </w:tcPr>
          <w:p w14:paraId="245DB8EB">
            <w:pPr>
              <w:spacing w:before="171" w:line="242" w:lineRule="auto"/>
              <w:ind w:left="253"/>
              <w:rPr>
                <w:rFonts w:ascii="仿宋" w:hAnsi="仿宋" w:eastAsia="仿宋" w:cs="仿宋"/>
                <w:sz w:val="16"/>
                <w:szCs w:val="16"/>
              </w:rPr>
            </w:pPr>
            <w:r>
              <w:rPr>
                <w:rFonts w:ascii="仿宋" w:hAnsi="仿宋" w:eastAsia="仿宋" w:cs="仿宋"/>
                <w:spacing w:val="-3"/>
                <w:sz w:val="16"/>
                <w:szCs w:val="16"/>
              </w:rPr>
              <w:t>140.00</w:t>
            </w:r>
          </w:p>
        </w:tc>
      </w:tr>
      <w:tr w14:paraId="12553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851" w:type="dxa"/>
            <w:vMerge w:val="continue"/>
            <w:tcBorders>
              <w:top w:val="nil"/>
              <w:bottom w:val="nil"/>
            </w:tcBorders>
          </w:tcPr>
          <w:p w14:paraId="20797C97"/>
        </w:tc>
        <w:tc>
          <w:tcPr>
            <w:tcW w:w="709" w:type="dxa"/>
          </w:tcPr>
          <w:p w14:paraId="6FAD716A">
            <w:pPr>
              <w:pStyle w:val="20"/>
              <w:spacing w:before="144"/>
              <w:ind w:left="288"/>
              <w:rPr>
                <w:sz w:val="18"/>
                <w:szCs w:val="18"/>
              </w:rPr>
            </w:pPr>
            <w:r>
              <w:rPr>
                <w:spacing w:val="-4"/>
                <w:sz w:val="18"/>
                <w:szCs w:val="18"/>
              </w:rPr>
              <w:t>20</w:t>
            </w:r>
          </w:p>
        </w:tc>
        <w:tc>
          <w:tcPr>
            <w:tcW w:w="1842" w:type="dxa"/>
          </w:tcPr>
          <w:p w14:paraId="6BE4D110">
            <w:pPr>
              <w:pStyle w:val="20"/>
              <w:spacing w:before="145" w:line="220" w:lineRule="auto"/>
              <w:ind w:left="841"/>
              <w:rPr>
                <w:sz w:val="18"/>
                <w:szCs w:val="18"/>
              </w:rPr>
            </w:pPr>
            <w:r>
              <w:rPr>
                <w:spacing w:val="-3"/>
                <w:sz w:val="18"/>
                <w:szCs w:val="18"/>
              </w:rPr>
              <w:t>配电箱</w:t>
            </w:r>
          </w:p>
        </w:tc>
        <w:tc>
          <w:tcPr>
            <w:tcW w:w="1418" w:type="dxa"/>
          </w:tcPr>
          <w:p w14:paraId="44353FD5">
            <w:pPr>
              <w:pStyle w:val="20"/>
              <w:spacing w:before="145" w:line="219" w:lineRule="auto"/>
              <w:ind w:left="800"/>
              <w:rPr>
                <w:sz w:val="18"/>
                <w:szCs w:val="18"/>
              </w:rPr>
            </w:pPr>
            <w:r>
              <w:rPr>
                <w:sz w:val="18"/>
                <w:szCs w:val="18"/>
              </w:rPr>
              <w:t>个</w:t>
            </w:r>
          </w:p>
        </w:tc>
        <w:tc>
          <w:tcPr>
            <w:tcW w:w="1276" w:type="dxa"/>
          </w:tcPr>
          <w:p w14:paraId="49DEB34F">
            <w:pPr>
              <w:pStyle w:val="20"/>
              <w:spacing w:before="144"/>
              <w:ind w:left="566"/>
              <w:rPr>
                <w:sz w:val="18"/>
                <w:szCs w:val="18"/>
              </w:rPr>
            </w:pPr>
            <w:r>
              <w:rPr>
                <w:spacing w:val="-7"/>
                <w:sz w:val="18"/>
                <w:szCs w:val="18"/>
              </w:rPr>
              <w:t>180</w:t>
            </w:r>
          </w:p>
        </w:tc>
        <w:tc>
          <w:tcPr>
            <w:tcW w:w="992" w:type="dxa"/>
          </w:tcPr>
          <w:p w14:paraId="7F91AADF">
            <w:pPr>
              <w:spacing w:before="153" w:line="242" w:lineRule="auto"/>
              <w:ind w:left="253"/>
              <w:rPr>
                <w:rFonts w:ascii="仿宋" w:hAnsi="仿宋" w:eastAsia="仿宋" w:cs="仿宋"/>
                <w:sz w:val="16"/>
                <w:szCs w:val="16"/>
              </w:rPr>
            </w:pPr>
            <w:r>
              <w:rPr>
                <w:rFonts w:ascii="仿宋" w:hAnsi="仿宋" w:eastAsia="仿宋" w:cs="仿宋"/>
                <w:spacing w:val="-3"/>
                <w:sz w:val="16"/>
                <w:szCs w:val="16"/>
              </w:rPr>
              <w:t>170.00</w:t>
            </w:r>
          </w:p>
        </w:tc>
      </w:tr>
      <w:tr w14:paraId="06498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851" w:type="dxa"/>
            <w:vMerge w:val="continue"/>
            <w:tcBorders>
              <w:top w:val="nil"/>
            </w:tcBorders>
          </w:tcPr>
          <w:p w14:paraId="6938A2C7"/>
        </w:tc>
        <w:tc>
          <w:tcPr>
            <w:tcW w:w="709" w:type="dxa"/>
          </w:tcPr>
          <w:p w14:paraId="3CC98EE6">
            <w:pPr>
              <w:pStyle w:val="20"/>
              <w:spacing w:before="179" w:line="241" w:lineRule="auto"/>
              <w:ind w:left="288"/>
              <w:rPr>
                <w:sz w:val="18"/>
                <w:szCs w:val="18"/>
              </w:rPr>
            </w:pPr>
            <w:r>
              <w:rPr>
                <w:spacing w:val="-4"/>
                <w:sz w:val="18"/>
                <w:szCs w:val="18"/>
              </w:rPr>
              <w:t>21</w:t>
            </w:r>
          </w:p>
        </w:tc>
        <w:tc>
          <w:tcPr>
            <w:tcW w:w="1842" w:type="dxa"/>
          </w:tcPr>
          <w:p w14:paraId="1B7BE8E5">
            <w:pPr>
              <w:pStyle w:val="20"/>
              <w:spacing w:before="179" w:line="220" w:lineRule="auto"/>
              <w:ind w:left="664"/>
              <w:rPr>
                <w:sz w:val="18"/>
                <w:szCs w:val="18"/>
              </w:rPr>
            </w:pPr>
            <w:r>
              <w:rPr>
                <w:spacing w:val="-2"/>
                <w:sz w:val="18"/>
                <w:szCs w:val="18"/>
              </w:rPr>
              <w:t>活动房运费</w:t>
            </w:r>
          </w:p>
        </w:tc>
        <w:tc>
          <w:tcPr>
            <w:tcW w:w="1418" w:type="dxa"/>
          </w:tcPr>
          <w:p w14:paraId="7BA25CC6">
            <w:pPr>
              <w:pStyle w:val="20"/>
              <w:spacing w:before="179" w:line="222" w:lineRule="auto"/>
              <w:ind w:left="814"/>
              <w:rPr>
                <w:sz w:val="18"/>
                <w:szCs w:val="18"/>
              </w:rPr>
            </w:pPr>
            <w:r>
              <w:rPr>
                <w:sz w:val="18"/>
                <w:szCs w:val="18"/>
              </w:rPr>
              <w:t>间</w:t>
            </w:r>
          </w:p>
        </w:tc>
        <w:tc>
          <w:tcPr>
            <w:tcW w:w="1276" w:type="dxa"/>
          </w:tcPr>
          <w:p w14:paraId="1ECE11FD">
            <w:pPr>
              <w:pStyle w:val="20"/>
              <w:spacing w:before="179" w:line="216" w:lineRule="auto"/>
              <w:ind w:left="340"/>
              <w:rPr>
                <w:sz w:val="18"/>
                <w:szCs w:val="18"/>
              </w:rPr>
            </w:pPr>
            <w:r>
              <w:rPr>
                <w:spacing w:val="-3"/>
                <w:sz w:val="18"/>
                <w:szCs w:val="18"/>
              </w:rPr>
              <w:t>1,500.00</w:t>
            </w:r>
          </w:p>
        </w:tc>
        <w:tc>
          <w:tcPr>
            <w:tcW w:w="992" w:type="dxa"/>
          </w:tcPr>
          <w:p w14:paraId="6294ECB4">
            <w:pPr>
              <w:spacing w:before="187" w:line="242" w:lineRule="auto"/>
              <w:ind w:left="213"/>
              <w:rPr>
                <w:rFonts w:ascii="仿宋" w:hAnsi="仿宋" w:eastAsia="仿宋" w:cs="仿宋"/>
                <w:sz w:val="16"/>
                <w:szCs w:val="16"/>
              </w:rPr>
            </w:pPr>
            <w:r>
              <w:rPr>
                <w:rFonts w:ascii="仿宋" w:hAnsi="仿宋" w:eastAsia="仿宋" w:cs="仿宋"/>
                <w:spacing w:val="-3"/>
                <w:sz w:val="16"/>
                <w:szCs w:val="16"/>
              </w:rPr>
              <w:t>1450.00</w:t>
            </w:r>
          </w:p>
        </w:tc>
      </w:tr>
      <w:tr w14:paraId="67FFB4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851" w:type="dxa"/>
          </w:tcPr>
          <w:p w14:paraId="4EE8FD87">
            <w:pPr>
              <w:pStyle w:val="20"/>
              <w:spacing w:before="184" w:line="220" w:lineRule="auto"/>
              <w:ind w:left="166"/>
              <w:rPr>
                <w:sz w:val="18"/>
                <w:szCs w:val="18"/>
              </w:rPr>
            </w:pPr>
            <w:r>
              <w:rPr>
                <w:spacing w:val="-2"/>
                <w:sz w:val="18"/>
                <w:szCs w:val="18"/>
              </w:rPr>
              <w:t>监控安防设备</w:t>
            </w:r>
          </w:p>
        </w:tc>
        <w:tc>
          <w:tcPr>
            <w:tcW w:w="709" w:type="dxa"/>
          </w:tcPr>
          <w:p w14:paraId="5B530466">
            <w:pPr>
              <w:pStyle w:val="20"/>
              <w:spacing w:before="298" w:line="239" w:lineRule="auto"/>
              <w:ind w:left="286"/>
              <w:rPr>
                <w:sz w:val="18"/>
                <w:szCs w:val="18"/>
              </w:rPr>
            </w:pPr>
            <w:r>
              <w:rPr>
                <w:spacing w:val="-5"/>
                <w:sz w:val="18"/>
                <w:szCs w:val="18"/>
              </w:rPr>
              <w:t>22</w:t>
            </w:r>
          </w:p>
        </w:tc>
        <w:tc>
          <w:tcPr>
            <w:tcW w:w="1842" w:type="dxa"/>
          </w:tcPr>
          <w:p w14:paraId="1ADCAD86">
            <w:pPr>
              <w:pStyle w:val="20"/>
              <w:spacing w:before="263" w:line="219" w:lineRule="auto"/>
              <w:ind w:left="820"/>
              <w:rPr>
                <w:sz w:val="18"/>
                <w:szCs w:val="18"/>
              </w:rPr>
            </w:pPr>
            <w:r>
              <w:rPr>
                <w:spacing w:val="7"/>
                <w:sz w:val="18"/>
                <w:szCs w:val="18"/>
              </w:rPr>
              <w:t>录像机</w:t>
            </w:r>
          </w:p>
        </w:tc>
        <w:tc>
          <w:tcPr>
            <w:tcW w:w="1418" w:type="dxa"/>
          </w:tcPr>
          <w:p w14:paraId="1EF9B9CF">
            <w:pPr>
              <w:pStyle w:val="20"/>
              <w:spacing w:before="263" w:line="221" w:lineRule="auto"/>
              <w:ind w:left="826"/>
              <w:rPr>
                <w:sz w:val="18"/>
                <w:szCs w:val="18"/>
              </w:rPr>
            </w:pPr>
            <w:r>
              <w:rPr>
                <w:sz w:val="18"/>
                <w:szCs w:val="18"/>
              </w:rPr>
              <w:t>台</w:t>
            </w:r>
          </w:p>
        </w:tc>
        <w:tc>
          <w:tcPr>
            <w:tcW w:w="1276" w:type="dxa"/>
          </w:tcPr>
          <w:p w14:paraId="6D5A02A7">
            <w:pPr>
              <w:pStyle w:val="20"/>
              <w:spacing w:before="236" w:line="239" w:lineRule="auto"/>
              <w:ind w:left="422"/>
              <w:rPr>
                <w:sz w:val="18"/>
                <w:szCs w:val="18"/>
              </w:rPr>
            </w:pPr>
            <w:r>
              <w:rPr>
                <w:spacing w:val="-3"/>
                <w:sz w:val="18"/>
                <w:szCs w:val="18"/>
              </w:rPr>
              <w:t>177.78</w:t>
            </w:r>
          </w:p>
        </w:tc>
        <w:tc>
          <w:tcPr>
            <w:tcW w:w="992" w:type="dxa"/>
          </w:tcPr>
          <w:p w14:paraId="3124B34F">
            <w:pPr>
              <w:spacing w:before="192" w:line="242" w:lineRule="auto"/>
              <w:ind w:left="281"/>
              <w:rPr>
                <w:rFonts w:ascii="仿宋" w:hAnsi="仿宋" w:eastAsia="仿宋" w:cs="仿宋"/>
                <w:sz w:val="16"/>
                <w:szCs w:val="16"/>
              </w:rPr>
            </w:pPr>
            <w:r>
              <w:rPr>
                <w:rFonts w:ascii="仿宋" w:hAnsi="仿宋" w:eastAsia="仿宋" w:cs="仿宋"/>
                <w:spacing w:val="-1"/>
                <w:sz w:val="16"/>
                <w:szCs w:val="16"/>
              </w:rPr>
              <w:t>63.00</w:t>
            </w:r>
          </w:p>
        </w:tc>
      </w:tr>
    </w:tbl>
    <w:p w14:paraId="57B2807E"/>
    <w:p w14:paraId="75F85709">
      <w:pPr>
        <w:sectPr>
          <w:headerReference r:id="rId3" w:type="default"/>
          <w:pgSz w:w="11906" w:h="16839"/>
          <w:pgMar w:top="400" w:right="1649" w:bottom="0" w:left="1785" w:header="0" w:footer="0" w:gutter="0"/>
          <w:cols w:space="720" w:num="1"/>
        </w:sectPr>
      </w:pPr>
    </w:p>
    <w:p w14:paraId="440D0E13">
      <w:pPr>
        <w:spacing w:before="18"/>
        <w:rPr>
          <w:rFonts w:hint="eastAsia"/>
        </w:rPr>
      </w:pPr>
    </w:p>
    <w:tbl>
      <w:tblPr>
        <w:tblStyle w:val="21"/>
        <w:tblpPr w:leftFromText="180" w:rightFromText="180" w:vertAnchor="page" w:horzAnchor="margin" w:tblpY="1116"/>
        <w:tblW w:w="761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748"/>
        <w:gridCol w:w="2216"/>
        <w:gridCol w:w="1771"/>
        <w:gridCol w:w="1361"/>
        <w:gridCol w:w="952"/>
      </w:tblGrid>
      <w:tr w14:paraId="72DED1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571" w:type="dxa"/>
            <w:vMerge w:val="restart"/>
            <w:tcBorders>
              <w:bottom w:val="nil"/>
            </w:tcBorders>
          </w:tcPr>
          <w:p w14:paraId="43E1D8DA"/>
        </w:tc>
        <w:tc>
          <w:tcPr>
            <w:tcW w:w="748" w:type="dxa"/>
          </w:tcPr>
          <w:p w14:paraId="4A48F6E4">
            <w:pPr>
              <w:spacing w:line="272" w:lineRule="auto"/>
            </w:pPr>
          </w:p>
          <w:p w14:paraId="6C345E8B">
            <w:pPr>
              <w:pStyle w:val="20"/>
              <w:spacing w:before="59"/>
              <w:ind w:left="286"/>
              <w:rPr>
                <w:sz w:val="18"/>
                <w:szCs w:val="18"/>
              </w:rPr>
            </w:pPr>
            <w:r>
              <w:rPr>
                <w:spacing w:val="-5"/>
                <w:sz w:val="18"/>
                <w:szCs w:val="18"/>
              </w:rPr>
              <w:t>23</w:t>
            </w:r>
          </w:p>
        </w:tc>
        <w:tc>
          <w:tcPr>
            <w:tcW w:w="2216" w:type="dxa"/>
          </w:tcPr>
          <w:p w14:paraId="301BF2E8">
            <w:pPr>
              <w:pStyle w:val="20"/>
              <w:spacing w:before="297" w:line="221" w:lineRule="auto"/>
              <w:ind w:left="829"/>
              <w:rPr>
                <w:sz w:val="18"/>
                <w:szCs w:val="18"/>
              </w:rPr>
            </w:pPr>
            <w:r>
              <w:rPr>
                <w:spacing w:val="2"/>
                <w:sz w:val="18"/>
                <w:szCs w:val="18"/>
              </w:rPr>
              <w:t>显示器</w:t>
            </w:r>
          </w:p>
        </w:tc>
        <w:tc>
          <w:tcPr>
            <w:tcW w:w="1771" w:type="dxa"/>
          </w:tcPr>
          <w:p w14:paraId="3B42843A">
            <w:pPr>
              <w:pStyle w:val="20"/>
              <w:spacing w:before="297" w:line="221" w:lineRule="auto"/>
              <w:ind w:left="826"/>
              <w:rPr>
                <w:sz w:val="18"/>
                <w:szCs w:val="18"/>
              </w:rPr>
            </w:pPr>
            <w:r>
              <w:rPr>
                <w:sz w:val="18"/>
                <w:szCs w:val="18"/>
              </w:rPr>
              <w:t>台</w:t>
            </w:r>
          </w:p>
        </w:tc>
        <w:tc>
          <w:tcPr>
            <w:tcW w:w="1361" w:type="dxa"/>
          </w:tcPr>
          <w:p w14:paraId="01D765AA">
            <w:pPr>
              <w:pStyle w:val="20"/>
              <w:spacing w:before="270" w:line="239" w:lineRule="auto"/>
              <w:ind w:left="449"/>
              <w:rPr>
                <w:sz w:val="18"/>
                <w:szCs w:val="18"/>
              </w:rPr>
            </w:pPr>
            <w:r>
              <w:rPr>
                <w:sz w:val="18"/>
                <w:szCs w:val="18"/>
              </w:rPr>
              <w:t>24.97</w:t>
            </w:r>
          </w:p>
        </w:tc>
        <w:tc>
          <w:tcPr>
            <w:tcW w:w="952" w:type="dxa"/>
          </w:tcPr>
          <w:p w14:paraId="3F63CDE6">
            <w:pPr>
              <w:spacing w:before="207" w:line="242" w:lineRule="auto"/>
              <w:ind w:left="282"/>
              <w:rPr>
                <w:rFonts w:ascii="仿宋" w:hAnsi="仿宋" w:eastAsia="仿宋" w:cs="仿宋"/>
                <w:sz w:val="16"/>
                <w:szCs w:val="16"/>
              </w:rPr>
            </w:pPr>
            <w:r>
              <w:rPr>
                <w:rFonts w:ascii="仿宋" w:hAnsi="仿宋" w:eastAsia="仿宋" w:cs="仿宋"/>
                <w:spacing w:val="-2"/>
                <w:sz w:val="16"/>
                <w:szCs w:val="16"/>
              </w:rPr>
              <w:t>23.20</w:t>
            </w:r>
          </w:p>
        </w:tc>
      </w:tr>
      <w:tr w14:paraId="743617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571" w:type="dxa"/>
            <w:vMerge w:val="continue"/>
            <w:tcBorders>
              <w:top w:val="nil"/>
              <w:bottom w:val="nil"/>
            </w:tcBorders>
          </w:tcPr>
          <w:p w14:paraId="691E40D2"/>
        </w:tc>
        <w:tc>
          <w:tcPr>
            <w:tcW w:w="748" w:type="dxa"/>
          </w:tcPr>
          <w:p w14:paraId="48A99F04">
            <w:pPr>
              <w:spacing w:line="244" w:lineRule="auto"/>
            </w:pPr>
          </w:p>
          <w:p w14:paraId="2E46376B">
            <w:pPr>
              <w:pStyle w:val="20"/>
              <w:spacing w:before="58" w:line="241" w:lineRule="auto"/>
              <w:ind w:left="286"/>
              <w:rPr>
                <w:sz w:val="18"/>
                <w:szCs w:val="18"/>
              </w:rPr>
            </w:pPr>
            <w:r>
              <w:rPr>
                <w:spacing w:val="-5"/>
                <w:sz w:val="18"/>
                <w:szCs w:val="18"/>
              </w:rPr>
              <w:t>24</w:t>
            </w:r>
          </w:p>
        </w:tc>
        <w:tc>
          <w:tcPr>
            <w:tcW w:w="2216" w:type="dxa"/>
          </w:tcPr>
          <w:p w14:paraId="56C8CAFA">
            <w:pPr>
              <w:pStyle w:val="20"/>
              <w:spacing w:before="267" w:line="219" w:lineRule="auto"/>
              <w:ind w:left="529"/>
              <w:rPr>
                <w:sz w:val="18"/>
                <w:szCs w:val="18"/>
              </w:rPr>
            </w:pPr>
            <w:r>
              <w:rPr>
                <w:spacing w:val="9"/>
                <w:sz w:val="18"/>
                <w:szCs w:val="18"/>
              </w:rPr>
              <w:t>高清智能球机</w:t>
            </w:r>
          </w:p>
        </w:tc>
        <w:tc>
          <w:tcPr>
            <w:tcW w:w="1771" w:type="dxa"/>
          </w:tcPr>
          <w:p w14:paraId="701FC11E">
            <w:pPr>
              <w:pStyle w:val="20"/>
              <w:spacing w:before="268" w:line="219" w:lineRule="auto"/>
              <w:ind w:left="797"/>
              <w:rPr>
                <w:sz w:val="18"/>
                <w:szCs w:val="18"/>
              </w:rPr>
            </w:pPr>
            <w:r>
              <w:rPr>
                <w:sz w:val="18"/>
                <w:szCs w:val="18"/>
              </w:rPr>
              <w:t>个</w:t>
            </w:r>
          </w:p>
        </w:tc>
        <w:tc>
          <w:tcPr>
            <w:tcW w:w="1361" w:type="dxa"/>
          </w:tcPr>
          <w:p w14:paraId="0D40961C">
            <w:pPr>
              <w:pStyle w:val="20"/>
              <w:spacing w:before="243" w:line="239" w:lineRule="auto"/>
              <w:ind w:left="446"/>
              <w:rPr>
                <w:sz w:val="18"/>
                <w:szCs w:val="18"/>
              </w:rPr>
            </w:pPr>
            <w:r>
              <w:rPr>
                <w:sz w:val="18"/>
                <w:szCs w:val="18"/>
              </w:rPr>
              <w:t>61.94</w:t>
            </w:r>
          </w:p>
        </w:tc>
        <w:tc>
          <w:tcPr>
            <w:tcW w:w="952" w:type="dxa"/>
          </w:tcPr>
          <w:p w14:paraId="01CB6D8B">
            <w:pPr>
              <w:spacing w:before="192" w:line="242" w:lineRule="auto"/>
              <w:ind w:left="283"/>
              <w:rPr>
                <w:rFonts w:ascii="仿宋" w:hAnsi="仿宋" w:eastAsia="仿宋" w:cs="仿宋"/>
                <w:sz w:val="16"/>
                <w:szCs w:val="16"/>
              </w:rPr>
            </w:pPr>
            <w:r>
              <w:rPr>
                <w:rFonts w:ascii="仿宋" w:hAnsi="仿宋" w:eastAsia="仿宋" w:cs="仿宋"/>
                <w:spacing w:val="-2"/>
                <w:sz w:val="16"/>
                <w:szCs w:val="16"/>
              </w:rPr>
              <w:t>53.50</w:t>
            </w:r>
          </w:p>
        </w:tc>
      </w:tr>
      <w:tr w14:paraId="4C4739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71" w:type="dxa"/>
            <w:vMerge w:val="continue"/>
            <w:tcBorders>
              <w:top w:val="nil"/>
              <w:bottom w:val="nil"/>
            </w:tcBorders>
          </w:tcPr>
          <w:p w14:paraId="5A3FF1C7"/>
        </w:tc>
        <w:tc>
          <w:tcPr>
            <w:tcW w:w="748" w:type="dxa"/>
          </w:tcPr>
          <w:p w14:paraId="622B4F9C">
            <w:pPr>
              <w:pStyle w:val="20"/>
              <w:spacing w:before="232"/>
              <w:ind w:left="286"/>
              <w:rPr>
                <w:sz w:val="18"/>
                <w:szCs w:val="18"/>
              </w:rPr>
            </w:pPr>
            <w:r>
              <w:rPr>
                <w:spacing w:val="-5"/>
                <w:sz w:val="18"/>
                <w:szCs w:val="18"/>
              </w:rPr>
              <w:t>25</w:t>
            </w:r>
          </w:p>
        </w:tc>
        <w:tc>
          <w:tcPr>
            <w:tcW w:w="2216" w:type="dxa"/>
          </w:tcPr>
          <w:p w14:paraId="3299F83A">
            <w:pPr>
              <w:pStyle w:val="20"/>
              <w:spacing w:before="197" w:line="219" w:lineRule="auto"/>
              <w:ind w:left="623"/>
              <w:rPr>
                <w:sz w:val="18"/>
                <w:szCs w:val="18"/>
              </w:rPr>
            </w:pPr>
            <w:r>
              <w:rPr>
                <w:spacing w:val="9"/>
                <w:sz w:val="18"/>
                <w:szCs w:val="18"/>
              </w:rPr>
              <w:t>半球摄像机</w:t>
            </w:r>
          </w:p>
        </w:tc>
        <w:tc>
          <w:tcPr>
            <w:tcW w:w="1771" w:type="dxa"/>
          </w:tcPr>
          <w:p w14:paraId="57D499C4">
            <w:pPr>
              <w:pStyle w:val="20"/>
              <w:spacing w:before="197" w:line="219" w:lineRule="auto"/>
              <w:ind w:left="797"/>
              <w:rPr>
                <w:sz w:val="18"/>
                <w:szCs w:val="18"/>
              </w:rPr>
            </w:pPr>
            <w:r>
              <w:rPr>
                <w:sz w:val="18"/>
                <w:szCs w:val="18"/>
              </w:rPr>
              <w:t>个</w:t>
            </w:r>
          </w:p>
        </w:tc>
        <w:tc>
          <w:tcPr>
            <w:tcW w:w="1361" w:type="dxa"/>
          </w:tcPr>
          <w:p w14:paraId="121BE619">
            <w:pPr>
              <w:pStyle w:val="20"/>
              <w:spacing w:before="170" w:line="239" w:lineRule="auto"/>
              <w:ind w:left="472"/>
              <w:rPr>
                <w:sz w:val="18"/>
                <w:szCs w:val="18"/>
              </w:rPr>
            </w:pPr>
            <w:r>
              <w:rPr>
                <w:spacing w:val="-4"/>
                <w:sz w:val="18"/>
                <w:szCs w:val="18"/>
              </w:rPr>
              <w:t>11.44</w:t>
            </w:r>
          </w:p>
        </w:tc>
        <w:tc>
          <w:tcPr>
            <w:tcW w:w="952" w:type="dxa"/>
          </w:tcPr>
          <w:p w14:paraId="53570427">
            <w:pPr>
              <w:spacing w:before="182" w:line="242" w:lineRule="auto"/>
              <w:ind w:left="321"/>
              <w:rPr>
                <w:rFonts w:ascii="仿宋" w:hAnsi="仿宋" w:eastAsia="仿宋" w:cs="仿宋"/>
                <w:sz w:val="16"/>
                <w:szCs w:val="16"/>
              </w:rPr>
            </w:pPr>
            <w:r>
              <w:rPr>
                <w:rFonts w:ascii="仿宋" w:hAnsi="仿宋" w:eastAsia="仿宋" w:cs="仿宋"/>
                <w:spacing w:val="-2"/>
                <w:sz w:val="16"/>
                <w:szCs w:val="16"/>
              </w:rPr>
              <w:t>8.51</w:t>
            </w:r>
          </w:p>
        </w:tc>
      </w:tr>
      <w:tr w14:paraId="08C35C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 w:hRule="atLeast"/>
        </w:trPr>
        <w:tc>
          <w:tcPr>
            <w:tcW w:w="571" w:type="dxa"/>
            <w:vMerge w:val="continue"/>
            <w:tcBorders>
              <w:top w:val="nil"/>
              <w:bottom w:val="nil"/>
            </w:tcBorders>
          </w:tcPr>
          <w:p w14:paraId="63726AE7"/>
        </w:tc>
        <w:tc>
          <w:tcPr>
            <w:tcW w:w="748" w:type="dxa"/>
          </w:tcPr>
          <w:p w14:paraId="377C0020">
            <w:pPr>
              <w:spacing w:line="376" w:lineRule="auto"/>
            </w:pPr>
          </w:p>
          <w:p w14:paraId="2B1DAE28">
            <w:pPr>
              <w:pStyle w:val="20"/>
              <w:spacing w:before="58"/>
              <w:ind w:left="286"/>
              <w:rPr>
                <w:sz w:val="18"/>
                <w:szCs w:val="18"/>
              </w:rPr>
            </w:pPr>
            <w:r>
              <w:rPr>
                <w:spacing w:val="-5"/>
                <w:sz w:val="18"/>
                <w:szCs w:val="18"/>
              </w:rPr>
              <w:t>26</w:t>
            </w:r>
          </w:p>
        </w:tc>
        <w:tc>
          <w:tcPr>
            <w:tcW w:w="2216" w:type="dxa"/>
          </w:tcPr>
          <w:p w14:paraId="2CAF08E7">
            <w:pPr>
              <w:spacing w:line="269" w:lineRule="auto"/>
            </w:pPr>
          </w:p>
          <w:p w14:paraId="51F54DA0">
            <w:pPr>
              <w:pStyle w:val="20"/>
              <w:spacing w:before="58" w:line="219" w:lineRule="auto"/>
              <w:ind w:left="619"/>
              <w:rPr>
                <w:sz w:val="18"/>
                <w:szCs w:val="18"/>
              </w:rPr>
            </w:pPr>
            <w:r>
              <w:rPr>
                <w:spacing w:val="9"/>
                <w:sz w:val="18"/>
                <w:szCs w:val="18"/>
              </w:rPr>
              <w:t>枪式摄像机</w:t>
            </w:r>
          </w:p>
        </w:tc>
        <w:tc>
          <w:tcPr>
            <w:tcW w:w="1771" w:type="dxa"/>
          </w:tcPr>
          <w:p w14:paraId="4AAFC672">
            <w:pPr>
              <w:spacing w:line="269" w:lineRule="auto"/>
            </w:pPr>
          </w:p>
          <w:p w14:paraId="545CDCA7">
            <w:pPr>
              <w:pStyle w:val="20"/>
              <w:spacing w:before="59" w:line="219" w:lineRule="auto"/>
              <w:ind w:left="797"/>
              <w:rPr>
                <w:sz w:val="18"/>
                <w:szCs w:val="18"/>
              </w:rPr>
            </w:pPr>
            <w:r>
              <w:rPr>
                <w:sz w:val="18"/>
                <w:szCs w:val="18"/>
              </w:rPr>
              <w:t>个</w:t>
            </w:r>
          </w:p>
        </w:tc>
        <w:tc>
          <w:tcPr>
            <w:tcW w:w="1361" w:type="dxa"/>
          </w:tcPr>
          <w:p w14:paraId="0989D953">
            <w:pPr>
              <w:spacing w:line="242" w:lineRule="auto"/>
            </w:pPr>
          </w:p>
          <w:p w14:paraId="0862F2CA">
            <w:pPr>
              <w:pStyle w:val="20"/>
              <w:spacing w:before="59" w:line="239" w:lineRule="auto"/>
              <w:ind w:left="472"/>
              <w:rPr>
                <w:sz w:val="18"/>
                <w:szCs w:val="18"/>
              </w:rPr>
            </w:pPr>
            <w:r>
              <w:rPr>
                <w:spacing w:val="-4"/>
                <w:sz w:val="18"/>
                <w:szCs w:val="18"/>
              </w:rPr>
              <w:t>11.11</w:t>
            </w:r>
          </w:p>
        </w:tc>
        <w:tc>
          <w:tcPr>
            <w:tcW w:w="952" w:type="dxa"/>
          </w:tcPr>
          <w:p w14:paraId="5708D43F">
            <w:pPr>
              <w:spacing w:before="259" w:line="242" w:lineRule="auto"/>
              <w:ind w:left="324"/>
              <w:rPr>
                <w:rFonts w:ascii="仿宋" w:hAnsi="仿宋" w:eastAsia="仿宋" w:cs="仿宋"/>
                <w:sz w:val="16"/>
                <w:szCs w:val="16"/>
              </w:rPr>
            </w:pPr>
            <w:r>
              <w:rPr>
                <w:rFonts w:ascii="仿宋" w:hAnsi="仿宋" w:eastAsia="仿宋" w:cs="仿宋"/>
                <w:spacing w:val="-2"/>
                <w:sz w:val="16"/>
                <w:szCs w:val="16"/>
              </w:rPr>
              <w:t>5.35</w:t>
            </w:r>
          </w:p>
        </w:tc>
      </w:tr>
      <w:tr w14:paraId="042EF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571" w:type="dxa"/>
            <w:vMerge w:val="continue"/>
            <w:tcBorders>
              <w:top w:val="nil"/>
              <w:bottom w:val="nil"/>
            </w:tcBorders>
          </w:tcPr>
          <w:p w14:paraId="49CC6EEE"/>
        </w:tc>
        <w:tc>
          <w:tcPr>
            <w:tcW w:w="748" w:type="dxa"/>
          </w:tcPr>
          <w:p w14:paraId="42C8725C">
            <w:pPr>
              <w:spacing w:line="246" w:lineRule="auto"/>
            </w:pPr>
          </w:p>
          <w:p w14:paraId="1ED7FB5B">
            <w:pPr>
              <w:pStyle w:val="20"/>
              <w:spacing w:before="58"/>
              <w:ind w:left="286"/>
              <w:rPr>
                <w:sz w:val="18"/>
                <w:szCs w:val="18"/>
              </w:rPr>
            </w:pPr>
            <w:r>
              <w:rPr>
                <w:spacing w:val="-5"/>
                <w:sz w:val="18"/>
                <w:szCs w:val="18"/>
              </w:rPr>
              <w:t>27</w:t>
            </w:r>
          </w:p>
        </w:tc>
        <w:tc>
          <w:tcPr>
            <w:tcW w:w="2216" w:type="dxa"/>
          </w:tcPr>
          <w:p w14:paraId="5ED293EB">
            <w:pPr>
              <w:pStyle w:val="20"/>
              <w:spacing w:before="270" w:line="219" w:lineRule="auto"/>
              <w:ind w:left="623"/>
              <w:rPr>
                <w:sz w:val="18"/>
                <w:szCs w:val="18"/>
              </w:rPr>
            </w:pPr>
            <w:r>
              <w:rPr>
                <w:spacing w:val="9"/>
                <w:sz w:val="18"/>
                <w:szCs w:val="18"/>
              </w:rPr>
              <w:t>核心交换机</w:t>
            </w:r>
          </w:p>
        </w:tc>
        <w:tc>
          <w:tcPr>
            <w:tcW w:w="1771" w:type="dxa"/>
          </w:tcPr>
          <w:p w14:paraId="4F81919C">
            <w:pPr>
              <w:pStyle w:val="20"/>
              <w:spacing w:before="271" w:line="219" w:lineRule="auto"/>
              <w:ind w:left="797"/>
              <w:rPr>
                <w:sz w:val="18"/>
                <w:szCs w:val="18"/>
              </w:rPr>
            </w:pPr>
            <w:r>
              <w:rPr>
                <w:sz w:val="18"/>
                <w:szCs w:val="18"/>
              </w:rPr>
              <w:t>个</w:t>
            </w:r>
          </w:p>
        </w:tc>
        <w:tc>
          <w:tcPr>
            <w:tcW w:w="1361" w:type="dxa"/>
          </w:tcPr>
          <w:p w14:paraId="38BBF573">
            <w:pPr>
              <w:pStyle w:val="20"/>
              <w:spacing w:before="244" w:line="239" w:lineRule="auto"/>
              <w:ind w:left="453"/>
              <w:rPr>
                <w:sz w:val="18"/>
                <w:szCs w:val="18"/>
              </w:rPr>
            </w:pPr>
            <w:r>
              <w:rPr>
                <w:spacing w:val="-1"/>
                <w:sz w:val="18"/>
                <w:szCs w:val="18"/>
              </w:rPr>
              <w:t>52.78</w:t>
            </w:r>
          </w:p>
        </w:tc>
        <w:tc>
          <w:tcPr>
            <w:tcW w:w="952" w:type="dxa"/>
          </w:tcPr>
          <w:p w14:paraId="1DC40636">
            <w:pPr>
              <w:spacing w:before="193" w:line="242" w:lineRule="auto"/>
              <w:ind w:left="279"/>
              <w:rPr>
                <w:rFonts w:ascii="仿宋" w:hAnsi="仿宋" w:eastAsia="仿宋" w:cs="仿宋"/>
                <w:sz w:val="16"/>
                <w:szCs w:val="16"/>
              </w:rPr>
            </w:pPr>
            <w:r>
              <w:rPr>
                <w:rFonts w:ascii="仿宋" w:hAnsi="仿宋" w:eastAsia="仿宋" w:cs="仿宋"/>
                <w:spacing w:val="-1"/>
                <w:sz w:val="16"/>
                <w:szCs w:val="16"/>
              </w:rPr>
              <w:t>45.89</w:t>
            </w:r>
          </w:p>
        </w:tc>
      </w:tr>
      <w:tr w14:paraId="62A850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571" w:type="dxa"/>
            <w:vMerge w:val="continue"/>
            <w:tcBorders>
              <w:top w:val="nil"/>
              <w:bottom w:val="nil"/>
            </w:tcBorders>
          </w:tcPr>
          <w:p w14:paraId="19225EE0"/>
        </w:tc>
        <w:tc>
          <w:tcPr>
            <w:tcW w:w="748" w:type="dxa"/>
          </w:tcPr>
          <w:p w14:paraId="569E8047">
            <w:pPr>
              <w:spacing w:line="278" w:lineRule="auto"/>
            </w:pPr>
          </w:p>
          <w:p w14:paraId="19AC19E2">
            <w:pPr>
              <w:pStyle w:val="20"/>
              <w:spacing w:before="59"/>
              <w:ind w:left="286"/>
              <w:rPr>
                <w:sz w:val="18"/>
                <w:szCs w:val="18"/>
              </w:rPr>
            </w:pPr>
            <w:r>
              <w:rPr>
                <w:spacing w:val="-5"/>
                <w:sz w:val="18"/>
                <w:szCs w:val="18"/>
              </w:rPr>
              <w:t>28</w:t>
            </w:r>
          </w:p>
        </w:tc>
        <w:tc>
          <w:tcPr>
            <w:tcW w:w="2216" w:type="dxa"/>
          </w:tcPr>
          <w:p w14:paraId="7A69B0C4">
            <w:pPr>
              <w:spacing w:line="242" w:lineRule="auto"/>
            </w:pPr>
          </w:p>
          <w:p w14:paraId="43AF3BD9">
            <w:pPr>
              <w:pStyle w:val="20"/>
              <w:spacing w:before="59" w:line="219" w:lineRule="auto"/>
              <w:ind w:left="615"/>
              <w:rPr>
                <w:sz w:val="18"/>
                <w:szCs w:val="18"/>
              </w:rPr>
            </w:pPr>
            <w:r>
              <w:rPr>
                <w:lang w:eastAsia="zh-CN"/>
              </w:rPr>
              <w:drawing>
                <wp:anchor distT="0" distB="0" distL="0" distR="0" simplePos="0" relativeHeight="251662336" behindDoc="1" locked="0" layoutInCell="1" allowOverlap="1">
                  <wp:simplePos x="0" y="0"/>
                  <wp:positionH relativeFrom="column">
                    <wp:posOffset>-143510</wp:posOffset>
                  </wp:positionH>
                  <wp:positionV relativeFrom="paragraph">
                    <wp:posOffset>135255</wp:posOffset>
                  </wp:positionV>
                  <wp:extent cx="1474470" cy="146177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8"/>
                          <a:stretch>
                            <a:fillRect/>
                          </a:stretch>
                        </pic:blipFill>
                        <pic:spPr>
                          <a:xfrm>
                            <a:off x="0" y="0"/>
                            <a:ext cx="1474199" cy="1461600"/>
                          </a:xfrm>
                          <a:prstGeom prst="rect">
                            <a:avLst/>
                          </a:prstGeom>
                        </pic:spPr>
                      </pic:pic>
                    </a:graphicData>
                  </a:graphic>
                </wp:anchor>
              </w:drawing>
            </w:r>
            <w:r>
              <w:rPr>
                <w:spacing w:val="11"/>
                <w:sz w:val="18"/>
                <w:szCs w:val="18"/>
              </w:rPr>
              <w:t>接入交换机</w:t>
            </w:r>
          </w:p>
        </w:tc>
        <w:tc>
          <w:tcPr>
            <w:tcW w:w="1771" w:type="dxa"/>
          </w:tcPr>
          <w:p w14:paraId="3497DC5C">
            <w:pPr>
              <w:spacing w:line="243" w:lineRule="auto"/>
            </w:pPr>
          </w:p>
          <w:p w14:paraId="40ED77CF">
            <w:pPr>
              <w:pStyle w:val="20"/>
              <w:spacing w:before="59" w:line="219" w:lineRule="auto"/>
              <w:ind w:left="797"/>
              <w:rPr>
                <w:sz w:val="18"/>
                <w:szCs w:val="18"/>
              </w:rPr>
            </w:pPr>
            <w:r>
              <w:rPr>
                <w:sz w:val="18"/>
                <w:szCs w:val="18"/>
              </w:rPr>
              <w:t>个</w:t>
            </w:r>
          </w:p>
        </w:tc>
        <w:tc>
          <w:tcPr>
            <w:tcW w:w="1361" w:type="dxa"/>
          </w:tcPr>
          <w:p w14:paraId="711A177D">
            <w:pPr>
              <w:pStyle w:val="20"/>
              <w:spacing w:before="274" w:line="239" w:lineRule="auto"/>
              <w:ind w:left="449"/>
              <w:rPr>
                <w:sz w:val="18"/>
                <w:szCs w:val="18"/>
              </w:rPr>
            </w:pPr>
            <w:r>
              <w:rPr>
                <w:sz w:val="18"/>
                <w:szCs w:val="18"/>
              </w:rPr>
              <w:t>22.11</w:t>
            </w:r>
          </w:p>
        </w:tc>
        <w:tc>
          <w:tcPr>
            <w:tcW w:w="952" w:type="dxa"/>
          </w:tcPr>
          <w:p w14:paraId="110407B4">
            <w:pPr>
              <w:spacing w:before="211" w:line="242" w:lineRule="auto"/>
              <w:ind w:left="292"/>
              <w:rPr>
                <w:rFonts w:ascii="仿宋" w:hAnsi="仿宋" w:eastAsia="仿宋" w:cs="仿宋"/>
                <w:sz w:val="16"/>
                <w:szCs w:val="16"/>
              </w:rPr>
            </w:pPr>
            <w:r>
              <w:rPr>
                <w:rFonts w:ascii="仿宋" w:hAnsi="仿宋" w:eastAsia="仿宋" w:cs="仿宋"/>
                <w:spacing w:val="-4"/>
                <w:sz w:val="16"/>
                <w:szCs w:val="16"/>
              </w:rPr>
              <w:t>16.32</w:t>
            </w:r>
          </w:p>
        </w:tc>
      </w:tr>
      <w:tr w14:paraId="0AB0AA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71" w:type="dxa"/>
            <w:vMerge w:val="continue"/>
            <w:tcBorders>
              <w:top w:val="nil"/>
              <w:bottom w:val="nil"/>
            </w:tcBorders>
          </w:tcPr>
          <w:p w14:paraId="6E22E6E6"/>
        </w:tc>
        <w:tc>
          <w:tcPr>
            <w:tcW w:w="748" w:type="dxa"/>
          </w:tcPr>
          <w:p w14:paraId="4C00FC51">
            <w:pPr>
              <w:pStyle w:val="20"/>
              <w:spacing w:before="275"/>
              <w:ind w:left="286"/>
              <w:rPr>
                <w:sz w:val="18"/>
                <w:szCs w:val="18"/>
              </w:rPr>
            </w:pPr>
            <w:r>
              <w:rPr>
                <w:spacing w:val="-5"/>
                <w:sz w:val="18"/>
                <w:szCs w:val="18"/>
              </w:rPr>
              <w:t>29</w:t>
            </w:r>
          </w:p>
        </w:tc>
        <w:tc>
          <w:tcPr>
            <w:tcW w:w="2216" w:type="dxa"/>
          </w:tcPr>
          <w:p w14:paraId="5CDC8584">
            <w:pPr>
              <w:pStyle w:val="20"/>
              <w:spacing w:before="239" w:line="219" w:lineRule="auto"/>
              <w:ind w:left="723"/>
              <w:rPr>
                <w:sz w:val="18"/>
                <w:szCs w:val="18"/>
              </w:rPr>
            </w:pPr>
            <w:r>
              <w:rPr>
                <w:spacing w:val="7"/>
                <w:sz w:val="18"/>
                <w:szCs w:val="18"/>
              </w:rPr>
              <w:t>大插线板</w:t>
            </w:r>
          </w:p>
        </w:tc>
        <w:tc>
          <w:tcPr>
            <w:tcW w:w="1771" w:type="dxa"/>
          </w:tcPr>
          <w:p w14:paraId="12FB0DD8">
            <w:pPr>
              <w:pStyle w:val="20"/>
              <w:spacing w:before="237" w:line="219" w:lineRule="auto"/>
              <w:ind w:left="797"/>
              <w:rPr>
                <w:sz w:val="18"/>
                <w:szCs w:val="18"/>
              </w:rPr>
            </w:pPr>
            <w:r>
              <w:rPr>
                <w:sz w:val="18"/>
                <w:szCs w:val="18"/>
              </w:rPr>
              <w:t>个</w:t>
            </w:r>
          </w:p>
        </w:tc>
        <w:tc>
          <w:tcPr>
            <w:tcW w:w="1361" w:type="dxa"/>
          </w:tcPr>
          <w:p w14:paraId="444ED8BB">
            <w:pPr>
              <w:pStyle w:val="20"/>
              <w:spacing w:before="212"/>
              <w:ind w:left="597"/>
              <w:rPr>
                <w:sz w:val="18"/>
                <w:szCs w:val="18"/>
              </w:rPr>
            </w:pPr>
            <w:r>
              <w:rPr>
                <w:spacing w:val="-4"/>
                <w:sz w:val="18"/>
                <w:szCs w:val="18"/>
              </w:rPr>
              <w:t>80</w:t>
            </w:r>
          </w:p>
        </w:tc>
        <w:tc>
          <w:tcPr>
            <w:tcW w:w="952" w:type="dxa"/>
          </w:tcPr>
          <w:p w14:paraId="1FDD5FCB">
            <w:pPr>
              <w:spacing w:before="183" w:line="242" w:lineRule="auto"/>
              <w:ind w:left="279"/>
              <w:rPr>
                <w:rFonts w:ascii="仿宋" w:hAnsi="仿宋" w:eastAsia="仿宋" w:cs="仿宋"/>
                <w:sz w:val="16"/>
                <w:szCs w:val="16"/>
              </w:rPr>
            </w:pPr>
            <w:r>
              <w:rPr>
                <w:rFonts w:ascii="仿宋" w:hAnsi="仿宋" w:eastAsia="仿宋" w:cs="仿宋"/>
                <w:spacing w:val="-1"/>
                <w:sz w:val="16"/>
                <w:szCs w:val="16"/>
              </w:rPr>
              <w:t>40.00</w:t>
            </w:r>
          </w:p>
        </w:tc>
      </w:tr>
      <w:tr w14:paraId="563317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trPr>
        <w:tc>
          <w:tcPr>
            <w:tcW w:w="571" w:type="dxa"/>
            <w:vMerge w:val="continue"/>
            <w:tcBorders>
              <w:top w:val="nil"/>
              <w:bottom w:val="nil"/>
            </w:tcBorders>
          </w:tcPr>
          <w:p w14:paraId="3693E7A3"/>
        </w:tc>
        <w:tc>
          <w:tcPr>
            <w:tcW w:w="748" w:type="dxa"/>
          </w:tcPr>
          <w:p w14:paraId="632A2829">
            <w:pPr>
              <w:spacing w:line="246" w:lineRule="auto"/>
            </w:pPr>
          </w:p>
          <w:p w14:paraId="6353A5D4">
            <w:pPr>
              <w:pStyle w:val="20"/>
              <w:spacing w:before="59"/>
              <w:ind w:left="287"/>
              <w:rPr>
                <w:sz w:val="18"/>
                <w:szCs w:val="18"/>
              </w:rPr>
            </w:pPr>
            <w:r>
              <w:rPr>
                <w:spacing w:val="-5"/>
                <w:sz w:val="18"/>
                <w:szCs w:val="18"/>
              </w:rPr>
              <w:t>30</w:t>
            </w:r>
          </w:p>
        </w:tc>
        <w:tc>
          <w:tcPr>
            <w:tcW w:w="2216" w:type="dxa"/>
          </w:tcPr>
          <w:p w14:paraId="1B0D964D">
            <w:pPr>
              <w:pStyle w:val="20"/>
              <w:spacing w:before="270" w:line="219" w:lineRule="auto"/>
              <w:ind w:left="729"/>
              <w:rPr>
                <w:sz w:val="18"/>
                <w:szCs w:val="18"/>
              </w:rPr>
            </w:pPr>
            <w:r>
              <w:rPr>
                <w:spacing w:val="6"/>
                <w:sz w:val="18"/>
                <w:szCs w:val="18"/>
              </w:rPr>
              <w:t>小插线板</w:t>
            </w:r>
          </w:p>
        </w:tc>
        <w:tc>
          <w:tcPr>
            <w:tcW w:w="1771" w:type="dxa"/>
          </w:tcPr>
          <w:p w14:paraId="734BCB1B">
            <w:pPr>
              <w:pStyle w:val="20"/>
              <w:spacing w:before="269" w:line="219" w:lineRule="auto"/>
              <w:ind w:left="797"/>
              <w:rPr>
                <w:sz w:val="18"/>
                <w:szCs w:val="18"/>
              </w:rPr>
            </w:pPr>
            <w:r>
              <w:rPr>
                <w:sz w:val="18"/>
                <w:szCs w:val="18"/>
              </w:rPr>
              <w:t>个</w:t>
            </w:r>
          </w:p>
        </w:tc>
        <w:tc>
          <w:tcPr>
            <w:tcW w:w="1361" w:type="dxa"/>
          </w:tcPr>
          <w:p w14:paraId="3DBBC16C">
            <w:pPr>
              <w:pStyle w:val="20"/>
              <w:spacing w:before="241"/>
              <w:ind w:left="600"/>
              <w:rPr>
                <w:sz w:val="18"/>
                <w:szCs w:val="18"/>
              </w:rPr>
            </w:pPr>
            <w:r>
              <w:rPr>
                <w:spacing w:val="-4"/>
                <w:sz w:val="18"/>
                <w:szCs w:val="18"/>
              </w:rPr>
              <w:t>25</w:t>
            </w:r>
          </w:p>
        </w:tc>
        <w:tc>
          <w:tcPr>
            <w:tcW w:w="952" w:type="dxa"/>
          </w:tcPr>
          <w:p w14:paraId="66F81463">
            <w:pPr>
              <w:spacing w:before="195" w:line="242" w:lineRule="auto"/>
              <w:ind w:left="282"/>
              <w:rPr>
                <w:rFonts w:ascii="仿宋" w:hAnsi="仿宋" w:eastAsia="仿宋" w:cs="仿宋"/>
                <w:sz w:val="16"/>
                <w:szCs w:val="16"/>
              </w:rPr>
            </w:pPr>
            <w:r>
              <w:rPr>
                <w:rFonts w:ascii="仿宋" w:hAnsi="仿宋" w:eastAsia="仿宋" w:cs="仿宋"/>
                <w:spacing w:val="-2"/>
                <w:sz w:val="16"/>
                <w:szCs w:val="16"/>
              </w:rPr>
              <w:t>22.45</w:t>
            </w:r>
          </w:p>
        </w:tc>
      </w:tr>
      <w:tr w14:paraId="11ACD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571" w:type="dxa"/>
            <w:vMerge w:val="continue"/>
            <w:tcBorders>
              <w:top w:val="nil"/>
              <w:bottom w:val="nil"/>
            </w:tcBorders>
          </w:tcPr>
          <w:p w14:paraId="0109DA99"/>
        </w:tc>
        <w:tc>
          <w:tcPr>
            <w:tcW w:w="748" w:type="dxa"/>
          </w:tcPr>
          <w:p w14:paraId="7213E21E">
            <w:pPr>
              <w:pStyle w:val="20"/>
              <w:spacing w:before="296"/>
              <w:ind w:left="287"/>
              <w:rPr>
                <w:sz w:val="18"/>
                <w:szCs w:val="18"/>
              </w:rPr>
            </w:pPr>
            <w:r>
              <w:rPr>
                <w:spacing w:val="-5"/>
                <w:sz w:val="18"/>
                <w:szCs w:val="18"/>
              </w:rPr>
              <w:t>31</w:t>
            </w:r>
          </w:p>
        </w:tc>
        <w:tc>
          <w:tcPr>
            <w:tcW w:w="2216" w:type="dxa"/>
          </w:tcPr>
          <w:p w14:paraId="7FD67E20">
            <w:pPr>
              <w:pStyle w:val="20"/>
              <w:spacing w:before="261" w:line="220" w:lineRule="auto"/>
              <w:ind w:left="720"/>
              <w:rPr>
                <w:sz w:val="18"/>
                <w:szCs w:val="18"/>
              </w:rPr>
            </w:pPr>
            <w:r>
              <w:rPr>
                <w:spacing w:val="8"/>
                <w:sz w:val="18"/>
                <w:szCs w:val="18"/>
              </w:rPr>
              <w:t>监控电源</w:t>
            </w:r>
          </w:p>
        </w:tc>
        <w:tc>
          <w:tcPr>
            <w:tcW w:w="1771" w:type="dxa"/>
          </w:tcPr>
          <w:p w14:paraId="62B18649">
            <w:pPr>
              <w:pStyle w:val="20"/>
              <w:spacing w:before="261" w:line="219" w:lineRule="auto"/>
              <w:ind w:left="797"/>
              <w:rPr>
                <w:sz w:val="18"/>
                <w:szCs w:val="18"/>
              </w:rPr>
            </w:pPr>
            <w:r>
              <w:rPr>
                <w:sz w:val="18"/>
                <w:szCs w:val="18"/>
              </w:rPr>
              <w:t>个</w:t>
            </w:r>
          </w:p>
        </w:tc>
        <w:tc>
          <w:tcPr>
            <w:tcW w:w="1361" w:type="dxa"/>
          </w:tcPr>
          <w:p w14:paraId="4F7997AE">
            <w:pPr>
              <w:pStyle w:val="20"/>
              <w:spacing w:before="237" w:line="239" w:lineRule="auto"/>
              <w:ind w:left="499"/>
              <w:rPr>
                <w:sz w:val="18"/>
                <w:szCs w:val="18"/>
              </w:rPr>
            </w:pPr>
            <w:r>
              <w:rPr>
                <w:spacing w:val="-2"/>
                <w:sz w:val="18"/>
                <w:szCs w:val="18"/>
              </w:rPr>
              <w:t>0.97</w:t>
            </w:r>
          </w:p>
        </w:tc>
        <w:tc>
          <w:tcPr>
            <w:tcW w:w="952" w:type="dxa"/>
          </w:tcPr>
          <w:p w14:paraId="06BCBD0A">
            <w:pPr>
              <w:spacing w:before="190" w:line="242" w:lineRule="auto"/>
              <w:ind w:left="322"/>
              <w:rPr>
                <w:rFonts w:ascii="仿宋" w:hAnsi="仿宋" w:eastAsia="仿宋" w:cs="仿宋"/>
                <w:sz w:val="16"/>
                <w:szCs w:val="16"/>
              </w:rPr>
            </w:pPr>
            <w:r>
              <w:rPr>
                <w:rFonts w:ascii="仿宋" w:hAnsi="仿宋" w:eastAsia="仿宋" w:cs="仿宋"/>
                <w:spacing w:val="-2"/>
                <w:sz w:val="16"/>
                <w:szCs w:val="16"/>
              </w:rPr>
              <w:t>0.65</w:t>
            </w:r>
          </w:p>
        </w:tc>
      </w:tr>
      <w:tr w14:paraId="15C258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571" w:type="dxa"/>
            <w:vMerge w:val="continue"/>
            <w:tcBorders>
              <w:top w:val="nil"/>
              <w:bottom w:val="nil"/>
            </w:tcBorders>
          </w:tcPr>
          <w:p w14:paraId="30036A28"/>
        </w:tc>
        <w:tc>
          <w:tcPr>
            <w:tcW w:w="748" w:type="dxa"/>
          </w:tcPr>
          <w:p w14:paraId="0E0C3E0D">
            <w:pPr>
              <w:pStyle w:val="20"/>
              <w:spacing w:before="290"/>
              <w:ind w:left="287"/>
              <w:rPr>
                <w:sz w:val="18"/>
                <w:szCs w:val="18"/>
              </w:rPr>
            </w:pPr>
            <w:r>
              <w:rPr>
                <w:spacing w:val="-5"/>
                <w:sz w:val="18"/>
                <w:szCs w:val="18"/>
              </w:rPr>
              <w:t>32</w:t>
            </w:r>
          </w:p>
        </w:tc>
        <w:tc>
          <w:tcPr>
            <w:tcW w:w="2216" w:type="dxa"/>
          </w:tcPr>
          <w:p w14:paraId="06B53113">
            <w:pPr>
              <w:pStyle w:val="20"/>
              <w:spacing w:before="257" w:line="220" w:lineRule="auto"/>
              <w:ind w:left="619"/>
              <w:rPr>
                <w:sz w:val="18"/>
                <w:szCs w:val="18"/>
              </w:rPr>
            </w:pPr>
            <w:r>
              <w:rPr>
                <w:spacing w:val="9"/>
                <w:sz w:val="18"/>
                <w:szCs w:val="18"/>
              </w:rPr>
              <w:t>监控电源线</w:t>
            </w:r>
          </w:p>
        </w:tc>
        <w:tc>
          <w:tcPr>
            <w:tcW w:w="1771" w:type="dxa"/>
          </w:tcPr>
          <w:p w14:paraId="702849CA">
            <w:pPr>
              <w:pStyle w:val="20"/>
              <w:spacing w:before="257" w:line="219" w:lineRule="auto"/>
              <w:ind w:left="797"/>
              <w:rPr>
                <w:sz w:val="18"/>
                <w:szCs w:val="18"/>
              </w:rPr>
            </w:pPr>
            <w:r>
              <w:rPr>
                <w:sz w:val="18"/>
                <w:szCs w:val="18"/>
              </w:rPr>
              <w:t>米</w:t>
            </w:r>
          </w:p>
        </w:tc>
        <w:tc>
          <w:tcPr>
            <w:tcW w:w="1361" w:type="dxa"/>
          </w:tcPr>
          <w:p w14:paraId="54A3CACF">
            <w:pPr>
              <w:pStyle w:val="20"/>
              <w:spacing w:before="230" w:line="239" w:lineRule="auto"/>
              <w:ind w:left="499"/>
              <w:rPr>
                <w:sz w:val="18"/>
                <w:szCs w:val="18"/>
              </w:rPr>
            </w:pPr>
            <w:r>
              <w:rPr>
                <w:spacing w:val="-2"/>
                <w:sz w:val="18"/>
                <w:szCs w:val="18"/>
              </w:rPr>
              <w:t>0.03</w:t>
            </w:r>
          </w:p>
        </w:tc>
        <w:tc>
          <w:tcPr>
            <w:tcW w:w="952" w:type="dxa"/>
          </w:tcPr>
          <w:p w14:paraId="2AA84DED">
            <w:pPr>
              <w:spacing w:before="186" w:line="242" w:lineRule="auto"/>
              <w:ind w:left="322"/>
              <w:rPr>
                <w:rFonts w:ascii="仿宋" w:hAnsi="仿宋" w:eastAsia="仿宋" w:cs="仿宋"/>
                <w:sz w:val="16"/>
                <w:szCs w:val="16"/>
              </w:rPr>
            </w:pPr>
            <w:r>
              <w:rPr>
                <w:rFonts w:ascii="仿宋" w:hAnsi="仿宋" w:eastAsia="仿宋" w:cs="仿宋"/>
                <w:spacing w:val="-2"/>
                <w:sz w:val="16"/>
                <w:szCs w:val="16"/>
              </w:rPr>
              <w:t>0.03</w:t>
            </w:r>
          </w:p>
        </w:tc>
      </w:tr>
      <w:tr w14:paraId="69A080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71" w:type="dxa"/>
            <w:vMerge w:val="continue"/>
            <w:tcBorders>
              <w:top w:val="nil"/>
              <w:bottom w:val="nil"/>
            </w:tcBorders>
          </w:tcPr>
          <w:p w14:paraId="5BB924EB"/>
        </w:tc>
        <w:tc>
          <w:tcPr>
            <w:tcW w:w="748" w:type="dxa"/>
          </w:tcPr>
          <w:p w14:paraId="68CA33AB">
            <w:pPr>
              <w:pStyle w:val="20"/>
              <w:spacing w:before="259"/>
              <w:ind w:left="287"/>
              <w:rPr>
                <w:sz w:val="18"/>
                <w:szCs w:val="18"/>
              </w:rPr>
            </w:pPr>
            <w:r>
              <w:rPr>
                <w:spacing w:val="-5"/>
                <w:sz w:val="18"/>
                <w:szCs w:val="18"/>
              </w:rPr>
              <w:t>33</w:t>
            </w:r>
          </w:p>
        </w:tc>
        <w:tc>
          <w:tcPr>
            <w:tcW w:w="2216" w:type="dxa"/>
          </w:tcPr>
          <w:p w14:paraId="302D2155">
            <w:pPr>
              <w:pStyle w:val="20"/>
              <w:spacing w:before="221" w:line="220" w:lineRule="auto"/>
              <w:ind w:left="949"/>
              <w:rPr>
                <w:sz w:val="18"/>
                <w:szCs w:val="18"/>
              </w:rPr>
            </w:pPr>
            <w:r>
              <w:rPr>
                <w:spacing w:val="-11"/>
                <w:sz w:val="18"/>
                <w:szCs w:val="18"/>
              </w:rPr>
              <w:t>网线</w:t>
            </w:r>
          </w:p>
        </w:tc>
        <w:tc>
          <w:tcPr>
            <w:tcW w:w="1771" w:type="dxa"/>
          </w:tcPr>
          <w:p w14:paraId="4E64772B">
            <w:pPr>
              <w:pStyle w:val="20"/>
              <w:spacing w:before="221" w:line="219" w:lineRule="auto"/>
              <w:ind w:left="797"/>
              <w:rPr>
                <w:sz w:val="18"/>
                <w:szCs w:val="18"/>
              </w:rPr>
            </w:pPr>
            <w:r>
              <w:rPr>
                <w:sz w:val="18"/>
                <w:szCs w:val="18"/>
              </w:rPr>
              <w:t>米</w:t>
            </w:r>
          </w:p>
        </w:tc>
        <w:tc>
          <w:tcPr>
            <w:tcW w:w="1361" w:type="dxa"/>
          </w:tcPr>
          <w:p w14:paraId="7F3C9CC9">
            <w:pPr>
              <w:pStyle w:val="20"/>
              <w:spacing w:before="194" w:line="239" w:lineRule="auto"/>
              <w:ind w:left="523"/>
              <w:rPr>
                <w:sz w:val="18"/>
                <w:szCs w:val="18"/>
              </w:rPr>
            </w:pPr>
            <w:r>
              <w:rPr>
                <w:spacing w:val="-6"/>
                <w:sz w:val="18"/>
                <w:szCs w:val="18"/>
              </w:rPr>
              <w:t>1.53</w:t>
            </w:r>
          </w:p>
        </w:tc>
        <w:tc>
          <w:tcPr>
            <w:tcW w:w="952" w:type="dxa"/>
          </w:tcPr>
          <w:p w14:paraId="5357C800">
            <w:pPr>
              <w:spacing w:before="184" w:line="242" w:lineRule="auto"/>
              <w:ind w:left="333"/>
              <w:rPr>
                <w:rFonts w:ascii="仿宋" w:hAnsi="仿宋" w:eastAsia="仿宋" w:cs="仿宋"/>
                <w:sz w:val="16"/>
                <w:szCs w:val="16"/>
              </w:rPr>
            </w:pPr>
            <w:r>
              <w:rPr>
                <w:rFonts w:ascii="仿宋" w:hAnsi="仿宋" w:eastAsia="仿宋" w:cs="仿宋"/>
                <w:spacing w:val="-5"/>
                <w:sz w:val="16"/>
                <w:szCs w:val="16"/>
              </w:rPr>
              <w:t>1.42</w:t>
            </w:r>
          </w:p>
        </w:tc>
      </w:tr>
      <w:tr w14:paraId="61F5D1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71" w:type="dxa"/>
            <w:vMerge w:val="continue"/>
            <w:tcBorders>
              <w:top w:val="nil"/>
              <w:bottom w:val="nil"/>
            </w:tcBorders>
          </w:tcPr>
          <w:p w14:paraId="4D7F6854"/>
        </w:tc>
        <w:tc>
          <w:tcPr>
            <w:tcW w:w="748" w:type="dxa"/>
          </w:tcPr>
          <w:p w14:paraId="2BD242FF">
            <w:pPr>
              <w:pStyle w:val="20"/>
              <w:spacing w:before="281"/>
              <w:ind w:left="287"/>
              <w:rPr>
                <w:sz w:val="18"/>
                <w:szCs w:val="18"/>
              </w:rPr>
            </w:pPr>
            <w:r>
              <w:rPr>
                <w:spacing w:val="-5"/>
                <w:sz w:val="18"/>
                <w:szCs w:val="18"/>
              </w:rPr>
              <w:t>34</w:t>
            </w:r>
          </w:p>
        </w:tc>
        <w:tc>
          <w:tcPr>
            <w:tcW w:w="2216" w:type="dxa"/>
          </w:tcPr>
          <w:p w14:paraId="3C60FA5E">
            <w:pPr>
              <w:pStyle w:val="20"/>
              <w:spacing w:before="248" w:line="220" w:lineRule="auto"/>
              <w:ind w:left="720"/>
              <w:rPr>
                <w:sz w:val="18"/>
                <w:szCs w:val="18"/>
              </w:rPr>
            </w:pPr>
            <w:r>
              <w:rPr>
                <w:spacing w:val="8"/>
                <w:sz w:val="18"/>
                <w:szCs w:val="18"/>
              </w:rPr>
              <w:t>移动硬盘</w:t>
            </w:r>
          </w:p>
        </w:tc>
        <w:tc>
          <w:tcPr>
            <w:tcW w:w="1771" w:type="dxa"/>
          </w:tcPr>
          <w:p w14:paraId="6F71B7CB">
            <w:pPr>
              <w:pStyle w:val="20"/>
              <w:spacing w:before="248" w:line="219" w:lineRule="auto"/>
              <w:ind w:left="797"/>
              <w:rPr>
                <w:sz w:val="18"/>
                <w:szCs w:val="18"/>
              </w:rPr>
            </w:pPr>
            <w:r>
              <w:rPr>
                <w:sz w:val="18"/>
                <w:szCs w:val="18"/>
              </w:rPr>
              <w:t>个</w:t>
            </w:r>
          </w:p>
        </w:tc>
        <w:tc>
          <w:tcPr>
            <w:tcW w:w="1361" w:type="dxa"/>
          </w:tcPr>
          <w:p w14:paraId="78A4EA2B">
            <w:pPr>
              <w:pStyle w:val="20"/>
              <w:spacing w:before="221"/>
              <w:ind w:left="523"/>
              <w:rPr>
                <w:sz w:val="18"/>
                <w:szCs w:val="18"/>
              </w:rPr>
            </w:pPr>
            <w:r>
              <w:rPr>
                <w:spacing w:val="-6"/>
                <w:sz w:val="18"/>
                <w:szCs w:val="18"/>
              </w:rPr>
              <w:t>1310</w:t>
            </w:r>
          </w:p>
        </w:tc>
        <w:tc>
          <w:tcPr>
            <w:tcW w:w="952" w:type="dxa"/>
          </w:tcPr>
          <w:p w14:paraId="69B86489">
            <w:pPr>
              <w:spacing w:before="184" w:line="242" w:lineRule="auto"/>
              <w:ind w:left="242"/>
              <w:rPr>
                <w:rFonts w:ascii="仿宋" w:hAnsi="仿宋" w:eastAsia="仿宋" w:cs="仿宋"/>
                <w:sz w:val="16"/>
                <w:szCs w:val="16"/>
              </w:rPr>
            </w:pPr>
            <w:r>
              <w:rPr>
                <w:rFonts w:ascii="仿宋" w:hAnsi="仿宋" w:eastAsia="仿宋" w:cs="仿宋"/>
                <w:spacing w:val="-1"/>
                <w:sz w:val="16"/>
                <w:szCs w:val="16"/>
              </w:rPr>
              <w:t>900.00</w:t>
            </w:r>
          </w:p>
        </w:tc>
      </w:tr>
      <w:tr w14:paraId="3F293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71" w:type="dxa"/>
            <w:vMerge w:val="continue"/>
            <w:tcBorders>
              <w:top w:val="nil"/>
              <w:bottom w:val="nil"/>
            </w:tcBorders>
          </w:tcPr>
          <w:p w14:paraId="2E7DC2B8"/>
        </w:tc>
        <w:tc>
          <w:tcPr>
            <w:tcW w:w="748" w:type="dxa"/>
          </w:tcPr>
          <w:p w14:paraId="29A3D740">
            <w:pPr>
              <w:pStyle w:val="20"/>
              <w:spacing w:before="269"/>
              <w:ind w:left="287"/>
              <w:rPr>
                <w:sz w:val="18"/>
                <w:szCs w:val="18"/>
              </w:rPr>
            </w:pPr>
            <w:r>
              <w:rPr>
                <w:spacing w:val="-5"/>
                <w:sz w:val="18"/>
                <w:szCs w:val="18"/>
              </w:rPr>
              <w:t>35</w:t>
            </w:r>
          </w:p>
        </w:tc>
        <w:tc>
          <w:tcPr>
            <w:tcW w:w="2216" w:type="dxa"/>
          </w:tcPr>
          <w:p w14:paraId="0D8573E4">
            <w:pPr>
              <w:pStyle w:val="20"/>
              <w:spacing w:before="231" w:line="219" w:lineRule="auto"/>
              <w:ind w:left="622"/>
              <w:rPr>
                <w:sz w:val="18"/>
                <w:szCs w:val="18"/>
              </w:rPr>
            </w:pPr>
            <w:r>
              <w:rPr>
                <w:spacing w:val="9"/>
                <w:sz w:val="18"/>
                <w:szCs w:val="18"/>
              </w:rPr>
              <w:t>无线路由器</w:t>
            </w:r>
          </w:p>
        </w:tc>
        <w:tc>
          <w:tcPr>
            <w:tcW w:w="1771" w:type="dxa"/>
          </w:tcPr>
          <w:p w14:paraId="53BBA9CC">
            <w:pPr>
              <w:pStyle w:val="20"/>
              <w:spacing w:before="231" w:line="219" w:lineRule="auto"/>
              <w:ind w:left="797"/>
              <w:rPr>
                <w:sz w:val="18"/>
                <w:szCs w:val="18"/>
              </w:rPr>
            </w:pPr>
            <w:r>
              <w:rPr>
                <w:sz w:val="18"/>
                <w:szCs w:val="18"/>
              </w:rPr>
              <w:t>个</w:t>
            </w:r>
          </w:p>
        </w:tc>
        <w:tc>
          <w:tcPr>
            <w:tcW w:w="1361" w:type="dxa"/>
          </w:tcPr>
          <w:p w14:paraId="616DEB3F">
            <w:pPr>
              <w:pStyle w:val="20"/>
              <w:spacing w:before="204" w:line="239" w:lineRule="auto"/>
              <w:ind w:left="472"/>
              <w:rPr>
                <w:sz w:val="18"/>
                <w:szCs w:val="18"/>
              </w:rPr>
            </w:pPr>
            <w:r>
              <w:rPr>
                <w:spacing w:val="-4"/>
                <w:sz w:val="18"/>
                <w:szCs w:val="18"/>
              </w:rPr>
              <w:t>13.86</w:t>
            </w:r>
          </w:p>
        </w:tc>
        <w:tc>
          <w:tcPr>
            <w:tcW w:w="952" w:type="dxa"/>
          </w:tcPr>
          <w:p w14:paraId="50E6BE8E">
            <w:pPr>
              <w:spacing w:before="185" w:line="242" w:lineRule="auto"/>
              <w:ind w:left="322"/>
              <w:rPr>
                <w:rFonts w:ascii="仿宋" w:hAnsi="仿宋" w:eastAsia="仿宋" w:cs="仿宋"/>
                <w:sz w:val="16"/>
                <w:szCs w:val="16"/>
              </w:rPr>
            </w:pPr>
            <w:r>
              <w:rPr>
                <w:rFonts w:ascii="仿宋" w:hAnsi="仿宋" w:eastAsia="仿宋" w:cs="仿宋"/>
                <w:spacing w:val="-2"/>
                <w:sz w:val="16"/>
                <w:szCs w:val="16"/>
              </w:rPr>
              <w:t>6.32</w:t>
            </w:r>
          </w:p>
        </w:tc>
      </w:tr>
      <w:tr w14:paraId="6ADBFE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71" w:type="dxa"/>
            <w:vMerge w:val="continue"/>
            <w:tcBorders>
              <w:top w:val="nil"/>
              <w:bottom w:val="nil"/>
            </w:tcBorders>
          </w:tcPr>
          <w:p w14:paraId="2A7B1F85"/>
        </w:tc>
        <w:tc>
          <w:tcPr>
            <w:tcW w:w="748" w:type="dxa"/>
          </w:tcPr>
          <w:p w14:paraId="5074F49A">
            <w:pPr>
              <w:pStyle w:val="20"/>
              <w:spacing w:before="267"/>
              <w:ind w:left="287"/>
              <w:rPr>
                <w:sz w:val="18"/>
                <w:szCs w:val="18"/>
              </w:rPr>
            </w:pPr>
            <w:r>
              <w:rPr>
                <w:spacing w:val="-5"/>
                <w:sz w:val="18"/>
                <w:szCs w:val="18"/>
              </w:rPr>
              <w:t>36</w:t>
            </w:r>
          </w:p>
        </w:tc>
        <w:tc>
          <w:tcPr>
            <w:tcW w:w="2216" w:type="dxa"/>
          </w:tcPr>
          <w:p w14:paraId="31D89622">
            <w:pPr>
              <w:pStyle w:val="20"/>
              <w:spacing w:before="229" w:line="219" w:lineRule="auto"/>
              <w:ind w:left="619"/>
              <w:rPr>
                <w:sz w:val="18"/>
                <w:szCs w:val="18"/>
              </w:rPr>
            </w:pPr>
            <w:r>
              <w:rPr>
                <w:spacing w:val="9"/>
                <w:sz w:val="18"/>
                <w:szCs w:val="18"/>
              </w:rPr>
              <w:t>有线路由器</w:t>
            </w:r>
          </w:p>
        </w:tc>
        <w:tc>
          <w:tcPr>
            <w:tcW w:w="1771" w:type="dxa"/>
          </w:tcPr>
          <w:p w14:paraId="5D045630">
            <w:pPr>
              <w:pStyle w:val="20"/>
              <w:spacing w:before="229" w:line="219" w:lineRule="auto"/>
              <w:ind w:left="797"/>
              <w:rPr>
                <w:sz w:val="18"/>
                <w:szCs w:val="18"/>
              </w:rPr>
            </w:pPr>
            <w:r>
              <w:rPr>
                <w:sz w:val="18"/>
                <w:szCs w:val="18"/>
              </w:rPr>
              <w:t>个</w:t>
            </w:r>
          </w:p>
        </w:tc>
        <w:tc>
          <w:tcPr>
            <w:tcW w:w="1361" w:type="dxa"/>
          </w:tcPr>
          <w:p w14:paraId="0A6B665A">
            <w:pPr>
              <w:pStyle w:val="20"/>
              <w:spacing w:before="205" w:line="239" w:lineRule="auto"/>
              <w:ind w:left="472"/>
              <w:rPr>
                <w:sz w:val="18"/>
                <w:szCs w:val="18"/>
              </w:rPr>
            </w:pPr>
            <w:r>
              <w:rPr>
                <w:spacing w:val="-4"/>
                <w:sz w:val="18"/>
                <w:szCs w:val="18"/>
              </w:rPr>
              <w:t>13.89</w:t>
            </w:r>
          </w:p>
        </w:tc>
        <w:tc>
          <w:tcPr>
            <w:tcW w:w="952" w:type="dxa"/>
          </w:tcPr>
          <w:p w14:paraId="55424849">
            <w:pPr>
              <w:spacing w:before="185" w:line="242" w:lineRule="auto"/>
              <w:ind w:left="321"/>
              <w:rPr>
                <w:rFonts w:ascii="仿宋" w:hAnsi="仿宋" w:eastAsia="仿宋" w:cs="仿宋"/>
                <w:sz w:val="16"/>
                <w:szCs w:val="16"/>
              </w:rPr>
            </w:pPr>
            <w:r>
              <w:rPr>
                <w:rFonts w:ascii="仿宋" w:hAnsi="仿宋" w:eastAsia="仿宋" w:cs="仿宋"/>
                <w:spacing w:val="-2"/>
                <w:sz w:val="16"/>
                <w:szCs w:val="16"/>
              </w:rPr>
              <w:t>8.50</w:t>
            </w:r>
          </w:p>
        </w:tc>
      </w:tr>
      <w:tr w14:paraId="3B722C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71" w:type="dxa"/>
            <w:vMerge w:val="continue"/>
            <w:tcBorders>
              <w:top w:val="nil"/>
              <w:bottom w:val="nil"/>
            </w:tcBorders>
          </w:tcPr>
          <w:p w14:paraId="14B3B0AA"/>
        </w:tc>
        <w:tc>
          <w:tcPr>
            <w:tcW w:w="748" w:type="dxa"/>
          </w:tcPr>
          <w:p w14:paraId="4C8D1DD5">
            <w:pPr>
              <w:pStyle w:val="20"/>
              <w:spacing w:before="274"/>
              <w:ind w:left="287"/>
              <w:rPr>
                <w:sz w:val="18"/>
                <w:szCs w:val="18"/>
              </w:rPr>
            </w:pPr>
            <w:r>
              <w:rPr>
                <w:spacing w:val="-5"/>
                <w:sz w:val="18"/>
                <w:szCs w:val="18"/>
              </w:rPr>
              <w:t>37</w:t>
            </w:r>
          </w:p>
        </w:tc>
        <w:tc>
          <w:tcPr>
            <w:tcW w:w="2216" w:type="dxa"/>
          </w:tcPr>
          <w:p w14:paraId="5CBE576F">
            <w:pPr>
              <w:pStyle w:val="20"/>
              <w:spacing w:before="239" w:line="219" w:lineRule="auto"/>
              <w:ind w:left="820"/>
              <w:rPr>
                <w:sz w:val="18"/>
                <w:szCs w:val="18"/>
              </w:rPr>
            </w:pPr>
            <w:r>
              <w:rPr>
                <w:spacing w:val="7"/>
                <w:sz w:val="18"/>
                <w:szCs w:val="18"/>
              </w:rPr>
              <w:t>巡更仪</w:t>
            </w:r>
          </w:p>
        </w:tc>
        <w:tc>
          <w:tcPr>
            <w:tcW w:w="1771" w:type="dxa"/>
          </w:tcPr>
          <w:p w14:paraId="0D2D1C1D">
            <w:pPr>
              <w:pStyle w:val="20"/>
              <w:spacing w:before="239" w:line="220" w:lineRule="auto"/>
              <w:ind w:left="798"/>
              <w:rPr>
                <w:sz w:val="18"/>
                <w:szCs w:val="18"/>
              </w:rPr>
            </w:pPr>
            <w:r>
              <w:rPr>
                <w:sz w:val="18"/>
                <w:szCs w:val="18"/>
              </w:rPr>
              <w:t>套</w:t>
            </w:r>
          </w:p>
        </w:tc>
        <w:tc>
          <w:tcPr>
            <w:tcW w:w="1361" w:type="dxa"/>
          </w:tcPr>
          <w:p w14:paraId="169C2F66">
            <w:pPr>
              <w:pStyle w:val="20"/>
              <w:spacing w:before="212" w:line="239" w:lineRule="auto"/>
              <w:ind w:left="453"/>
              <w:rPr>
                <w:sz w:val="18"/>
                <w:szCs w:val="18"/>
              </w:rPr>
            </w:pPr>
            <w:r>
              <w:rPr>
                <w:spacing w:val="-1"/>
                <w:sz w:val="18"/>
                <w:szCs w:val="18"/>
              </w:rPr>
              <w:t>33.33</w:t>
            </w:r>
          </w:p>
        </w:tc>
        <w:tc>
          <w:tcPr>
            <w:tcW w:w="952" w:type="dxa"/>
          </w:tcPr>
          <w:p w14:paraId="00D30BA3">
            <w:pPr>
              <w:spacing w:before="183" w:line="242" w:lineRule="auto"/>
              <w:ind w:left="282"/>
              <w:rPr>
                <w:rFonts w:ascii="仿宋" w:hAnsi="仿宋" w:eastAsia="仿宋" w:cs="仿宋"/>
                <w:sz w:val="16"/>
                <w:szCs w:val="16"/>
              </w:rPr>
            </w:pPr>
            <w:r>
              <w:rPr>
                <w:rFonts w:ascii="仿宋" w:hAnsi="仿宋" w:eastAsia="仿宋" w:cs="仿宋"/>
                <w:spacing w:val="-2"/>
                <w:sz w:val="16"/>
                <w:szCs w:val="16"/>
              </w:rPr>
              <w:t>25.00</w:t>
            </w:r>
          </w:p>
        </w:tc>
      </w:tr>
      <w:tr w14:paraId="386998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71" w:type="dxa"/>
            <w:vMerge w:val="continue"/>
            <w:tcBorders>
              <w:top w:val="nil"/>
              <w:bottom w:val="nil"/>
            </w:tcBorders>
          </w:tcPr>
          <w:p w14:paraId="262DA458"/>
        </w:tc>
        <w:tc>
          <w:tcPr>
            <w:tcW w:w="748" w:type="dxa"/>
          </w:tcPr>
          <w:p w14:paraId="40068A2D">
            <w:pPr>
              <w:pStyle w:val="20"/>
              <w:spacing w:before="262"/>
              <w:ind w:left="287"/>
              <w:rPr>
                <w:sz w:val="18"/>
                <w:szCs w:val="18"/>
              </w:rPr>
            </w:pPr>
            <w:r>
              <w:rPr>
                <w:spacing w:val="-5"/>
                <w:sz w:val="18"/>
                <w:szCs w:val="18"/>
              </w:rPr>
              <w:t>38</w:t>
            </w:r>
          </w:p>
        </w:tc>
        <w:tc>
          <w:tcPr>
            <w:tcW w:w="2216" w:type="dxa"/>
          </w:tcPr>
          <w:p w14:paraId="55EFC1C1">
            <w:pPr>
              <w:pStyle w:val="20"/>
              <w:spacing w:before="229" w:line="219" w:lineRule="auto"/>
              <w:ind w:left="723"/>
              <w:rPr>
                <w:sz w:val="18"/>
                <w:szCs w:val="18"/>
              </w:rPr>
            </w:pPr>
            <w:r>
              <w:rPr>
                <w:spacing w:val="7"/>
                <w:sz w:val="18"/>
                <w:szCs w:val="18"/>
              </w:rPr>
              <w:t>大对讲机</w:t>
            </w:r>
          </w:p>
        </w:tc>
        <w:tc>
          <w:tcPr>
            <w:tcW w:w="1771" w:type="dxa"/>
          </w:tcPr>
          <w:p w14:paraId="69E8E80C">
            <w:pPr>
              <w:pStyle w:val="20"/>
              <w:spacing w:before="227" w:line="219" w:lineRule="auto"/>
              <w:ind w:left="802"/>
              <w:rPr>
                <w:sz w:val="18"/>
                <w:szCs w:val="18"/>
              </w:rPr>
            </w:pPr>
            <w:r>
              <w:rPr>
                <w:sz w:val="18"/>
                <w:szCs w:val="18"/>
              </w:rPr>
              <w:t>部</w:t>
            </w:r>
          </w:p>
        </w:tc>
        <w:tc>
          <w:tcPr>
            <w:tcW w:w="1361" w:type="dxa"/>
          </w:tcPr>
          <w:p w14:paraId="271AF385">
            <w:pPr>
              <w:pStyle w:val="20"/>
              <w:spacing w:before="203" w:line="239" w:lineRule="auto"/>
              <w:ind w:left="496"/>
              <w:rPr>
                <w:sz w:val="18"/>
                <w:szCs w:val="18"/>
              </w:rPr>
            </w:pPr>
            <w:r>
              <w:rPr>
                <w:spacing w:val="-2"/>
                <w:sz w:val="18"/>
                <w:szCs w:val="18"/>
              </w:rPr>
              <w:t>8.31</w:t>
            </w:r>
          </w:p>
        </w:tc>
        <w:tc>
          <w:tcPr>
            <w:tcW w:w="952" w:type="dxa"/>
          </w:tcPr>
          <w:p w14:paraId="4FFD0304">
            <w:pPr>
              <w:spacing w:before="183" w:line="242" w:lineRule="auto"/>
              <w:ind w:left="324"/>
              <w:rPr>
                <w:rFonts w:ascii="仿宋" w:hAnsi="仿宋" w:eastAsia="仿宋" w:cs="仿宋"/>
                <w:sz w:val="16"/>
                <w:szCs w:val="16"/>
              </w:rPr>
            </w:pPr>
            <w:r>
              <w:rPr>
                <w:rFonts w:ascii="仿宋" w:hAnsi="仿宋" w:eastAsia="仿宋" w:cs="仿宋"/>
                <w:spacing w:val="-2"/>
                <w:sz w:val="16"/>
                <w:szCs w:val="16"/>
              </w:rPr>
              <w:t>5.20</w:t>
            </w:r>
          </w:p>
        </w:tc>
      </w:tr>
      <w:tr w14:paraId="3954D6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trPr>
        <w:tc>
          <w:tcPr>
            <w:tcW w:w="571" w:type="dxa"/>
            <w:vMerge w:val="continue"/>
            <w:tcBorders>
              <w:top w:val="nil"/>
              <w:bottom w:val="nil"/>
            </w:tcBorders>
          </w:tcPr>
          <w:p w14:paraId="45FEF8FE"/>
        </w:tc>
        <w:tc>
          <w:tcPr>
            <w:tcW w:w="748" w:type="dxa"/>
          </w:tcPr>
          <w:p w14:paraId="61A30688">
            <w:pPr>
              <w:spacing w:line="258" w:lineRule="auto"/>
            </w:pPr>
          </w:p>
          <w:p w14:paraId="463E7C94">
            <w:pPr>
              <w:pStyle w:val="20"/>
              <w:spacing w:before="58"/>
              <w:ind w:left="287"/>
              <w:rPr>
                <w:sz w:val="18"/>
                <w:szCs w:val="18"/>
              </w:rPr>
            </w:pPr>
            <w:r>
              <w:rPr>
                <w:spacing w:val="-5"/>
                <w:sz w:val="18"/>
                <w:szCs w:val="18"/>
              </w:rPr>
              <w:t>39</w:t>
            </w:r>
          </w:p>
        </w:tc>
        <w:tc>
          <w:tcPr>
            <w:tcW w:w="2216" w:type="dxa"/>
          </w:tcPr>
          <w:p w14:paraId="663E0631">
            <w:pPr>
              <w:pStyle w:val="20"/>
              <w:spacing w:before="282" w:line="219" w:lineRule="auto"/>
              <w:ind w:left="729"/>
              <w:rPr>
                <w:sz w:val="18"/>
                <w:szCs w:val="18"/>
              </w:rPr>
            </w:pPr>
            <w:r>
              <w:rPr>
                <w:spacing w:val="6"/>
                <w:sz w:val="18"/>
                <w:szCs w:val="18"/>
              </w:rPr>
              <w:t>小对讲机</w:t>
            </w:r>
          </w:p>
        </w:tc>
        <w:tc>
          <w:tcPr>
            <w:tcW w:w="1771" w:type="dxa"/>
          </w:tcPr>
          <w:p w14:paraId="74806A20">
            <w:pPr>
              <w:pStyle w:val="20"/>
              <w:spacing w:before="283" w:line="219" w:lineRule="auto"/>
              <w:ind w:left="802"/>
              <w:rPr>
                <w:sz w:val="18"/>
                <w:szCs w:val="18"/>
              </w:rPr>
            </w:pPr>
            <w:r>
              <w:rPr>
                <w:sz w:val="18"/>
                <w:szCs w:val="18"/>
              </w:rPr>
              <w:t>部</w:t>
            </w:r>
          </w:p>
        </w:tc>
        <w:tc>
          <w:tcPr>
            <w:tcW w:w="1361" w:type="dxa"/>
          </w:tcPr>
          <w:p w14:paraId="7D745624">
            <w:pPr>
              <w:pStyle w:val="20"/>
              <w:spacing w:before="256" w:line="239" w:lineRule="auto"/>
              <w:ind w:left="492"/>
              <w:rPr>
                <w:sz w:val="18"/>
                <w:szCs w:val="18"/>
              </w:rPr>
            </w:pPr>
            <w:r>
              <w:rPr>
                <w:sz w:val="18"/>
                <w:szCs w:val="18"/>
              </w:rPr>
              <w:t>4.86</w:t>
            </w:r>
          </w:p>
        </w:tc>
        <w:tc>
          <w:tcPr>
            <w:tcW w:w="952" w:type="dxa"/>
          </w:tcPr>
          <w:p w14:paraId="7319A17B">
            <w:pPr>
              <w:spacing w:before="200" w:line="242" w:lineRule="auto"/>
              <w:ind w:left="320"/>
              <w:rPr>
                <w:rFonts w:ascii="仿宋" w:hAnsi="仿宋" w:eastAsia="仿宋" w:cs="仿宋"/>
                <w:sz w:val="16"/>
                <w:szCs w:val="16"/>
              </w:rPr>
            </w:pPr>
            <w:r>
              <w:rPr>
                <w:rFonts w:ascii="仿宋" w:hAnsi="仿宋" w:eastAsia="仿宋" w:cs="仿宋"/>
                <w:spacing w:val="-1"/>
                <w:sz w:val="16"/>
                <w:szCs w:val="16"/>
              </w:rPr>
              <w:t>4.20</w:t>
            </w:r>
          </w:p>
        </w:tc>
      </w:tr>
      <w:tr w14:paraId="6C6616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71" w:type="dxa"/>
            <w:vMerge w:val="continue"/>
            <w:tcBorders>
              <w:top w:val="nil"/>
              <w:bottom w:val="nil"/>
            </w:tcBorders>
          </w:tcPr>
          <w:p w14:paraId="06A2DAFB"/>
        </w:tc>
        <w:tc>
          <w:tcPr>
            <w:tcW w:w="748" w:type="dxa"/>
          </w:tcPr>
          <w:p w14:paraId="30B770E7">
            <w:pPr>
              <w:pStyle w:val="20"/>
              <w:spacing w:before="271"/>
              <w:ind w:left="278"/>
              <w:rPr>
                <w:sz w:val="18"/>
                <w:szCs w:val="18"/>
              </w:rPr>
            </w:pPr>
            <w:r>
              <w:rPr>
                <w:spacing w:val="-3"/>
                <w:sz w:val="18"/>
                <w:szCs w:val="18"/>
              </w:rPr>
              <w:t>40</w:t>
            </w:r>
          </w:p>
        </w:tc>
        <w:tc>
          <w:tcPr>
            <w:tcW w:w="2216" w:type="dxa"/>
          </w:tcPr>
          <w:p w14:paraId="08731DB8">
            <w:pPr>
              <w:pStyle w:val="20"/>
              <w:spacing w:before="233" w:line="219" w:lineRule="auto"/>
              <w:ind w:left="618"/>
              <w:rPr>
                <w:sz w:val="18"/>
                <w:szCs w:val="18"/>
              </w:rPr>
            </w:pPr>
            <w:r>
              <w:rPr>
                <w:spacing w:val="11"/>
                <w:sz w:val="18"/>
                <w:szCs w:val="18"/>
              </w:rPr>
              <w:t>执法记录仪</w:t>
            </w:r>
          </w:p>
        </w:tc>
        <w:tc>
          <w:tcPr>
            <w:tcW w:w="1771" w:type="dxa"/>
          </w:tcPr>
          <w:p w14:paraId="4347E07A">
            <w:pPr>
              <w:pStyle w:val="20"/>
              <w:spacing w:before="233" w:line="219" w:lineRule="auto"/>
              <w:ind w:left="802"/>
              <w:rPr>
                <w:sz w:val="18"/>
                <w:szCs w:val="18"/>
              </w:rPr>
            </w:pPr>
            <w:r>
              <w:rPr>
                <w:sz w:val="18"/>
                <w:szCs w:val="18"/>
              </w:rPr>
              <w:t>部</w:t>
            </w:r>
          </w:p>
        </w:tc>
        <w:tc>
          <w:tcPr>
            <w:tcW w:w="1361" w:type="dxa"/>
          </w:tcPr>
          <w:p w14:paraId="377B90D9">
            <w:pPr>
              <w:pStyle w:val="20"/>
              <w:spacing w:before="208"/>
              <w:ind w:left="546"/>
              <w:rPr>
                <w:sz w:val="18"/>
                <w:szCs w:val="18"/>
              </w:rPr>
            </w:pPr>
            <w:r>
              <w:rPr>
                <w:spacing w:val="-2"/>
                <w:sz w:val="18"/>
                <w:szCs w:val="18"/>
              </w:rPr>
              <w:t>800</w:t>
            </w:r>
          </w:p>
        </w:tc>
        <w:tc>
          <w:tcPr>
            <w:tcW w:w="952" w:type="dxa"/>
          </w:tcPr>
          <w:p w14:paraId="1A709739">
            <w:pPr>
              <w:spacing w:before="184" w:line="242" w:lineRule="auto"/>
              <w:ind w:left="245"/>
              <w:rPr>
                <w:rFonts w:ascii="仿宋" w:hAnsi="仿宋" w:eastAsia="仿宋" w:cs="仿宋"/>
                <w:sz w:val="16"/>
                <w:szCs w:val="16"/>
              </w:rPr>
            </w:pPr>
            <w:r>
              <w:rPr>
                <w:rFonts w:ascii="仿宋" w:hAnsi="仿宋" w:eastAsia="仿宋" w:cs="仿宋"/>
                <w:spacing w:val="-2"/>
                <w:sz w:val="16"/>
                <w:szCs w:val="16"/>
              </w:rPr>
              <w:t>720.35</w:t>
            </w:r>
          </w:p>
        </w:tc>
      </w:tr>
      <w:tr w14:paraId="6680C7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71" w:type="dxa"/>
            <w:vMerge w:val="continue"/>
            <w:tcBorders>
              <w:top w:val="nil"/>
              <w:bottom w:val="nil"/>
            </w:tcBorders>
          </w:tcPr>
          <w:p w14:paraId="237F3625"/>
        </w:tc>
        <w:tc>
          <w:tcPr>
            <w:tcW w:w="748" w:type="dxa"/>
          </w:tcPr>
          <w:p w14:paraId="624CF57E">
            <w:pPr>
              <w:pStyle w:val="20"/>
              <w:spacing w:before="262" w:line="241" w:lineRule="auto"/>
              <w:ind w:left="278"/>
              <w:rPr>
                <w:sz w:val="18"/>
                <w:szCs w:val="18"/>
              </w:rPr>
            </w:pPr>
            <w:r>
              <w:rPr>
                <w:spacing w:val="-3"/>
                <w:sz w:val="18"/>
                <w:szCs w:val="18"/>
              </w:rPr>
              <w:t>41</w:t>
            </w:r>
          </w:p>
        </w:tc>
        <w:tc>
          <w:tcPr>
            <w:tcW w:w="2216" w:type="dxa"/>
          </w:tcPr>
          <w:p w14:paraId="3D72CAA0">
            <w:pPr>
              <w:pStyle w:val="20"/>
              <w:spacing w:before="225" w:line="219" w:lineRule="auto"/>
              <w:ind w:left="715"/>
              <w:rPr>
                <w:sz w:val="18"/>
                <w:szCs w:val="18"/>
              </w:rPr>
            </w:pPr>
            <w:r>
              <w:rPr>
                <w:spacing w:val="10"/>
                <w:sz w:val="18"/>
                <w:szCs w:val="18"/>
              </w:rPr>
              <w:t>报警主机</w:t>
            </w:r>
          </w:p>
        </w:tc>
        <w:tc>
          <w:tcPr>
            <w:tcW w:w="1771" w:type="dxa"/>
          </w:tcPr>
          <w:p w14:paraId="77D42C85">
            <w:pPr>
              <w:pStyle w:val="20"/>
              <w:spacing w:before="226" w:line="219" w:lineRule="auto"/>
              <w:ind w:left="802"/>
              <w:rPr>
                <w:sz w:val="18"/>
                <w:szCs w:val="18"/>
              </w:rPr>
            </w:pPr>
            <w:r>
              <w:rPr>
                <w:sz w:val="18"/>
                <w:szCs w:val="18"/>
              </w:rPr>
              <w:t>部</w:t>
            </w:r>
          </w:p>
        </w:tc>
        <w:tc>
          <w:tcPr>
            <w:tcW w:w="1361" w:type="dxa"/>
          </w:tcPr>
          <w:p w14:paraId="21BCE6B3">
            <w:pPr>
              <w:pStyle w:val="20"/>
              <w:spacing w:before="199" w:line="239" w:lineRule="auto"/>
              <w:ind w:left="472"/>
              <w:rPr>
                <w:sz w:val="18"/>
                <w:szCs w:val="18"/>
              </w:rPr>
            </w:pPr>
            <w:r>
              <w:rPr>
                <w:spacing w:val="-4"/>
                <w:sz w:val="18"/>
                <w:szCs w:val="18"/>
              </w:rPr>
              <w:t>15.28</w:t>
            </w:r>
          </w:p>
        </w:tc>
        <w:tc>
          <w:tcPr>
            <w:tcW w:w="952" w:type="dxa"/>
          </w:tcPr>
          <w:p w14:paraId="66EB2895">
            <w:pPr>
              <w:spacing w:before="184" w:line="242" w:lineRule="auto"/>
              <w:ind w:left="292"/>
              <w:rPr>
                <w:rFonts w:ascii="仿宋" w:hAnsi="仿宋" w:eastAsia="仿宋" w:cs="仿宋"/>
                <w:sz w:val="16"/>
                <w:szCs w:val="16"/>
              </w:rPr>
            </w:pPr>
            <w:r>
              <w:rPr>
                <w:rFonts w:ascii="仿宋" w:hAnsi="仿宋" w:eastAsia="仿宋" w:cs="仿宋"/>
                <w:spacing w:val="-4"/>
                <w:sz w:val="16"/>
                <w:szCs w:val="16"/>
              </w:rPr>
              <w:t>13.52</w:t>
            </w:r>
          </w:p>
        </w:tc>
      </w:tr>
      <w:tr w14:paraId="424913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4" w:hRule="atLeast"/>
        </w:trPr>
        <w:tc>
          <w:tcPr>
            <w:tcW w:w="571" w:type="dxa"/>
            <w:vMerge w:val="continue"/>
            <w:tcBorders>
              <w:top w:val="nil"/>
              <w:bottom w:val="nil"/>
            </w:tcBorders>
          </w:tcPr>
          <w:p w14:paraId="7580BDDB"/>
        </w:tc>
        <w:tc>
          <w:tcPr>
            <w:tcW w:w="748" w:type="dxa"/>
          </w:tcPr>
          <w:p w14:paraId="67006076">
            <w:pPr>
              <w:pStyle w:val="20"/>
              <w:spacing w:before="288" w:line="241" w:lineRule="auto"/>
              <w:ind w:left="278"/>
              <w:rPr>
                <w:sz w:val="18"/>
                <w:szCs w:val="18"/>
              </w:rPr>
            </w:pPr>
            <w:r>
              <w:rPr>
                <w:spacing w:val="-3"/>
                <w:sz w:val="18"/>
                <w:szCs w:val="18"/>
              </w:rPr>
              <w:t>42</w:t>
            </w:r>
          </w:p>
        </w:tc>
        <w:tc>
          <w:tcPr>
            <w:tcW w:w="2216" w:type="dxa"/>
          </w:tcPr>
          <w:p w14:paraId="148169E8">
            <w:pPr>
              <w:pStyle w:val="20"/>
              <w:spacing w:before="252" w:line="220" w:lineRule="auto"/>
              <w:ind w:left="622"/>
              <w:rPr>
                <w:sz w:val="18"/>
                <w:szCs w:val="18"/>
              </w:rPr>
            </w:pPr>
            <w:r>
              <w:rPr>
                <w:spacing w:val="9"/>
                <w:sz w:val="18"/>
                <w:szCs w:val="18"/>
              </w:rPr>
              <w:t>无线发射器</w:t>
            </w:r>
          </w:p>
        </w:tc>
        <w:tc>
          <w:tcPr>
            <w:tcW w:w="1771" w:type="dxa"/>
          </w:tcPr>
          <w:p w14:paraId="43C8B75B">
            <w:pPr>
              <w:pStyle w:val="20"/>
              <w:spacing w:before="253" w:line="219" w:lineRule="auto"/>
              <w:ind w:left="797"/>
              <w:rPr>
                <w:sz w:val="18"/>
                <w:szCs w:val="18"/>
              </w:rPr>
            </w:pPr>
            <w:r>
              <w:rPr>
                <w:sz w:val="18"/>
                <w:szCs w:val="18"/>
              </w:rPr>
              <w:t>个</w:t>
            </w:r>
          </w:p>
        </w:tc>
        <w:tc>
          <w:tcPr>
            <w:tcW w:w="1361" w:type="dxa"/>
          </w:tcPr>
          <w:p w14:paraId="062F023E">
            <w:pPr>
              <w:pStyle w:val="20"/>
              <w:spacing w:before="226" w:line="239" w:lineRule="auto"/>
              <w:ind w:left="504"/>
              <w:rPr>
                <w:sz w:val="18"/>
                <w:szCs w:val="18"/>
              </w:rPr>
            </w:pPr>
            <w:r>
              <w:rPr>
                <w:spacing w:val="-2"/>
                <w:sz w:val="18"/>
                <w:szCs w:val="18"/>
              </w:rPr>
              <w:t>7.44</w:t>
            </w:r>
          </w:p>
        </w:tc>
        <w:tc>
          <w:tcPr>
            <w:tcW w:w="952" w:type="dxa"/>
          </w:tcPr>
          <w:p w14:paraId="5475B261">
            <w:pPr>
              <w:spacing w:before="187" w:line="242" w:lineRule="auto"/>
              <w:ind w:left="325"/>
              <w:rPr>
                <w:rFonts w:ascii="仿宋" w:hAnsi="仿宋" w:eastAsia="仿宋" w:cs="仿宋"/>
                <w:sz w:val="16"/>
                <w:szCs w:val="16"/>
              </w:rPr>
            </w:pPr>
            <w:r>
              <w:rPr>
                <w:rFonts w:ascii="仿宋" w:hAnsi="仿宋" w:eastAsia="仿宋" w:cs="仿宋"/>
                <w:spacing w:val="-3"/>
                <w:sz w:val="16"/>
                <w:szCs w:val="16"/>
              </w:rPr>
              <w:t>7.05</w:t>
            </w:r>
          </w:p>
        </w:tc>
      </w:tr>
      <w:tr w14:paraId="36441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71" w:type="dxa"/>
            <w:vMerge w:val="continue"/>
            <w:tcBorders>
              <w:top w:val="nil"/>
              <w:bottom w:val="nil"/>
            </w:tcBorders>
          </w:tcPr>
          <w:p w14:paraId="0878FF14"/>
        </w:tc>
        <w:tc>
          <w:tcPr>
            <w:tcW w:w="748" w:type="dxa"/>
          </w:tcPr>
          <w:p w14:paraId="24DE5465">
            <w:pPr>
              <w:pStyle w:val="20"/>
              <w:spacing w:before="238"/>
              <w:ind w:left="278"/>
              <w:rPr>
                <w:sz w:val="18"/>
                <w:szCs w:val="18"/>
              </w:rPr>
            </w:pPr>
            <w:r>
              <w:rPr>
                <w:spacing w:val="-3"/>
                <w:sz w:val="18"/>
                <w:szCs w:val="18"/>
              </w:rPr>
              <w:t>43</w:t>
            </w:r>
          </w:p>
        </w:tc>
        <w:tc>
          <w:tcPr>
            <w:tcW w:w="2216" w:type="dxa"/>
          </w:tcPr>
          <w:p w14:paraId="00586E07">
            <w:pPr>
              <w:pStyle w:val="20"/>
              <w:spacing w:before="203" w:line="220" w:lineRule="auto"/>
              <w:ind w:left="428"/>
              <w:rPr>
                <w:sz w:val="18"/>
                <w:szCs w:val="18"/>
              </w:rPr>
            </w:pPr>
            <w:r>
              <w:rPr>
                <w:spacing w:val="12"/>
                <w:sz w:val="18"/>
                <w:szCs w:val="18"/>
              </w:rPr>
              <w:t>红外对射探测器</w:t>
            </w:r>
          </w:p>
        </w:tc>
        <w:tc>
          <w:tcPr>
            <w:tcW w:w="1771" w:type="dxa"/>
          </w:tcPr>
          <w:p w14:paraId="5B81B305">
            <w:pPr>
              <w:pStyle w:val="20"/>
              <w:spacing w:before="203" w:line="219" w:lineRule="auto"/>
              <w:ind w:left="797"/>
              <w:rPr>
                <w:sz w:val="18"/>
                <w:szCs w:val="18"/>
              </w:rPr>
            </w:pPr>
            <w:r>
              <w:rPr>
                <w:sz w:val="18"/>
                <w:szCs w:val="18"/>
              </w:rPr>
              <w:t>个</w:t>
            </w:r>
          </w:p>
        </w:tc>
        <w:tc>
          <w:tcPr>
            <w:tcW w:w="1361" w:type="dxa"/>
          </w:tcPr>
          <w:p w14:paraId="19BDB4AA">
            <w:pPr>
              <w:pStyle w:val="20"/>
              <w:spacing w:before="176" w:line="239" w:lineRule="auto"/>
              <w:ind w:left="504"/>
              <w:rPr>
                <w:sz w:val="18"/>
                <w:szCs w:val="18"/>
              </w:rPr>
            </w:pPr>
            <w:r>
              <w:rPr>
                <w:spacing w:val="-2"/>
                <w:sz w:val="18"/>
                <w:szCs w:val="18"/>
              </w:rPr>
              <w:t>3.47</w:t>
            </w:r>
          </w:p>
        </w:tc>
        <w:tc>
          <w:tcPr>
            <w:tcW w:w="952" w:type="dxa"/>
          </w:tcPr>
          <w:p w14:paraId="1DC8AA90">
            <w:pPr>
              <w:spacing w:before="185" w:line="242" w:lineRule="auto"/>
              <w:ind w:left="324"/>
              <w:rPr>
                <w:rFonts w:ascii="仿宋" w:hAnsi="仿宋" w:eastAsia="仿宋" w:cs="仿宋"/>
                <w:sz w:val="16"/>
                <w:szCs w:val="16"/>
              </w:rPr>
            </w:pPr>
            <w:r>
              <w:rPr>
                <w:rFonts w:ascii="仿宋" w:hAnsi="仿宋" w:eastAsia="仿宋" w:cs="仿宋"/>
                <w:spacing w:val="-2"/>
                <w:sz w:val="16"/>
                <w:szCs w:val="16"/>
              </w:rPr>
              <w:t>3.25</w:t>
            </w:r>
          </w:p>
        </w:tc>
      </w:tr>
      <w:tr w14:paraId="60CA2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71" w:type="dxa"/>
            <w:vMerge w:val="continue"/>
            <w:tcBorders>
              <w:top w:val="nil"/>
              <w:bottom w:val="nil"/>
            </w:tcBorders>
          </w:tcPr>
          <w:p w14:paraId="6C43B006"/>
        </w:tc>
        <w:tc>
          <w:tcPr>
            <w:tcW w:w="748" w:type="dxa"/>
          </w:tcPr>
          <w:p w14:paraId="7BC4D64E">
            <w:pPr>
              <w:pStyle w:val="20"/>
              <w:spacing w:before="268" w:line="241" w:lineRule="auto"/>
              <w:ind w:left="278"/>
              <w:rPr>
                <w:sz w:val="18"/>
                <w:szCs w:val="18"/>
              </w:rPr>
            </w:pPr>
            <w:r>
              <w:rPr>
                <w:spacing w:val="-3"/>
                <w:sz w:val="18"/>
                <w:szCs w:val="18"/>
              </w:rPr>
              <w:t>44</w:t>
            </w:r>
          </w:p>
        </w:tc>
        <w:tc>
          <w:tcPr>
            <w:tcW w:w="2216" w:type="dxa"/>
          </w:tcPr>
          <w:p w14:paraId="495E5F8D">
            <w:pPr>
              <w:pStyle w:val="20"/>
              <w:spacing w:before="230" w:line="220" w:lineRule="auto"/>
              <w:ind w:left="622"/>
              <w:rPr>
                <w:sz w:val="18"/>
                <w:szCs w:val="18"/>
              </w:rPr>
            </w:pPr>
            <w:r>
              <w:rPr>
                <w:spacing w:val="9"/>
                <w:sz w:val="18"/>
                <w:szCs w:val="18"/>
              </w:rPr>
              <w:t>无线红外线</w:t>
            </w:r>
          </w:p>
        </w:tc>
        <w:tc>
          <w:tcPr>
            <w:tcW w:w="1771" w:type="dxa"/>
          </w:tcPr>
          <w:p w14:paraId="44848FBF">
            <w:pPr>
              <w:pStyle w:val="20"/>
              <w:spacing w:before="230" w:line="220" w:lineRule="auto"/>
              <w:ind w:left="798"/>
              <w:rPr>
                <w:sz w:val="18"/>
                <w:szCs w:val="18"/>
              </w:rPr>
            </w:pPr>
            <w:r>
              <w:rPr>
                <w:sz w:val="18"/>
                <w:szCs w:val="18"/>
              </w:rPr>
              <w:t>套</w:t>
            </w:r>
          </w:p>
        </w:tc>
        <w:tc>
          <w:tcPr>
            <w:tcW w:w="1361" w:type="dxa"/>
          </w:tcPr>
          <w:p w14:paraId="2C8B5EF7">
            <w:pPr>
              <w:pStyle w:val="20"/>
              <w:spacing w:before="203"/>
              <w:ind w:left="554"/>
              <w:rPr>
                <w:sz w:val="18"/>
                <w:szCs w:val="18"/>
              </w:rPr>
            </w:pPr>
            <w:r>
              <w:rPr>
                <w:spacing w:val="-3"/>
                <w:sz w:val="18"/>
                <w:szCs w:val="18"/>
              </w:rPr>
              <w:t>337</w:t>
            </w:r>
          </w:p>
        </w:tc>
        <w:tc>
          <w:tcPr>
            <w:tcW w:w="952" w:type="dxa"/>
          </w:tcPr>
          <w:p w14:paraId="79C6F5A1">
            <w:pPr>
              <w:spacing w:before="185" w:line="242" w:lineRule="auto"/>
              <w:ind w:left="245"/>
              <w:rPr>
                <w:rFonts w:ascii="仿宋" w:hAnsi="仿宋" w:eastAsia="仿宋" w:cs="仿宋"/>
                <w:sz w:val="16"/>
                <w:szCs w:val="16"/>
              </w:rPr>
            </w:pPr>
            <w:r>
              <w:rPr>
                <w:rFonts w:ascii="仿宋" w:hAnsi="仿宋" w:eastAsia="仿宋" w:cs="仿宋"/>
                <w:spacing w:val="-2"/>
                <w:sz w:val="16"/>
                <w:szCs w:val="16"/>
              </w:rPr>
              <w:t>300.25</w:t>
            </w:r>
          </w:p>
        </w:tc>
      </w:tr>
      <w:tr w14:paraId="277A3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71" w:type="dxa"/>
            <w:vMerge w:val="continue"/>
            <w:tcBorders>
              <w:top w:val="nil"/>
              <w:bottom w:val="nil"/>
            </w:tcBorders>
          </w:tcPr>
          <w:p w14:paraId="457E34D8"/>
        </w:tc>
        <w:tc>
          <w:tcPr>
            <w:tcW w:w="748" w:type="dxa"/>
          </w:tcPr>
          <w:p w14:paraId="15BE17BD">
            <w:pPr>
              <w:pStyle w:val="20"/>
              <w:spacing w:before="263"/>
              <w:ind w:left="278"/>
              <w:rPr>
                <w:sz w:val="18"/>
                <w:szCs w:val="18"/>
              </w:rPr>
            </w:pPr>
            <w:r>
              <w:rPr>
                <w:spacing w:val="-3"/>
                <w:sz w:val="18"/>
                <w:szCs w:val="18"/>
              </w:rPr>
              <w:t>45</w:t>
            </w:r>
          </w:p>
        </w:tc>
        <w:tc>
          <w:tcPr>
            <w:tcW w:w="2216" w:type="dxa"/>
          </w:tcPr>
          <w:p w14:paraId="38A17C43">
            <w:pPr>
              <w:pStyle w:val="20"/>
              <w:spacing w:before="225" w:line="219" w:lineRule="auto"/>
              <w:ind w:left="825"/>
              <w:rPr>
                <w:sz w:val="18"/>
                <w:szCs w:val="18"/>
              </w:rPr>
            </w:pPr>
            <w:r>
              <w:rPr>
                <w:spacing w:val="4"/>
                <w:sz w:val="18"/>
                <w:szCs w:val="18"/>
              </w:rPr>
              <w:t>灭火器</w:t>
            </w:r>
          </w:p>
        </w:tc>
        <w:tc>
          <w:tcPr>
            <w:tcW w:w="1771" w:type="dxa"/>
          </w:tcPr>
          <w:p w14:paraId="2628DE93">
            <w:pPr>
              <w:pStyle w:val="20"/>
              <w:spacing w:before="225" w:line="219" w:lineRule="auto"/>
              <w:ind w:left="797"/>
              <w:rPr>
                <w:sz w:val="18"/>
                <w:szCs w:val="18"/>
              </w:rPr>
            </w:pPr>
            <w:r>
              <w:rPr>
                <w:sz w:val="18"/>
                <w:szCs w:val="18"/>
              </w:rPr>
              <w:t>个</w:t>
            </w:r>
          </w:p>
        </w:tc>
        <w:tc>
          <w:tcPr>
            <w:tcW w:w="1361" w:type="dxa"/>
          </w:tcPr>
          <w:p w14:paraId="08EF64C7">
            <w:pPr>
              <w:pStyle w:val="20"/>
              <w:spacing w:before="200"/>
              <w:ind w:left="604"/>
              <w:rPr>
                <w:sz w:val="18"/>
                <w:szCs w:val="18"/>
              </w:rPr>
            </w:pPr>
            <w:r>
              <w:rPr>
                <w:spacing w:val="-6"/>
                <w:sz w:val="18"/>
                <w:szCs w:val="18"/>
              </w:rPr>
              <w:t>37</w:t>
            </w:r>
          </w:p>
        </w:tc>
        <w:tc>
          <w:tcPr>
            <w:tcW w:w="952" w:type="dxa"/>
          </w:tcPr>
          <w:p w14:paraId="62F9E2AF">
            <w:pPr>
              <w:spacing w:before="186" w:line="242" w:lineRule="auto"/>
              <w:ind w:left="282"/>
              <w:rPr>
                <w:rFonts w:ascii="仿宋" w:hAnsi="仿宋" w:eastAsia="仿宋" w:cs="仿宋"/>
                <w:sz w:val="16"/>
                <w:szCs w:val="16"/>
              </w:rPr>
            </w:pPr>
            <w:r>
              <w:rPr>
                <w:rFonts w:ascii="仿宋" w:hAnsi="仿宋" w:eastAsia="仿宋" w:cs="仿宋"/>
                <w:spacing w:val="-2"/>
                <w:sz w:val="16"/>
                <w:szCs w:val="16"/>
              </w:rPr>
              <w:t>29.58</w:t>
            </w:r>
          </w:p>
        </w:tc>
      </w:tr>
      <w:tr w14:paraId="12CDA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571" w:type="dxa"/>
            <w:vMerge w:val="continue"/>
            <w:tcBorders>
              <w:top w:val="nil"/>
              <w:bottom w:val="nil"/>
            </w:tcBorders>
          </w:tcPr>
          <w:p w14:paraId="177D328B"/>
        </w:tc>
        <w:tc>
          <w:tcPr>
            <w:tcW w:w="748" w:type="dxa"/>
          </w:tcPr>
          <w:p w14:paraId="3908AC94">
            <w:pPr>
              <w:spacing w:line="251" w:lineRule="auto"/>
            </w:pPr>
          </w:p>
          <w:p w14:paraId="1CD17871">
            <w:pPr>
              <w:pStyle w:val="20"/>
              <w:spacing w:before="59" w:line="239" w:lineRule="auto"/>
              <w:ind w:left="278"/>
              <w:rPr>
                <w:sz w:val="18"/>
                <w:szCs w:val="18"/>
              </w:rPr>
            </w:pPr>
            <w:r>
              <w:rPr>
                <w:spacing w:val="-3"/>
                <w:sz w:val="18"/>
                <w:szCs w:val="18"/>
              </w:rPr>
              <w:t>46</w:t>
            </w:r>
          </w:p>
        </w:tc>
        <w:tc>
          <w:tcPr>
            <w:tcW w:w="2216" w:type="dxa"/>
          </w:tcPr>
          <w:p w14:paraId="2B065640">
            <w:pPr>
              <w:pStyle w:val="20"/>
              <w:spacing w:before="276" w:line="219" w:lineRule="auto"/>
              <w:ind w:left="923"/>
              <w:rPr>
                <w:sz w:val="18"/>
                <w:szCs w:val="18"/>
              </w:rPr>
            </w:pPr>
            <w:r>
              <w:rPr>
                <w:spacing w:val="-3"/>
                <w:sz w:val="18"/>
                <w:szCs w:val="18"/>
              </w:rPr>
              <w:t>警棍</w:t>
            </w:r>
          </w:p>
        </w:tc>
        <w:tc>
          <w:tcPr>
            <w:tcW w:w="1771" w:type="dxa"/>
          </w:tcPr>
          <w:p w14:paraId="2D27AEDE">
            <w:pPr>
              <w:pStyle w:val="20"/>
              <w:spacing w:before="276" w:line="220" w:lineRule="auto"/>
              <w:ind w:left="797"/>
              <w:rPr>
                <w:sz w:val="18"/>
                <w:szCs w:val="18"/>
              </w:rPr>
            </w:pPr>
            <w:r>
              <w:rPr>
                <w:sz w:val="18"/>
                <w:szCs w:val="18"/>
              </w:rPr>
              <w:t>根</w:t>
            </w:r>
          </w:p>
        </w:tc>
        <w:tc>
          <w:tcPr>
            <w:tcW w:w="1361" w:type="dxa"/>
          </w:tcPr>
          <w:p w14:paraId="666C376A">
            <w:pPr>
              <w:pStyle w:val="20"/>
              <w:spacing w:before="249" w:line="239" w:lineRule="auto"/>
              <w:ind w:left="523"/>
              <w:rPr>
                <w:sz w:val="18"/>
                <w:szCs w:val="18"/>
              </w:rPr>
            </w:pPr>
            <w:r>
              <w:rPr>
                <w:spacing w:val="-6"/>
                <w:sz w:val="18"/>
                <w:szCs w:val="18"/>
              </w:rPr>
              <w:t>1.11</w:t>
            </w:r>
          </w:p>
        </w:tc>
        <w:tc>
          <w:tcPr>
            <w:tcW w:w="952" w:type="dxa"/>
          </w:tcPr>
          <w:p w14:paraId="6096C342">
            <w:pPr>
              <w:spacing w:before="198" w:line="242" w:lineRule="auto"/>
              <w:ind w:left="333"/>
              <w:rPr>
                <w:rFonts w:ascii="仿宋" w:hAnsi="仿宋" w:eastAsia="仿宋" w:cs="仿宋"/>
                <w:sz w:val="16"/>
                <w:szCs w:val="16"/>
              </w:rPr>
            </w:pPr>
            <w:r>
              <w:rPr>
                <w:rFonts w:ascii="仿宋" w:hAnsi="仿宋" w:eastAsia="仿宋" w:cs="仿宋"/>
                <w:spacing w:val="-5"/>
                <w:sz w:val="16"/>
                <w:szCs w:val="16"/>
              </w:rPr>
              <w:t>1.03</w:t>
            </w:r>
          </w:p>
        </w:tc>
      </w:tr>
      <w:tr w14:paraId="170FF5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571" w:type="dxa"/>
            <w:vMerge w:val="continue"/>
            <w:tcBorders>
              <w:top w:val="nil"/>
            </w:tcBorders>
          </w:tcPr>
          <w:p w14:paraId="77A9FB5D"/>
        </w:tc>
        <w:tc>
          <w:tcPr>
            <w:tcW w:w="748" w:type="dxa"/>
          </w:tcPr>
          <w:p w14:paraId="4F1D2894">
            <w:pPr>
              <w:spacing w:line="269" w:lineRule="auto"/>
            </w:pPr>
          </w:p>
          <w:p w14:paraId="2CAA911B">
            <w:pPr>
              <w:pStyle w:val="20"/>
              <w:spacing w:before="59"/>
              <w:ind w:left="278"/>
              <w:rPr>
                <w:sz w:val="18"/>
                <w:szCs w:val="18"/>
              </w:rPr>
            </w:pPr>
            <w:r>
              <w:rPr>
                <w:spacing w:val="-3"/>
                <w:sz w:val="18"/>
                <w:szCs w:val="18"/>
              </w:rPr>
              <w:t>47</w:t>
            </w:r>
          </w:p>
        </w:tc>
        <w:tc>
          <w:tcPr>
            <w:tcW w:w="2216" w:type="dxa"/>
          </w:tcPr>
          <w:p w14:paraId="268D7C65">
            <w:pPr>
              <w:pStyle w:val="20"/>
              <w:spacing w:before="291" w:line="219" w:lineRule="auto"/>
              <w:ind w:left="742"/>
              <w:rPr>
                <w:sz w:val="18"/>
                <w:szCs w:val="18"/>
              </w:rPr>
            </w:pPr>
            <w:r>
              <w:rPr>
                <w:spacing w:val="1"/>
                <w:sz w:val="18"/>
                <w:szCs w:val="18"/>
              </w:rPr>
              <w:t>防暴盾牌</w:t>
            </w:r>
          </w:p>
        </w:tc>
        <w:tc>
          <w:tcPr>
            <w:tcW w:w="1771" w:type="dxa"/>
          </w:tcPr>
          <w:p w14:paraId="1CEA0264">
            <w:pPr>
              <w:pStyle w:val="20"/>
              <w:spacing w:before="292" w:line="219" w:lineRule="auto"/>
              <w:ind w:left="797"/>
              <w:rPr>
                <w:sz w:val="18"/>
                <w:szCs w:val="18"/>
              </w:rPr>
            </w:pPr>
            <w:r>
              <w:rPr>
                <w:sz w:val="18"/>
                <w:szCs w:val="18"/>
              </w:rPr>
              <w:t>个</w:t>
            </w:r>
          </w:p>
        </w:tc>
        <w:tc>
          <w:tcPr>
            <w:tcW w:w="1361" w:type="dxa"/>
          </w:tcPr>
          <w:p w14:paraId="586A65AF">
            <w:pPr>
              <w:pStyle w:val="20"/>
              <w:spacing w:before="265" w:line="239" w:lineRule="auto"/>
              <w:ind w:left="500"/>
              <w:rPr>
                <w:sz w:val="18"/>
                <w:szCs w:val="18"/>
              </w:rPr>
            </w:pPr>
            <w:r>
              <w:rPr>
                <w:spacing w:val="-2"/>
                <w:sz w:val="18"/>
                <w:szCs w:val="18"/>
              </w:rPr>
              <w:t>2.78</w:t>
            </w:r>
          </w:p>
        </w:tc>
        <w:tc>
          <w:tcPr>
            <w:tcW w:w="952" w:type="dxa"/>
          </w:tcPr>
          <w:p w14:paraId="04CBBCA0">
            <w:pPr>
              <w:spacing w:before="207" w:line="242" w:lineRule="auto"/>
              <w:ind w:left="323"/>
              <w:rPr>
                <w:rFonts w:ascii="仿宋" w:hAnsi="仿宋" w:eastAsia="仿宋" w:cs="仿宋"/>
                <w:sz w:val="16"/>
                <w:szCs w:val="16"/>
              </w:rPr>
            </w:pPr>
            <w:r>
              <w:rPr>
                <w:rFonts w:ascii="仿宋" w:hAnsi="仿宋" w:eastAsia="仿宋" w:cs="仿宋"/>
                <w:spacing w:val="-2"/>
                <w:sz w:val="16"/>
                <w:szCs w:val="16"/>
              </w:rPr>
              <w:t>2.21</w:t>
            </w:r>
          </w:p>
        </w:tc>
      </w:tr>
    </w:tbl>
    <w:p w14:paraId="23F84C96">
      <w:pPr>
        <w:rPr>
          <w:rFonts w:hint="eastAsia"/>
        </w:rPr>
        <w:sectPr>
          <w:headerReference r:id="rId4" w:type="default"/>
          <w:pgSz w:w="11906" w:h="16839"/>
          <w:pgMar w:top="400" w:right="1649" w:bottom="0" w:left="1785" w:header="0" w:footer="0" w:gutter="0"/>
          <w:cols w:space="720" w:num="1"/>
        </w:sectPr>
      </w:pPr>
    </w:p>
    <w:p w14:paraId="50E5C02C">
      <w:pPr>
        <w:spacing w:before="18"/>
        <w:rPr>
          <w:rFonts w:hint="eastAsia"/>
        </w:rPr>
      </w:pPr>
    </w:p>
    <w:tbl>
      <w:tblPr>
        <w:tblStyle w:val="21"/>
        <w:tblW w:w="7619"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748"/>
        <w:gridCol w:w="2216"/>
        <w:gridCol w:w="1771"/>
        <w:gridCol w:w="1361"/>
        <w:gridCol w:w="952"/>
      </w:tblGrid>
      <w:tr w14:paraId="4B3E3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571" w:type="dxa"/>
            <w:vMerge w:val="restart"/>
            <w:tcBorders>
              <w:bottom w:val="nil"/>
            </w:tcBorders>
          </w:tcPr>
          <w:p w14:paraId="190A3FFD"/>
        </w:tc>
        <w:tc>
          <w:tcPr>
            <w:tcW w:w="748" w:type="dxa"/>
          </w:tcPr>
          <w:p w14:paraId="394584E2">
            <w:pPr>
              <w:pStyle w:val="20"/>
              <w:spacing w:before="232"/>
              <w:ind w:left="278"/>
              <w:rPr>
                <w:sz w:val="18"/>
                <w:szCs w:val="18"/>
              </w:rPr>
            </w:pPr>
            <w:r>
              <w:rPr>
                <w:spacing w:val="-3"/>
                <w:sz w:val="18"/>
                <w:szCs w:val="18"/>
              </w:rPr>
              <w:t>48</w:t>
            </w:r>
          </w:p>
        </w:tc>
        <w:tc>
          <w:tcPr>
            <w:tcW w:w="2216" w:type="dxa"/>
          </w:tcPr>
          <w:p w14:paraId="3B079FE1">
            <w:pPr>
              <w:pStyle w:val="20"/>
              <w:spacing w:before="201" w:line="219" w:lineRule="auto"/>
              <w:ind w:left="742"/>
              <w:rPr>
                <w:sz w:val="18"/>
                <w:szCs w:val="18"/>
              </w:rPr>
            </w:pPr>
            <w:r>
              <w:rPr>
                <w:spacing w:val="1"/>
                <w:sz w:val="18"/>
                <w:szCs w:val="18"/>
              </w:rPr>
              <w:t>防暴钢叉</w:t>
            </w:r>
          </w:p>
        </w:tc>
        <w:tc>
          <w:tcPr>
            <w:tcW w:w="1771" w:type="dxa"/>
          </w:tcPr>
          <w:p w14:paraId="2E8D430C">
            <w:pPr>
              <w:pStyle w:val="20"/>
              <w:spacing w:before="201" w:line="219" w:lineRule="auto"/>
              <w:ind w:left="797"/>
              <w:rPr>
                <w:sz w:val="18"/>
                <w:szCs w:val="18"/>
              </w:rPr>
            </w:pPr>
            <w:r>
              <w:rPr>
                <w:sz w:val="18"/>
                <w:szCs w:val="18"/>
              </w:rPr>
              <w:t>个</w:t>
            </w:r>
          </w:p>
        </w:tc>
        <w:tc>
          <w:tcPr>
            <w:tcW w:w="1361" w:type="dxa"/>
          </w:tcPr>
          <w:p w14:paraId="7C51E1B2">
            <w:pPr>
              <w:pStyle w:val="20"/>
              <w:spacing w:before="172" w:line="239" w:lineRule="auto"/>
              <w:ind w:left="500"/>
              <w:rPr>
                <w:sz w:val="18"/>
                <w:szCs w:val="18"/>
              </w:rPr>
            </w:pPr>
            <w:r>
              <w:rPr>
                <w:spacing w:val="-2"/>
                <w:sz w:val="18"/>
                <w:szCs w:val="18"/>
              </w:rPr>
              <w:t>2.03</w:t>
            </w:r>
          </w:p>
        </w:tc>
        <w:tc>
          <w:tcPr>
            <w:tcW w:w="952" w:type="dxa"/>
          </w:tcPr>
          <w:p w14:paraId="6C4C6EA9">
            <w:pPr>
              <w:spacing w:before="183" w:line="242" w:lineRule="auto"/>
              <w:ind w:left="333"/>
              <w:rPr>
                <w:rFonts w:ascii="仿宋" w:hAnsi="仿宋" w:eastAsia="仿宋" w:cs="仿宋"/>
                <w:sz w:val="16"/>
                <w:szCs w:val="16"/>
              </w:rPr>
            </w:pPr>
            <w:r>
              <w:rPr>
                <w:rFonts w:ascii="仿宋" w:hAnsi="仿宋" w:eastAsia="仿宋" w:cs="仿宋"/>
                <w:spacing w:val="-5"/>
                <w:sz w:val="16"/>
                <w:szCs w:val="16"/>
              </w:rPr>
              <w:t>1.55</w:t>
            </w:r>
          </w:p>
        </w:tc>
      </w:tr>
      <w:tr w14:paraId="10F889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571" w:type="dxa"/>
            <w:vMerge w:val="continue"/>
            <w:tcBorders>
              <w:top w:val="nil"/>
              <w:bottom w:val="nil"/>
            </w:tcBorders>
          </w:tcPr>
          <w:p w14:paraId="2C3BEB21"/>
        </w:tc>
        <w:tc>
          <w:tcPr>
            <w:tcW w:w="748" w:type="dxa"/>
          </w:tcPr>
          <w:p w14:paraId="11B813AD">
            <w:pPr>
              <w:pStyle w:val="20"/>
              <w:spacing w:before="292"/>
              <w:ind w:left="278"/>
              <w:rPr>
                <w:sz w:val="18"/>
                <w:szCs w:val="18"/>
              </w:rPr>
            </w:pPr>
            <w:r>
              <w:rPr>
                <w:spacing w:val="-3"/>
                <w:sz w:val="18"/>
                <w:szCs w:val="18"/>
              </w:rPr>
              <w:t>49</w:t>
            </w:r>
          </w:p>
        </w:tc>
        <w:tc>
          <w:tcPr>
            <w:tcW w:w="2216" w:type="dxa"/>
          </w:tcPr>
          <w:p w14:paraId="5DD7A0A6">
            <w:pPr>
              <w:pStyle w:val="20"/>
              <w:spacing w:before="256" w:line="219" w:lineRule="auto"/>
              <w:ind w:left="824"/>
              <w:rPr>
                <w:sz w:val="18"/>
                <w:szCs w:val="18"/>
              </w:rPr>
            </w:pPr>
            <w:r>
              <w:rPr>
                <w:spacing w:val="4"/>
                <w:sz w:val="18"/>
                <w:szCs w:val="18"/>
              </w:rPr>
              <w:t>指纹机</w:t>
            </w:r>
          </w:p>
        </w:tc>
        <w:tc>
          <w:tcPr>
            <w:tcW w:w="1771" w:type="dxa"/>
          </w:tcPr>
          <w:p w14:paraId="343AE11D">
            <w:pPr>
              <w:pStyle w:val="20"/>
              <w:spacing w:before="257" w:line="219" w:lineRule="auto"/>
              <w:ind w:left="797"/>
              <w:rPr>
                <w:sz w:val="18"/>
                <w:szCs w:val="18"/>
              </w:rPr>
            </w:pPr>
            <w:r>
              <w:rPr>
                <w:sz w:val="18"/>
                <w:szCs w:val="18"/>
              </w:rPr>
              <w:t>个</w:t>
            </w:r>
          </w:p>
        </w:tc>
        <w:tc>
          <w:tcPr>
            <w:tcW w:w="1361" w:type="dxa"/>
          </w:tcPr>
          <w:p w14:paraId="51DAE316">
            <w:pPr>
              <w:pStyle w:val="20"/>
              <w:spacing w:before="228" w:line="239" w:lineRule="auto"/>
              <w:ind w:left="492"/>
              <w:rPr>
                <w:sz w:val="18"/>
                <w:szCs w:val="18"/>
              </w:rPr>
            </w:pPr>
            <w:r>
              <w:rPr>
                <w:sz w:val="18"/>
                <w:szCs w:val="18"/>
              </w:rPr>
              <w:t>4.67</w:t>
            </w:r>
          </w:p>
        </w:tc>
        <w:tc>
          <w:tcPr>
            <w:tcW w:w="952" w:type="dxa"/>
          </w:tcPr>
          <w:p w14:paraId="55469CC1">
            <w:pPr>
              <w:spacing w:before="186" w:line="242" w:lineRule="auto"/>
              <w:ind w:left="320"/>
              <w:rPr>
                <w:rFonts w:ascii="仿宋" w:hAnsi="仿宋" w:eastAsia="仿宋" w:cs="仿宋"/>
                <w:sz w:val="16"/>
                <w:szCs w:val="16"/>
              </w:rPr>
            </w:pPr>
            <w:r>
              <w:rPr>
                <w:rFonts w:ascii="仿宋" w:hAnsi="仿宋" w:eastAsia="仿宋" w:cs="仿宋"/>
                <w:spacing w:val="-1"/>
                <w:sz w:val="16"/>
                <w:szCs w:val="16"/>
              </w:rPr>
              <w:t>4.38</w:t>
            </w:r>
          </w:p>
        </w:tc>
      </w:tr>
      <w:tr w14:paraId="64C294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571" w:type="dxa"/>
            <w:vMerge w:val="continue"/>
            <w:tcBorders>
              <w:top w:val="nil"/>
              <w:bottom w:val="nil"/>
            </w:tcBorders>
          </w:tcPr>
          <w:p w14:paraId="29B38739"/>
        </w:tc>
        <w:tc>
          <w:tcPr>
            <w:tcW w:w="748" w:type="dxa"/>
          </w:tcPr>
          <w:p w14:paraId="6757638E">
            <w:pPr>
              <w:spacing w:line="243" w:lineRule="auto"/>
            </w:pPr>
          </w:p>
          <w:p w14:paraId="1E93343A">
            <w:pPr>
              <w:pStyle w:val="20"/>
              <w:spacing w:before="58"/>
              <w:ind w:left="287"/>
              <w:rPr>
                <w:sz w:val="18"/>
                <w:szCs w:val="18"/>
              </w:rPr>
            </w:pPr>
            <w:r>
              <w:rPr>
                <w:spacing w:val="-6"/>
                <w:sz w:val="18"/>
                <w:szCs w:val="18"/>
              </w:rPr>
              <w:t>50</w:t>
            </w:r>
          </w:p>
        </w:tc>
        <w:tc>
          <w:tcPr>
            <w:tcW w:w="2216" w:type="dxa"/>
          </w:tcPr>
          <w:p w14:paraId="10474F4B">
            <w:pPr>
              <w:pStyle w:val="20"/>
              <w:spacing w:before="267" w:line="220" w:lineRule="auto"/>
              <w:ind w:left="724"/>
              <w:rPr>
                <w:sz w:val="18"/>
                <w:szCs w:val="18"/>
              </w:rPr>
            </w:pPr>
            <w:r>
              <w:rPr>
                <w:spacing w:val="7"/>
                <w:sz w:val="18"/>
                <w:szCs w:val="18"/>
              </w:rPr>
              <w:t>警示标识</w:t>
            </w:r>
          </w:p>
        </w:tc>
        <w:tc>
          <w:tcPr>
            <w:tcW w:w="1771" w:type="dxa"/>
          </w:tcPr>
          <w:p w14:paraId="1AB9A8E5">
            <w:pPr>
              <w:pStyle w:val="20"/>
              <w:spacing w:before="267" w:line="219" w:lineRule="auto"/>
              <w:ind w:left="797"/>
              <w:rPr>
                <w:sz w:val="18"/>
                <w:szCs w:val="18"/>
              </w:rPr>
            </w:pPr>
            <w:r>
              <w:rPr>
                <w:sz w:val="18"/>
                <w:szCs w:val="18"/>
              </w:rPr>
              <w:t>个</w:t>
            </w:r>
          </w:p>
        </w:tc>
        <w:tc>
          <w:tcPr>
            <w:tcW w:w="1361" w:type="dxa"/>
          </w:tcPr>
          <w:p w14:paraId="5F9118F4">
            <w:pPr>
              <w:pStyle w:val="20"/>
              <w:spacing w:before="240" w:line="239" w:lineRule="auto"/>
              <w:ind w:left="453"/>
              <w:rPr>
                <w:sz w:val="18"/>
                <w:szCs w:val="18"/>
              </w:rPr>
            </w:pPr>
            <w:r>
              <w:rPr>
                <w:spacing w:val="-1"/>
                <w:sz w:val="18"/>
                <w:szCs w:val="18"/>
              </w:rPr>
              <w:t>30.00</w:t>
            </w:r>
          </w:p>
        </w:tc>
        <w:tc>
          <w:tcPr>
            <w:tcW w:w="952" w:type="dxa"/>
          </w:tcPr>
          <w:p w14:paraId="5C773895">
            <w:pPr>
              <w:spacing w:before="192" w:line="242" w:lineRule="auto"/>
              <w:ind w:left="282"/>
              <w:rPr>
                <w:rFonts w:ascii="仿宋" w:hAnsi="仿宋" w:eastAsia="仿宋" w:cs="仿宋"/>
                <w:sz w:val="16"/>
                <w:szCs w:val="16"/>
              </w:rPr>
            </w:pPr>
            <w:r>
              <w:rPr>
                <w:rFonts w:ascii="仿宋" w:hAnsi="仿宋" w:eastAsia="仿宋" w:cs="仿宋"/>
                <w:spacing w:val="-2"/>
                <w:sz w:val="16"/>
                <w:szCs w:val="16"/>
              </w:rPr>
              <w:t>28.35</w:t>
            </w:r>
          </w:p>
        </w:tc>
      </w:tr>
      <w:tr w14:paraId="0EDF0A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571" w:type="dxa"/>
            <w:vMerge w:val="continue"/>
            <w:tcBorders>
              <w:top w:val="nil"/>
              <w:bottom w:val="nil"/>
            </w:tcBorders>
          </w:tcPr>
          <w:p w14:paraId="17BC7432"/>
        </w:tc>
        <w:tc>
          <w:tcPr>
            <w:tcW w:w="748" w:type="dxa"/>
          </w:tcPr>
          <w:p w14:paraId="33C26BD2">
            <w:pPr>
              <w:pStyle w:val="20"/>
              <w:spacing w:before="247"/>
              <w:ind w:left="287"/>
              <w:rPr>
                <w:sz w:val="18"/>
                <w:szCs w:val="18"/>
              </w:rPr>
            </w:pPr>
            <w:r>
              <w:rPr>
                <w:spacing w:val="-6"/>
                <w:sz w:val="18"/>
                <w:szCs w:val="18"/>
              </w:rPr>
              <w:t>51</w:t>
            </w:r>
          </w:p>
        </w:tc>
        <w:tc>
          <w:tcPr>
            <w:tcW w:w="2216" w:type="dxa"/>
          </w:tcPr>
          <w:p w14:paraId="44AF1FF8">
            <w:pPr>
              <w:pStyle w:val="20"/>
              <w:spacing w:before="211" w:line="219" w:lineRule="auto"/>
              <w:ind w:left="828"/>
              <w:rPr>
                <w:sz w:val="18"/>
                <w:szCs w:val="18"/>
              </w:rPr>
            </w:pPr>
            <w:r>
              <w:rPr>
                <w:spacing w:val="4"/>
                <w:sz w:val="18"/>
                <w:szCs w:val="18"/>
              </w:rPr>
              <w:t>安全帽</w:t>
            </w:r>
          </w:p>
        </w:tc>
        <w:tc>
          <w:tcPr>
            <w:tcW w:w="1771" w:type="dxa"/>
          </w:tcPr>
          <w:p w14:paraId="0D6A4E47">
            <w:pPr>
              <w:pStyle w:val="20"/>
              <w:spacing w:before="212" w:line="219" w:lineRule="auto"/>
              <w:ind w:left="797"/>
              <w:rPr>
                <w:sz w:val="18"/>
                <w:szCs w:val="18"/>
              </w:rPr>
            </w:pPr>
            <w:r>
              <w:rPr>
                <w:sz w:val="18"/>
                <w:szCs w:val="18"/>
              </w:rPr>
              <w:t>顶</w:t>
            </w:r>
          </w:p>
        </w:tc>
        <w:tc>
          <w:tcPr>
            <w:tcW w:w="1361" w:type="dxa"/>
          </w:tcPr>
          <w:p w14:paraId="4249C3D3">
            <w:pPr>
              <w:pStyle w:val="20"/>
              <w:spacing w:before="185" w:line="239" w:lineRule="auto"/>
              <w:ind w:left="499"/>
              <w:rPr>
                <w:sz w:val="18"/>
                <w:szCs w:val="18"/>
              </w:rPr>
            </w:pPr>
            <w:r>
              <w:rPr>
                <w:spacing w:val="-2"/>
                <w:sz w:val="18"/>
                <w:szCs w:val="18"/>
              </w:rPr>
              <w:t>0.69</w:t>
            </w:r>
          </w:p>
        </w:tc>
        <w:tc>
          <w:tcPr>
            <w:tcW w:w="952" w:type="dxa"/>
          </w:tcPr>
          <w:p w14:paraId="22EA3AD0">
            <w:pPr>
              <w:spacing w:before="184" w:line="242" w:lineRule="auto"/>
              <w:ind w:left="322"/>
              <w:rPr>
                <w:rFonts w:ascii="仿宋" w:hAnsi="仿宋" w:eastAsia="仿宋" w:cs="仿宋"/>
                <w:sz w:val="16"/>
                <w:szCs w:val="16"/>
              </w:rPr>
            </w:pPr>
            <w:r>
              <w:rPr>
                <w:rFonts w:ascii="仿宋" w:hAnsi="仿宋" w:eastAsia="仿宋" w:cs="仿宋"/>
                <w:spacing w:val="-2"/>
                <w:sz w:val="16"/>
                <w:szCs w:val="16"/>
              </w:rPr>
              <w:t>0.67</w:t>
            </w:r>
          </w:p>
        </w:tc>
      </w:tr>
      <w:tr w14:paraId="3A6BA2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571" w:type="dxa"/>
            <w:vMerge w:val="continue"/>
            <w:tcBorders>
              <w:top w:val="nil"/>
              <w:bottom w:val="nil"/>
            </w:tcBorders>
          </w:tcPr>
          <w:p w14:paraId="1D94D2FC"/>
        </w:tc>
        <w:tc>
          <w:tcPr>
            <w:tcW w:w="748" w:type="dxa"/>
          </w:tcPr>
          <w:p w14:paraId="716EC118">
            <w:pPr>
              <w:pStyle w:val="20"/>
              <w:spacing w:before="236"/>
              <w:ind w:left="287"/>
              <w:rPr>
                <w:sz w:val="18"/>
                <w:szCs w:val="18"/>
              </w:rPr>
            </w:pPr>
            <w:r>
              <w:rPr>
                <w:spacing w:val="-6"/>
                <w:sz w:val="18"/>
                <w:szCs w:val="18"/>
              </w:rPr>
              <w:t>52</w:t>
            </w:r>
          </w:p>
        </w:tc>
        <w:tc>
          <w:tcPr>
            <w:tcW w:w="2216" w:type="dxa"/>
          </w:tcPr>
          <w:p w14:paraId="40F2B4B9">
            <w:pPr>
              <w:pStyle w:val="20"/>
              <w:spacing w:before="203" w:line="219" w:lineRule="auto"/>
              <w:ind w:left="923"/>
              <w:rPr>
                <w:sz w:val="18"/>
                <w:szCs w:val="18"/>
              </w:rPr>
            </w:pPr>
            <w:r>
              <w:rPr>
                <w:spacing w:val="-3"/>
                <w:sz w:val="18"/>
                <w:szCs w:val="18"/>
              </w:rPr>
              <w:t>头盔</w:t>
            </w:r>
          </w:p>
        </w:tc>
        <w:tc>
          <w:tcPr>
            <w:tcW w:w="1771" w:type="dxa"/>
          </w:tcPr>
          <w:p w14:paraId="3A0BF28D">
            <w:pPr>
              <w:pStyle w:val="20"/>
              <w:spacing w:before="203" w:line="219" w:lineRule="auto"/>
              <w:ind w:left="797"/>
              <w:rPr>
                <w:sz w:val="18"/>
                <w:szCs w:val="18"/>
              </w:rPr>
            </w:pPr>
            <w:r>
              <w:rPr>
                <w:sz w:val="18"/>
                <w:szCs w:val="18"/>
              </w:rPr>
              <w:t>顶</w:t>
            </w:r>
          </w:p>
        </w:tc>
        <w:tc>
          <w:tcPr>
            <w:tcW w:w="1361" w:type="dxa"/>
          </w:tcPr>
          <w:p w14:paraId="7764E0CA">
            <w:pPr>
              <w:pStyle w:val="20"/>
              <w:spacing w:before="176" w:line="239" w:lineRule="auto"/>
              <w:ind w:left="523"/>
              <w:rPr>
                <w:sz w:val="18"/>
                <w:szCs w:val="18"/>
              </w:rPr>
            </w:pPr>
            <w:r>
              <w:rPr>
                <w:spacing w:val="-6"/>
                <w:sz w:val="18"/>
                <w:szCs w:val="18"/>
              </w:rPr>
              <w:t>1.80</w:t>
            </w:r>
          </w:p>
        </w:tc>
        <w:tc>
          <w:tcPr>
            <w:tcW w:w="952" w:type="dxa"/>
          </w:tcPr>
          <w:p w14:paraId="74108FDA">
            <w:pPr>
              <w:spacing w:before="185" w:line="242" w:lineRule="auto"/>
              <w:ind w:left="333"/>
              <w:rPr>
                <w:rFonts w:ascii="仿宋" w:hAnsi="仿宋" w:eastAsia="仿宋" w:cs="仿宋"/>
                <w:sz w:val="16"/>
                <w:szCs w:val="16"/>
              </w:rPr>
            </w:pPr>
            <w:r>
              <w:rPr>
                <w:rFonts w:ascii="仿宋" w:hAnsi="仿宋" w:eastAsia="仿宋" w:cs="仿宋"/>
                <w:spacing w:val="-5"/>
                <w:sz w:val="16"/>
                <w:szCs w:val="16"/>
              </w:rPr>
              <w:t>1.55</w:t>
            </w:r>
          </w:p>
        </w:tc>
      </w:tr>
      <w:tr w14:paraId="604793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571" w:type="dxa"/>
            <w:vMerge w:val="continue"/>
            <w:tcBorders>
              <w:top w:val="nil"/>
            </w:tcBorders>
          </w:tcPr>
          <w:p w14:paraId="4E4F394D"/>
        </w:tc>
        <w:tc>
          <w:tcPr>
            <w:tcW w:w="748" w:type="dxa"/>
          </w:tcPr>
          <w:p w14:paraId="5056167D">
            <w:pPr>
              <w:pStyle w:val="20"/>
              <w:spacing w:before="278"/>
              <w:ind w:left="287"/>
              <w:rPr>
                <w:sz w:val="18"/>
                <w:szCs w:val="18"/>
              </w:rPr>
            </w:pPr>
            <w:r>
              <w:rPr>
                <w:spacing w:val="-6"/>
                <w:sz w:val="18"/>
                <w:szCs w:val="18"/>
              </w:rPr>
              <w:t>53</w:t>
            </w:r>
          </w:p>
        </w:tc>
        <w:tc>
          <w:tcPr>
            <w:tcW w:w="2216" w:type="dxa"/>
          </w:tcPr>
          <w:p w14:paraId="11A9993F">
            <w:pPr>
              <w:pStyle w:val="20"/>
              <w:spacing w:before="243" w:line="219" w:lineRule="auto"/>
              <w:ind w:left="719"/>
              <w:rPr>
                <w:sz w:val="18"/>
                <w:szCs w:val="18"/>
              </w:rPr>
            </w:pPr>
            <w:r>
              <w:rPr>
                <w:spacing w:val="8"/>
                <w:sz w:val="18"/>
                <w:szCs w:val="18"/>
              </w:rPr>
              <w:t>配套电缆</w:t>
            </w:r>
          </w:p>
        </w:tc>
        <w:tc>
          <w:tcPr>
            <w:tcW w:w="1771" w:type="dxa"/>
          </w:tcPr>
          <w:p w14:paraId="3268C594">
            <w:pPr>
              <w:pStyle w:val="20"/>
              <w:spacing w:before="243" w:line="219" w:lineRule="auto"/>
              <w:ind w:left="797"/>
              <w:rPr>
                <w:sz w:val="18"/>
                <w:szCs w:val="18"/>
              </w:rPr>
            </w:pPr>
            <w:r>
              <w:rPr>
                <w:sz w:val="18"/>
                <w:szCs w:val="18"/>
              </w:rPr>
              <w:t>米</w:t>
            </w:r>
          </w:p>
        </w:tc>
        <w:tc>
          <w:tcPr>
            <w:tcW w:w="1361" w:type="dxa"/>
          </w:tcPr>
          <w:p w14:paraId="78708160">
            <w:pPr>
              <w:pStyle w:val="20"/>
              <w:spacing w:before="216" w:line="239" w:lineRule="auto"/>
              <w:ind w:left="523"/>
              <w:rPr>
                <w:sz w:val="18"/>
                <w:szCs w:val="18"/>
              </w:rPr>
            </w:pPr>
            <w:r>
              <w:rPr>
                <w:spacing w:val="-6"/>
                <w:sz w:val="18"/>
                <w:szCs w:val="18"/>
              </w:rPr>
              <w:t>12.5</w:t>
            </w:r>
          </w:p>
        </w:tc>
        <w:tc>
          <w:tcPr>
            <w:tcW w:w="952" w:type="dxa"/>
          </w:tcPr>
          <w:p w14:paraId="0F202C13">
            <w:pPr>
              <w:spacing w:before="186" w:line="242" w:lineRule="auto"/>
              <w:ind w:left="321"/>
              <w:rPr>
                <w:rFonts w:ascii="仿宋" w:hAnsi="仿宋" w:eastAsia="仿宋" w:cs="仿宋"/>
                <w:sz w:val="16"/>
                <w:szCs w:val="16"/>
              </w:rPr>
            </w:pPr>
            <w:r>
              <w:rPr>
                <w:rFonts w:ascii="仿宋" w:hAnsi="仿宋" w:eastAsia="仿宋" w:cs="仿宋"/>
                <w:spacing w:val="-2"/>
                <w:sz w:val="16"/>
                <w:szCs w:val="16"/>
              </w:rPr>
              <w:t>8.52</w:t>
            </w:r>
          </w:p>
        </w:tc>
      </w:tr>
      <w:tr w14:paraId="5FBAAE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571" w:type="dxa"/>
          </w:tcPr>
          <w:p w14:paraId="34F12FC5">
            <w:pPr>
              <w:pStyle w:val="20"/>
              <w:spacing w:before="178" w:line="219" w:lineRule="auto"/>
              <w:ind w:left="438"/>
              <w:rPr>
                <w:sz w:val="18"/>
                <w:szCs w:val="18"/>
              </w:rPr>
            </w:pPr>
            <w:r>
              <w:rPr>
                <w:spacing w:val="-4"/>
                <w:sz w:val="18"/>
                <w:szCs w:val="18"/>
              </w:rPr>
              <w:t>管理费</w:t>
            </w:r>
          </w:p>
        </w:tc>
        <w:tc>
          <w:tcPr>
            <w:tcW w:w="748" w:type="dxa"/>
          </w:tcPr>
          <w:p w14:paraId="23C275DB">
            <w:pPr>
              <w:pStyle w:val="20"/>
              <w:spacing w:before="177"/>
              <w:ind w:left="290"/>
              <w:rPr>
                <w:sz w:val="18"/>
                <w:szCs w:val="18"/>
              </w:rPr>
            </w:pPr>
            <w:r>
              <w:rPr>
                <w:spacing w:val="-5"/>
                <w:sz w:val="18"/>
                <w:szCs w:val="18"/>
              </w:rPr>
              <w:t>54</w:t>
            </w:r>
          </w:p>
        </w:tc>
        <w:tc>
          <w:tcPr>
            <w:tcW w:w="2216" w:type="dxa"/>
          </w:tcPr>
          <w:p w14:paraId="76300B80">
            <w:pPr>
              <w:pStyle w:val="20"/>
              <w:spacing w:before="178" w:line="219" w:lineRule="auto"/>
              <w:ind w:left="846"/>
              <w:rPr>
                <w:sz w:val="18"/>
                <w:szCs w:val="18"/>
              </w:rPr>
            </w:pPr>
            <w:r>
              <w:rPr>
                <w:lang w:eastAsia="zh-CN"/>
              </w:rPr>
              <w:drawing>
                <wp:anchor distT="0" distB="0" distL="0" distR="0" simplePos="0" relativeHeight="251663360" behindDoc="1" locked="0" layoutInCell="1" allowOverlap="1">
                  <wp:simplePos x="0" y="0"/>
                  <wp:positionH relativeFrom="column">
                    <wp:posOffset>-143510</wp:posOffset>
                  </wp:positionH>
                  <wp:positionV relativeFrom="paragraph">
                    <wp:posOffset>92075</wp:posOffset>
                  </wp:positionV>
                  <wp:extent cx="1474470" cy="146177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8"/>
                          <a:stretch>
                            <a:fillRect/>
                          </a:stretch>
                        </pic:blipFill>
                        <pic:spPr>
                          <a:xfrm>
                            <a:off x="0" y="0"/>
                            <a:ext cx="1474199" cy="1461600"/>
                          </a:xfrm>
                          <a:prstGeom prst="rect">
                            <a:avLst/>
                          </a:prstGeom>
                        </pic:spPr>
                      </pic:pic>
                    </a:graphicData>
                  </a:graphic>
                </wp:anchor>
              </w:drawing>
            </w:r>
            <w:r>
              <w:rPr>
                <w:spacing w:val="-4"/>
                <w:sz w:val="18"/>
                <w:szCs w:val="18"/>
              </w:rPr>
              <w:t>管理费</w:t>
            </w:r>
          </w:p>
        </w:tc>
        <w:tc>
          <w:tcPr>
            <w:tcW w:w="1771" w:type="dxa"/>
          </w:tcPr>
          <w:p w14:paraId="2C362F81">
            <w:pPr>
              <w:pStyle w:val="20"/>
              <w:spacing w:before="178" w:line="219" w:lineRule="auto"/>
              <w:ind w:left="667"/>
              <w:rPr>
                <w:sz w:val="18"/>
                <w:szCs w:val="18"/>
              </w:rPr>
            </w:pPr>
            <w:r>
              <w:rPr>
                <w:spacing w:val="-3"/>
                <w:sz w:val="18"/>
                <w:szCs w:val="18"/>
              </w:rPr>
              <w:t>元/月</w:t>
            </w:r>
          </w:p>
        </w:tc>
        <w:tc>
          <w:tcPr>
            <w:tcW w:w="1361" w:type="dxa"/>
          </w:tcPr>
          <w:p w14:paraId="35C92109">
            <w:pPr>
              <w:pStyle w:val="20"/>
              <w:spacing w:before="178" w:line="224" w:lineRule="auto"/>
              <w:ind w:left="641"/>
              <w:rPr>
                <w:sz w:val="18"/>
                <w:szCs w:val="18"/>
              </w:rPr>
            </w:pPr>
            <w:r>
              <w:rPr>
                <w:sz w:val="18"/>
                <w:szCs w:val="18"/>
              </w:rPr>
              <w:t>/</w:t>
            </w:r>
          </w:p>
        </w:tc>
        <w:tc>
          <w:tcPr>
            <w:tcW w:w="952" w:type="dxa"/>
          </w:tcPr>
          <w:p w14:paraId="00052074">
            <w:pPr>
              <w:spacing w:before="187" w:line="242" w:lineRule="auto"/>
              <w:ind w:left="242"/>
              <w:rPr>
                <w:rFonts w:ascii="仿宋" w:hAnsi="仿宋" w:eastAsia="仿宋" w:cs="仿宋"/>
                <w:sz w:val="16"/>
                <w:szCs w:val="16"/>
              </w:rPr>
            </w:pPr>
            <w:r>
              <w:rPr>
                <w:rFonts w:ascii="仿宋" w:hAnsi="仿宋" w:eastAsia="仿宋" w:cs="仿宋"/>
                <w:spacing w:val="-1"/>
                <w:sz w:val="16"/>
                <w:szCs w:val="16"/>
              </w:rPr>
              <w:t>800.00</w:t>
            </w:r>
          </w:p>
        </w:tc>
      </w:tr>
      <w:tr w14:paraId="052FC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2" w:hRule="atLeast"/>
        </w:trPr>
        <w:tc>
          <w:tcPr>
            <w:tcW w:w="6667" w:type="dxa"/>
            <w:gridSpan w:val="5"/>
          </w:tcPr>
          <w:p w14:paraId="17D38BB7">
            <w:pPr>
              <w:pStyle w:val="20"/>
              <w:spacing w:before="177" w:line="218" w:lineRule="auto"/>
              <w:ind w:left="3397"/>
              <w:rPr>
                <w:sz w:val="18"/>
                <w:szCs w:val="18"/>
              </w:rPr>
            </w:pPr>
            <w:r>
              <w:rPr>
                <w:spacing w:val="-3"/>
                <w:sz w:val="18"/>
                <w:szCs w:val="18"/>
              </w:rPr>
              <w:t>单价合计</w:t>
            </w:r>
          </w:p>
        </w:tc>
        <w:tc>
          <w:tcPr>
            <w:tcW w:w="952" w:type="dxa"/>
          </w:tcPr>
          <w:p w14:paraId="29A39FA2">
            <w:pPr>
              <w:pStyle w:val="20"/>
              <w:spacing w:before="176" w:line="239" w:lineRule="auto"/>
              <w:ind w:left="136"/>
              <w:rPr>
                <w:sz w:val="18"/>
                <w:szCs w:val="18"/>
              </w:rPr>
            </w:pPr>
            <w:r>
              <w:rPr>
                <w:spacing w:val="-3"/>
                <w:sz w:val="18"/>
                <w:szCs w:val="18"/>
              </w:rPr>
              <w:t>18121.10</w:t>
            </w:r>
          </w:p>
        </w:tc>
      </w:tr>
    </w:tbl>
    <w:p w14:paraId="2EB75E70">
      <w:pPr>
        <w:spacing w:line="560" w:lineRule="exact"/>
        <w:rPr>
          <w:rFonts w:hint="eastAsia" w:ascii="仿宋" w:hAnsi="仿宋" w:eastAsia="仿宋"/>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DengXian">
    <w:altName w:val="Segoe Print"/>
    <w:panose1 w:val="00000000000000000000"/>
    <w:charset w:val="00"/>
    <w:family w:val="auto"/>
    <w:pitch w:val="default"/>
    <w:sig w:usb0="00000000" w:usb1="00000000" w:usb2="00000000" w:usb3="00000000" w:csb0="00000000"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954E6">
    <w:pPr>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41C68">
    <w:pPr>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91F"/>
    <w:rsid w:val="00016BBC"/>
    <w:rsid w:val="0008293C"/>
    <w:rsid w:val="000D7F8B"/>
    <w:rsid w:val="001A7304"/>
    <w:rsid w:val="001F1118"/>
    <w:rsid w:val="00210469"/>
    <w:rsid w:val="002C696C"/>
    <w:rsid w:val="00306C74"/>
    <w:rsid w:val="00363BE4"/>
    <w:rsid w:val="0039291F"/>
    <w:rsid w:val="003A1829"/>
    <w:rsid w:val="003E3EE3"/>
    <w:rsid w:val="004C77B3"/>
    <w:rsid w:val="00535357"/>
    <w:rsid w:val="0054653D"/>
    <w:rsid w:val="00602DA2"/>
    <w:rsid w:val="0060343C"/>
    <w:rsid w:val="00615E6B"/>
    <w:rsid w:val="0064350E"/>
    <w:rsid w:val="00652422"/>
    <w:rsid w:val="00726F5B"/>
    <w:rsid w:val="007564A5"/>
    <w:rsid w:val="00864DA9"/>
    <w:rsid w:val="00931826"/>
    <w:rsid w:val="009A0CE0"/>
    <w:rsid w:val="009E40A1"/>
    <w:rsid w:val="00A4108C"/>
    <w:rsid w:val="00AB4EE5"/>
    <w:rsid w:val="00BF06D5"/>
    <w:rsid w:val="00BF7269"/>
    <w:rsid w:val="00C332BE"/>
    <w:rsid w:val="00CE24A1"/>
    <w:rsid w:val="00D96540"/>
    <w:rsid w:val="00DC6229"/>
    <w:rsid w:val="00DD27A6"/>
    <w:rsid w:val="00E8153D"/>
    <w:rsid w:val="00EE46EA"/>
    <w:rsid w:val="00F20A95"/>
    <w:rsid w:val="00F275D6"/>
    <w:rsid w:val="00F551BC"/>
    <w:rsid w:val="00FC40BC"/>
    <w:rsid w:val="046917C8"/>
    <w:rsid w:val="31A83080"/>
    <w:rsid w:val="34D128EE"/>
    <w:rsid w:val="3A627089"/>
    <w:rsid w:val="3BB62EB5"/>
    <w:rsid w:val="42644DA1"/>
    <w:rsid w:val="4B3B68BB"/>
    <w:rsid w:val="540006A2"/>
    <w:rsid w:val="62B42B5F"/>
    <w:rsid w:val="722F24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5"/>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16"/>
    <w:qFormat/>
    <w:uiPriority w:val="9"/>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widowControl/>
      <w:kinsoku w:val="0"/>
      <w:autoSpaceDE w:val="0"/>
      <w:autoSpaceDN w:val="0"/>
      <w:adjustRightInd w:val="0"/>
      <w:snapToGrid w:val="0"/>
      <w:ind w:firstLine="420"/>
      <w:jc w:val="left"/>
      <w:textAlignment w:val="baseline"/>
    </w:pPr>
    <w:rPr>
      <w:rFonts w:ascii="宋体" w:hAnsi="Arial" w:eastAsia="Arial" w:cs="Arial"/>
      <w:snapToGrid w:val="0"/>
      <w:color w:val="000000"/>
      <w:kern w:val="0"/>
      <w:sz w:val="24"/>
      <w:szCs w:val="20"/>
      <w:lang w:eastAsia="en-US"/>
    </w:rPr>
  </w:style>
  <w:style w:type="paragraph" w:styleId="5">
    <w:name w:val="Plain Text"/>
    <w:basedOn w:val="1"/>
    <w:link w:val="17"/>
    <w:qFormat/>
    <w:uiPriority w:val="0"/>
    <w:rPr>
      <w:rFonts w:ascii="宋体" w:hAnsi="Courier New"/>
      <w:szCs w:val="22"/>
    </w:rPr>
  </w:style>
  <w:style w:type="paragraph" w:styleId="6">
    <w:name w:val="Date"/>
    <w:basedOn w:val="1"/>
    <w:next w:val="1"/>
    <w:link w:val="19"/>
    <w:semiHidden/>
    <w:unhideWhenUsed/>
    <w:qFormat/>
    <w:uiPriority w:val="99"/>
    <w:pPr>
      <w:ind w:left="100" w:leftChars="2500"/>
    </w:pPr>
  </w:style>
  <w:style w:type="paragraph" w:styleId="7">
    <w:name w:val="Balloon Text"/>
    <w:basedOn w:val="1"/>
    <w:link w:val="18"/>
    <w:semiHidden/>
    <w:unhideWhenUsed/>
    <w:qFormat/>
    <w:uiPriority w:val="99"/>
    <w:rPr>
      <w:sz w:val="18"/>
      <w:szCs w:val="18"/>
    </w:rPr>
  </w:style>
  <w:style w:type="paragraph" w:styleId="8">
    <w:name w:val="footer"/>
    <w:basedOn w:val="1"/>
    <w:link w:val="14"/>
    <w:unhideWhenUsed/>
    <w:qFormat/>
    <w:uiPriority w:val="0"/>
    <w:pPr>
      <w:tabs>
        <w:tab w:val="center" w:pos="4153"/>
        <w:tab w:val="right" w:pos="8306"/>
      </w:tabs>
      <w:snapToGrid w:val="0"/>
      <w:jc w:val="left"/>
    </w:pPr>
    <w:rPr>
      <w:sz w:val="18"/>
      <w:szCs w:val="18"/>
    </w:rPr>
  </w:style>
  <w:style w:type="paragraph" w:styleId="9">
    <w:name w:val="header"/>
    <w:basedOn w:val="1"/>
    <w:link w:val="13"/>
    <w:unhideWhenUsed/>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页眉 字符"/>
    <w:basedOn w:val="12"/>
    <w:link w:val="9"/>
    <w:qFormat/>
    <w:uiPriority w:val="0"/>
    <w:rPr>
      <w:sz w:val="18"/>
      <w:szCs w:val="18"/>
    </w:rPr>
  </w:style>
  <w:style w:type="character" w:customStyle="1" w:styleId="14">
    <w:name w:val="页脚 字符"/>
    <w:basedOn w:val="12"/>
    <w:link w:val="8"/>
    <w:qFormat/>
    <w:uiPriority w:val="0"/>
    <w:rPr>
      <w:sz w:val="18"/>
      <w:szCs w:val="18"/>
    </w:rPr>
  </w:style>
  <w:style w:type="character" w:customStyle="1" w:styleId="15">
    <w:name w:val="标题 1 字符"/>
    <w:basedOn w:val="12"/>
    <w:link w:val="2"/>
    <w:qFormat/>
    <w:uiPriority w:val="9"/>
    <w:rPr>
      <w:rFonts w:ascii="Times New Roman" w:hAnsi="Times New Roman" w:eastAsia="宋体" w:cs="Times New Roman"/>
      <w:b/>
      <w:bCs/>
      <w:kern w:val="44"/>
      <w:sz w:val="44"/>
      <w:szCs w:val="44"/>
    </w:rPr>
  </w:style>
  <w:style w:type="character" w:customStyle="1" w:styleId="16">
    <w:name w:val="标题 2 字符"/>
    <w:basedOn w:val="12"/>
    <w:link w:val="3"/>
    <w:qFormat/>
    <w:uiPriority w:val="0"/>
    <w:rPr>
      <w:rFonts w:ascii="Arial" w:hAnsi="Arial" w:eastAsia="黑体" w:cs="Arial"/>
      <w:b/>
      <w:bCs/>
      <w:sz w:val="32"/>
      <w:szCs w:val="32"/>
    </w:rPr>
  </w:style>
  <w:style w:type="character" w:customStyle="1" w:styleId="17">
    <w:name w:val="纯文本 字符"/>
    <w:basedOn w:val="12"/>
    <w:link w:val="5"/>
    <w:qFormat/>
    <w:uiPriority w:val="0"/>
    <w:rPr>
      <w:rFonts w:ascii="宋体" w:hAnsi="Courier New"/>
    </w:rPr>
  </w:style>
  <w:style w:type="character" w:customStyle="1" w:styleId="18">
    <w:name w:val="批注框文本 字符"/>
    <w:basedOn w:val="12"/>
    <w:link w:val="7"/>
    <w:semiHidden/>
    <w:qFormat/>
    <w:uiPriority w:val="99"/>
    <w:rPr>
      <w:kern w:val="2"/>
      <w:sz w:val="18"/>
      <w:szCs w:val="18"/>
    </w:rPr>
  </w:style>
  <w:style w:type="character" w:customStyle="1" w:styleId="19">
    <w:name w:val="日期 字符"/>
    <w:basedOn w:val="12"/>
    <w:link w:val="6"/>
    <w:semiHidden/>
    <w:qFormat/>
    <w:uiPriority w:val="99"/>
    <w:rPr>
      <w:kern w:val="2"/>
      <w:sz w:val="21"/>
      <w:szCs w:val="24"/>
    </w:rPr>
  </w:style>
  <w:style w:type="paragraph" w:customStyle="1" w:styleId="20">
    <w:name w:val="Table Text"/>
    <w:basedOn w:val="1"/>
    <w:semiHidden/>
    <w:qFormat/>
    <w:uiPriority w:val="0"/>
    <w:rPr>
      <w:rFonts w:ascii="宋体" w:hAnsi="宋体" w:eastAsia="宋体" w:cs="宋体"/>
      <w:sz w:val="19"/>
      <w:szCs w:val="19"/>
      <w:lang w:eastAsia="en-US"/>
    </w:rPr>
  </w:style>
  <w:style w:type="table" w:customStyle="1" w:styleId="2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11</Pages>
  <Words>2088</Words>
  <Characters>3053</Characters>
  <Lines>28</Lines>
  <Paragraphs>8</Paragraphs>
  <TotalTime>492</TotalTime>
  <ScaleCrop>false</ScaleCrop>
  <LinksUpToDate>false</LinksUpToDate>
  <CharactersWithSpaces>3107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2024-05-14T07:48:00Z</dcterms:created>
  <dc:creator>赵妮妮</dc:creator>
  <cp:lastModifiedBy>常巧利</cp:lastModifiedBy>
  <cp:lastPrinted>2026-06-08T08:02:00Z</cp:lastPrinted>
  <dcterms:modified xsi:type="dcterms:W3CDTF">2026-06-08T09:36:34Z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eyJoZGlkIjoiMTliYWY0YjYyOWFiNTkyZGY5OTE1MjkyMjg0ZmM2Y2IiLCJ1c2VySWQiOiI3NjIzMDM5NjIifQ==</vt:lpwstr>
  </property>
  <property fmtid="{D5CDD505-2E9C-101B-9397-08002B2CF9AE}" pid="3" name="KSOProductBuildVer">
    <vt:lpwstr>2052-12.1.0.26375</vt:lpwstr>
  </property>
  <property fmtid="{D5CDD505-2E9C-101B-9397-08002B2CF9AE}" pid="4" name="ICV">
    <vt:lpwstr>5A6912B39D4841199CBCDAB6E574900F_12</vt:lpwstr>
  </property>
</Properties>
</file>