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3D6DF">
      <w:pPr>
        <w:numPr>
          <w:numId w:val="0"/>
        </w:numPr>
        <w:spacing w:after="360" w:afterLines="150" w:line="400" w:lineRule="exact"/>
        <w:ind w:leftChars="-79"/>
        <w:jc w:val="center"/>
        <w:rPr>
          <w:rFonts w:hint="eastAsia" w:ascii="黑体" w:hAnsi="黑体" w:eastAsia="黑体" w:cs="Times New Roman"/>
          <w:bCs/>
          <w:color w:val="auto"/>
          <w:sz w:val="36"/>
          <w:szCs w:val="36"/>
        </w:rPr>
      </w:pPr>
      <w:r>
        <w:rPr>
          <w:rFonts w:hint="eastAsia" w:ascii="黑体" w:hAnsi="黑体" w:eastAsia="黑体" w:cs="Times New Roman"/>
          <w:bCs/>
          <w:color w:val="auto"/>
          <w:sz w:val="36"/>
          <w:szCs w:val="36"/>
          <w:lang w:val="en-US" w:eastAsia="zh-CN"/>
        </w:rPr>
        <w:t>本国产品成本占比说明</w:t>
      </w:r>
      <w:r>
        <w:rPr>
          <w:rFonts w:hint="eastAsia" w:ascii="黑体" w:hAnsi="黑体" w:eastAsia="黑体" w:cs="Times New Roman"/>
          <w:bCs/>
          <w:color w:val="auto"/>
          <w:sz w:val="36"/>
          <w:szCs w:val="36"/>
        </w:rPr>
        <w:t>一览表</w:t>
      </w:r>
    </w:p>
    <w:tbl>
      <w:tblPr>
        <w:tblStyle w:val="3"/>
        <w:tblW w:w="14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500"/>
        <w:gridCol w:w="1238"/>
        <w:gridCol w:w="1717"/>
        <w:gridCol w:w="1799"/>
        <w:gridCol w:w="1779"/>
        <w:gridCol w:w="1470"/>
        <w:gridCol w:w="1710"/>
        <w:gridCol w:w="1342"/>
      </w:tblGrid>
      <w:tr w14:paraId="388B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1" w:hRule="exac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0171E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06EEE">
            <w:pPr>
              <w:snapToGrid w:val="0"/>
              <w:jc w:val="center"/>
              <w:rPr>
                <w:rFonts w:hint="default" w:ascii="宋体" w:hAnsi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产品名称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0F3E9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品牌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31027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规格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BDFF9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主要技术参数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C8E60">
            <w:pPr>
              <w:snapToGrid w:val="0"/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生产厂（厂名）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0EE6A">
            <w:pPr>
              <w:snapToGrid w:val="0"/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  <w:lang w:val="en-US" w:eastAsia="zh-CN"/>
              </w:rPr>
              <w:t>厂址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698FF">
            <w:pPr>
              <w:snapToGrid w:val="0"/>
              <w:ind w:firstLine="105" w:firstLineChars="50"/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  <w:lang w:val="en-US" w:eastAsia="zh-CN"/>
              </w:rPr>
              <w:t>占项目总成本比例（%）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FDB4E">
            <w:pPr>
              <w:snapToGrid w:val="0"/>
              <w:ind w:firstLine="105" w:firstLineChars="50"/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Cs w:val="21"/>
                <w:lang w:val="en-US" w:eastAsia="zh-CN"/>
              </w:rPr>
              <w:t>备注</w:t>
            </w:r>
          </w:p>
        </w:tc>
      </w:tr>
      <w:tr w14:paraId="38C7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2BA7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50D03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F958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4152AA5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44B7F8B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1D457F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16DC1AE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087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D169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</w:tr>
      <w:tr w14:paraId="371C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3A6A2">
            <w:pPr>
              <w:snapToGrid w:val="0"/>
              <w:spacing w:line="400" w:lineRule="exact"/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A77D5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43D1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3EF008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496EF2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A9D15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27AA50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957F5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CB8E7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</w:tr>
      <w:tr w14:paraId="2703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A023C">
            <w:pPr>
              <w:snapToGrid w:val="0"/>
              <w:spacing w:line="400" w:lineRule="exact"/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680F3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606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C8E34B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2F87CD2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91E072A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456EA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FDA75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99A96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</w:tr>
      <w:tr w14:paraId="63986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E7D6D">
            <w:pPr>
              <w:snapToGrid w:val="0"/>
              <w:spacing w:line="400" w:lineRule="exact"/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EFDF">
            <w:pPr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9522D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2A50C8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F442CE9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4EA907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CFDF738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D437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16C59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</w:tr>
      <w:tr w14:paraId="1A8EA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36BB0">
            <w:pPr>
              <w:snapToGrid w:val="0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占项目总成本比例（合计）</w:t>
            </w:r>
          </w:p>
        </w:tc>
        <w:tc>
          <w:tcPr>
            <w:tcW w:w="110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12D14">
            <w:pPr>
              <w:snapToGrid w:val="0"/>
              <w:spacing w:line="400" w:lineRule="exact"/>
              <w:ind w:firstLine="960" w:firstLineChars="400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%</w:t>
            </w:r>
          </w:p>
        </w:tc>
      </w:tr>
    </w:tbl>
    <w:p w14:paraId="2961E2B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eastAsia" w:ascii="宋体" w:hAnsi="宋体" w:eastAsia="宋体" w:cs="Times New Roman"/>
          <w:color w:val="FF0000"/>
          <w:lang w:val="en-US" w:eastAsia="zh-CN"/>
        </w:rPr>
      </w:pPr>
    </w:p>
    <w:p w14:paraId="6EDECB3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eastAsia" w:ascii="宋体" w:hAnsi="宋体" w:eastAsia="宋体" w:cs="Times New Roman"/>
          <w:color w:val="FF0000"/>
          <w:lang w:val="en-US" w:eastAsia="zh-CN"/>
        </w:rPr>
      </w:pPr>
    </w:p>
    <w:p w14:paraId="3A5088A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default" w:ascii="宋体" w:hAnsi="宋体" w:eastAsia="宋体" w:cs="Times New Roman"/>
          <w:color w:val="auto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lang w:val="en-US" w:eastAsia="zh-CN"/>
        </w:rPr>
        <w:t>说明：</w:t>
      </w:r>
    </w:p>
    <w:p w14:paraId="45A3611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eastAsia" w:ascii="宋体" w:hAnsi="宋体" w:eastAsia="宋体" w:cs="Times New Roman"/>
          <w:color w:val="auto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lang w:val="en-US" w:eastAsia="zh-CN"/>
        </w:rPr>
        <w:t>1.此表上应填写所有符合本国产品标准的所投产品；若投标人所投全部产品符合本国产品标准的，只需要填写合计一栏（占项目总成本比例）100%，并按照要求签名加盖公章；若所投产品全部为非本国产品的，此表无需填写，但要提供空白表，按照要求签名加盖公章；</w:t>
      </w:r>
    </w:p>
    <w:p w14:paraId="4AA95E8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eastAsia" w:ascii="宋体" w:hAnsi="宋体" w:eastAsia="宋体" w:cs="Times New Roman"/>
          <w:color w:val="auto"/>
          <w:lang w:val="en-US" w:eastAsia="zh-CN"/>
        </w:rPr>
      </w:pPr>
      <w:r>
        <w:rPr>
          <w:rFonts w:hint="eastAsia" w:ascii="宋体" w:hAnsi="宋体" w:cs="Times New Roman"/>
          <w:color w:val="auto"/>
          <w:lang w:val="en-US" w:eastAsia="zh-CN"/>
        </w:rPr>
        <w:t>2</w:t>
      </w:r>
      <w:r>
        <w:rPr>
          <w:rFonts w:hint="eastAsia" w:ascii="宋体" w:hAnsi="宋体" w:eastAsia="宋体" w:cs="Times New Roman"/>
          <w:color w:val="auto"/>
          <w:lang w:val="en-US" w:eastAsia="zh-CN"/>
        </w:rPr>
        <w:t>.占项目总成本比例=符合本国产品标准的产品成本之和/全部产品成本之和*100%；</w:t>
      </w:r>
    </w:p>
    <w:p w14:paraId="46F4066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/>
        <w:textAlignment w:val="auto"/>
        <w:rPr>
          <w:rFonts w:hint="default" w:ascii="宋体" w:hAnsi="宋体" w:eastAsia="宋体" w:cs="Times New Roman"/>
          <w:color w:val="auto"/>
          <w:lang w:val="en-US" w:eastAsia="zh-CN"/>
        </w:rPr>
      </w:pPr>
      <w:r>
        <w:rPr>
          <w:rFonts w:hint="eastAsia" w:ascii="宋体" w:hAnsi="宋体" w:cs="Times New Roman"/>
          <w:color w:val="auto"/>
          <w:lang w:val="en-US" w:eastAsia="zh-CN"/>
        </w:rPr>
        <w:t>3</w:t>
      </w:r>
      <w:r>
        <w:rPr>
          <w:rFonts w:hint="eastAsia" w:ascii="宋体" w:hAnsi="宋体" w:eastAsia="宋体" w:cs="Times New Roman"/>
          <w:color w:val="auto"/>
          <w:lang w:val="en-US" w:eastAsia="zh-CN"/>
        </w:rPr>
        <w:t>.若货物没有品牌或具体型号的须注明，其他内容不得空缺；</w:t>
      </w:r>
    </w:p>
    <w:p w14:paraId="133BEA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left="0" w:leftChars="0" w:firstLine="0" w:firstLineChars="0"/>
        <w:textAlignment w:val="auto"/>
        <w:rPr>
          <w:rFonts w:hint="eastAsia" w:ascii="宋体" w:hAnsi="宋体" w:eastAsia="宋体" w:cs="Times New Roman"/>
          <w:color w:val="auto"/>
          <w:lang w:val="en-US" w:eastAsia="zh-CN"/>
        </w:rPr>
      </w:pPr>
      <w:r>
        <w:rPr>
          <w:rFonts w:hint="eastAsia" w:ascii="宋体" w:hAnsi="宋体" w:cs="Times New Roman"/>
          <w:color w:val="auto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lang w:val="en-US" w:eastAsia="zh-CN"/>
        </w:rPr>
        <w:t>.此表与投标人提供的《关于符合本国产品标准的声明函》不一致时，以《关于符合本国产品标准的声明函》为准；</w:t>
      </w:r>
    </w:p>
    <w:p w14:paraId="180059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left="0" w:leftChars="0" w:firstLine="0" w:firstLineChars="0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cs="Times New Roman"/>
          <w:color w:val="auto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lang w:val="en-US" w:eastAsia="zh-CN"/>
        </w:rPr>
        <w:t>.本表行数不足的，可自行扩展。</w:t>
      </w:r>
    </w:p>
    <w:p w14:paraId="6BDE0175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10A1E419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1AD666B5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36F4EEC4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 标 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66A49E93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786BC1C5">
      <w:pPr>
        <w:pStyle w:val="2"/>
        <w:ind w:firstLine="0"/>
        <w:rPr>
          <w:rFonts w:hint="eastAsia" w:ascii="宋体" w:hAnsi="宋体"/>
        </w:rPr>
      </w:pPr>
    </w:p>
    <w:p w14:paraId="33FE2D2D">
      <w:pPr>
        <w:adjustRightInd w:val="0"/>
        <w:ind w:firstLine="840" w:firstLineChars="400"/>
        <w:jc w:val="left"/>
        <w:outlineLvl w:val="9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none"/>
          <w:lang w:val="en-US" w:eastAsia="zh-CN"/>
        </w:rPr>
        <w:t>月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rFonts w:hint="eastAsia"/>
          <w:szCs w:val="21"/>
          <w:u w:val="none"/>
          <w:lang w:val="en-US" w:eastAsia="zh-CN"/>
        </w:rPr>
        <w:t>日</w:t>
      </w:r>
    </w:p>
    <w:p w14:paraId="4E9336F7">
      <w:pPr>
        <w:ind w:left="0" w:leftChars="0" w:firstLine="0" w:firstLineChars="0"/>
        <w:jc w:val="left"/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F1937"/>
    <w:rsid w:val="07B0546D"/>
    <w:rsid w:val="238F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2026-08-13T02:08:00Z</dcterms:created>
  <dc:creator>卓腾</dc:creator>
  <cp:lastModifiedBy>卓腾</cp:lastModifiedBy>
  <dcterms:modified xsi:type="dcterms:W3CDTF">2026-08-13T02:14:53Z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AB8FB6C4952C451495EBEFC4701C55D5_11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