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757A00">
      <w:pPr>
        <w:pStyle w:val="4"/>
        <w:jc w:val="center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2618B32C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480,000.00</w:t>
      </w:r>
    </w:p>
    <w:p w14:paraId="7A253254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480,000.00</w:t>
      </w:r>
      <w:bookmarkStart w:id="0" w:name="_GoBack"/>
      <w:bookmarkEnd w:id="0"/>
    </w:p>
    <w:p w14:paraId="5D24BE74">
      <w:pPr>
        <w:pStyle w:val="4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32066A2">
      <w:pPr>
        <w:pStyle w:val="4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79AFCA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DA86C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0A4D4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8C5109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021F3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C9BE7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6C42EC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74F3D5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537B6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32E5C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D98775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43618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05E40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07AE5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5BFC4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麻醉机、一次性使用可视喉镜</w:t>
            </w:r>
          </w:p>
        </w:tc>
        <w:tc>
          <w:tcPr>
            <w:tcW w:w="755" w:type="dxa"/>
          </w:tcPr>
          <w:p w14:paraId="2C0DBE2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945097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480,000.00</w:t>
            </w:r>
          </w:p>
        </w:tc>
        <w:tc>
          <w:tcPr>
            <w:tcW w:w="755" w:type="dxa"/>
          </w:tcPr>
          <w:p w14:paraId="6CD7D47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0B1ECCA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935C2D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3FC9B1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46F6D2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77DEA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9672A8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114D82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1A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2026-10-28T07:37:58Z</dcterms:created>
  <dc:creator>Administrator</dc:creator>
  <cp:lastModifiedBy>周乐</cp:lastModifiedBy>
  <dcterms:modified xsi:type="dcterms:W3CDTF">2026-10-28T07:38:13Z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E3E14DF07FAA4EECA7232420F175D3B8_12</vt:lpwstr>
  </property>
</Properties>
</file>