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14A08">
      <w:pPr>
        <w:pStyle w:val="2"/>
        <w:tabs>
          <w:tab w:val="left" w:pos="0"/>
          <w:tab w:val="clear" w:pos="2085"/>
        </w:tabs>
        <w:ind w:left="0" w:firstLine="0"/>
        <w:jc w:val="center"/>
        <w:rPr>
          <w:rFonts w:hint="eastAsia" w:ascii="宋体" w:hAnsi="宋体"/>
          <w:b/>
          <w:color w:val="auto"/>
          <w:sz w:val="32"/>
        </w:rPr>
      </w:pPr>
      <w:bookmarkStart w:id="0" w:name="_Toc99370030"/>
      <w:r>
        <w:rPr>
          <w:rFonts w:hint="eastAsia" w:ascii="宋体" w:hAnsi="宋体"/>
          <w:b/>
          <w:color w:val="auto"/>
          <w:sz w:val="32"/>
        </w:rPr>
        <w:t>二</w:t>
      </w:r>
      <w:r>
        <w:rPr>
          <w:rFonts w:ascii="宋体" w:hAnsi="宋体"/>
          <w:b/>
          <w:color w:val="auto"/>
          <w:sz w:val="32"/>
        </w:rPr>
        <w:t>、</w:t>
      </w:r>
      <w:r>
        <w:rPr>
          <w:rFonts w:hint="eastAsia" w:ascii="宋体" w:hAnsi="宋体"/>
          <w:b/>
          <w:color w:val="auto"/>
          <w:sz w:val="32"/>
        </w:rPr>
        <w:t>承包人业绩</w:t>
      </w:r>
      <w:bookmarkEnd w:id="0"/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6253"/>
      </w:tblGrid>
      <w:tr w14:paraId="47FAE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269" w:type="dxa"/>
            <w:noWrap w:val="0"/>
            <w:vAlign w:val="center"/>
          </w:tcPr>
          <w:p w14:paraId="2D257BF8">
            <w:pPr>
              <w:topLinePunct/>
              <w:spacing w:line="4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项目名称</w:t>
            </w:r>
          </w:p>
        </w:tc>
        <w:tc>
          <w:tcPr>
            <w:tcW w:w="6253" w:type="dxa"/>
            <w:noWrap w:val="0"/>
            <w:vAlign w:val="top"/>
          </w:tcPr>
          <w:p w14:paraId="4D071D85">
            <w:pPr>
              <w:topLinePunct/>
              <w:spacing w:line="440" w:lineRule="exact"/>
              <w:rPr>
                <w:color w:val="auto"/>
              </w:rPr>
            </w:pPr>
          </w:p>
        </w:tc>
      </w:tr>
      <w:tr w14:paraId="7DAE2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2269" w:type="dxa"/>
            <w:noWrap w:val="0"/>
            <w:vAlign w:val="center"/>
          </w:tcPr>
          <w:p w14:paraId="679CE439">
            <w:pPr>
              <w:topLinePunct/>
              <w:spacing w:line="4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买方名称</w:t>
            </w:r>
          </w:p>
        </w:tc>
        <w:tc>
          <w:tcPr>
            <w:tcW w:w="6253" w:type="dxa"/>
            <w:noWrap w:val="0"/>
            <w:vAlign w:val="top"/>
          </w:tcPr>
          <w:p w14:paraId="7BB599C3">
            <w:pPr>
              <w:topLinePunct/>
              <w:spacing w:line="440" w:lineRule="exact"/>
              <w:rPr>
                <w:color w:val="auto"/>
              </w:rPr>
            </w:pPr>
          </w:p>
        </w:tc>
      </w:tr>
      <w:tr w14:paraId="32DFA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269" w:type="dxa"/>
            <w:noWrap w:val="0"/>
            <w:vAlign w:val="center"/>
          </w:tcPr>
          <w:p w14:paraId="48E5A618">
            <w:pPr>
              <w:topLinePunct/>
              <w:spacing w:line="4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买方联系人及电话</w:t>
            </w:r>
          </w:p>
        </w:tc>
        <w:tc>
          <w:tcPr>
            <w:tcW w:w="6253" w:type="dxa"/>
            <w:noWrap w:val="0"/>
            <w:vAlign w:val="top"/>
          </w:tcPr>
          <w:p w14:paraId="01474D6B">
            <w:pPr>
              <w:topLinePunct/>
              <w:spacing w:line="440" w:lineRule="exact"/>
              <w:rPr>
                <w:color w:val="auto"/>
              </w:rPr>
            </w:pPr>
          </w:p>
        </w:tc>
      </w:tr>
      <w:tr w14:paraId="33F56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2269" w:type="dxa"/>
            <w:noWrap w:val="0"/>
            <w:vAlign w:val="center"/>
          </w:tcPr>
          <w:p w14:paraId="4C37769E">
            <w:pPr>
              <w:topLinePunct/>
              <w:spacing w:line="4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合同价格</w:t>
            </w:r>
          </w:p>
        </w:tc>
        <w:tc>
          <w:tcPr>
            <w:tcW w:w="6253" w:type="dxa"/>
            <w:noWrap w:val="0"/>
            <w:vAlign w:val="top"/>
          </w:tcPr>
          <w:p w14:paraId="3425950B">
            <w:pPr>
              <w:topLinePunct/>
              <w:spacing w:line="440" w:lineRule="exact"/>
              <w:rPr>
                <w:color w:val="auto"/>
              </w:rPr>
            </w:pPr>
          </w:p>
        </w:tc>
      </w:tr>
      <w:tr w14:paraId="3FB26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269" w:type="dxa"/>
            <w:noWrap w:val="0"/>
            <w:vAlign w:val="center"/>
          </w:tcPr>
          <w:p w14:paraId="4524F4DD">
            <w:pPr>
              <w:topLinePunct/>
              <w:spacing w:line="4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项目概况及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供应商</w:t>
            </w:r>
            <w:r>
              <w:rPr>
                <w:color w:val="auto"/>
                <w:szCs w:val="21"/>
              </w:rPr>
              <w:t>履约情况</w:t>
            </w:r>
          </w:p>
        </w:tc>
        <w:tc>
          <w:tcPr>
            <w:tcW w:w="6253" w:type="dxa"/>
            <w:noWrap w:val="0"/>
            <w:vAlign w:val="top"/>
          </w:tcPr>
          <w:p w14:paraId="4D101FFE">
            <w:pPr>
              <w:topLinePunct/>
              <w:spacing w:line="440" w:lineRule="exact"/>
              <w:rPr>
                <w:color w:val="auto"/>
              </w:rPr>
            </w:pPr>
          </w:p>
          <w:p w14:paraId="24212C2C">
            <w:pPr>
              <w:topLinePunct/>
              <w:spacing w:line="440" w:lineRule="exact"/>
              <w:rPr>
                <w:color w:val="auto"/>
              </w:rPr>
            </w:pPr>
          </w:p>
          <w:p w14:paraId="63D49752">
            <w:pPr>
              <w:topLinePunct/>
              <w:spacing w:line="440" w:lineRule="exact"/>
              <w:rPr>
                <w:color w:val="auto"/>
              </w:rPr>
            </w:pPr>
          </w:p>
        </w:tc>
      </w:tr>
      <w:tr w14:paraId="56690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269" w:type="dxa"/>
            <w:noWrap w:val="0"/>
            <w:vAlign w:val="center"/>
          </w:tcPr>
          <w:p w14:paraId="2862B04B">
            <w:pPr>
              <w:topLinePunct/>
              <w:spacing w:line="4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备注</w:t>
            </w:r>
          </w:p>
        </w:tc>
        <w:tc>
          <w:tcPr>
            <w:tcW w:w="6253" w:type="dxa"/>
            <w:noWrap w:val="0"/>
            <w:vAlign w:val="top"/>
          </w:tcPr>
          <w:p w14:paraId="13399586">
            <w:pPr>
              <w:topLinePunct/>
              <w:spacing w:line="440" w:lineRule="exact"/>
              <w:rPr>
                <w:color w:val="auto"/>
              </w:rPr>
            </w:pPr>
          </w:p>
        </w:tc>
      </w:tr>
    </w:tbl>
    <w:p w14:paraId="1BD3D61E">
      <w:r>
        <w:rPr>
          <w:color w:val="auto"/>
        </w:rPr>
        <w:t>注：</w:t>
      </w:r>
      <w:r>
        <w:rPr>
          <w:rFonts w:hint="eastAsia"/>
          <w:color w:val="auto"/>
          <w:lang w:val="en-US" w:eastAsia="zh-CN"/>
        </w:rPr>
        <w:t>供应商</w:t>
      </w:r>
      <w:r>
        <w:rPr>
          <w:color w:val="auto"/>
        </w:rPr>
        <w:t>应根据</w:t>
      </w:r>
      <w:r>
        <w:rPr>
          <w:rFonts w:hint="eastAsia"/>
          <w:color w:val="auto"/>
        </w:rPr>
        <w:t>评审要求</w:t>
      </w:r>
      <w:r>
        <w:rPr>
          <w:color w:val="auto"/>
        </w:rPr>
        <w:t>后附相关证明材料。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F4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widowControl w:val="0"/>
      <w:tabs>
        <w:tab w:val="left" w:pos="2085"/>
      </w:tabs>
      <w:ind w:left="2085" w:hanging="285"/>
      <w:jc w:val="both"/>
      <w:outlineLvl w:val="1"/>
    </w:pPr>
    <w:rPr>
      <w:kern w:val="2"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2026-05-26T06:41:04Z</dcterms:created>
  <dc:creator>Administrator</dc:creator>
  <cp:lastModifiedBy>周乐</cp:lastModifiedBy>
  <dcterms:modified xsi:type="dcterms:W3CDTF">2026-05-26T06:41:08Z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EEC2E6644DD04E7EB33C3DE64352B8D4_12</vt:lpwstr>
  </property>
</Properties>
</file>