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E08C48">
      <w:pPr>
        <w:tabs>
          <w:tab w:val="left" w:pos="3600"/>
        </w:tabs>
        <w:adjustRightInd w:val="0"/>
        <w:snapToGrid w:val="0"/>
        <w:jc w:val="center"/>
        <w:rPr>
          <w:rFonts w:hint="eastAsia" w:ascii="黑体" w:eastAsia="黑体"/>
          <w:sz w:val="36"/>
          <w:szCs w:val="44"/>
          <w:lang w:val="en-US" w:eastAsia="zh-CN"/>
        </w:rPr>
      </w:pPr>
      <w:r>
        <w:rPr>
          <w:rFonts w:hint="eastAsia" w:ascii="黑体" w:eastAsia="黑体"/>
          <w:sz w:val="36"/>
          <w:szCs w:val="44"/>
          <w:lang w:val="en-US" w:eastAsia="zh-CN"/>
        </w:rPr>
        <w:t>磋商</w:t>
      </w:r>
      <w:r>
        <w:rPr>
          <w:rFonts w:hint="eastAsia" w:ascii="黑体" w:eastAsia="黑体"/>
          <w:sz w:val="36"/>
          <w:szCs w:val="44"/>
        </w:rPr>
        <w:t>保证金缴纳</w:t>
      </w:r>
      <w:r>
        <w:rPr>
          <w:rFonts w:hint="eastAsia" w:ascii="黑体" w:eastAsia="黑体"/>
          <w:sz w:val="36"/>
          <w:szCs w:val="44"/>
          <w:lang w:val="en-US" w:eastAsia="zh-CN"/>
        </w:rPr>
        <w:t>证明</w:t>
      </w:r>
    </w:p>
    <w:p w14:paraId="798B5F15">
      <w:pPr>
        <w:tabs>
          <w:tab w:val="left" w:pos="3600"/>
        </w:tabs>
        <w:adjustRightInd w:val="0"/>
        <w:snapToGrid w:val="0"/>
        <w:jc w:val="center"/>
        <w:rPr>
          <w:rFonts w:hint="eastAsia"/>
        </w:rPr>
      </w:pPr>
    </w:p>
    <w:p w14:paraId="6FD2D2AF">
      <w:pPr>
        <w:tabs>
          <w:tab w:val="left" w:pos="3600"/>
        </w:tabs>
        <w:adjustRightInd w:val="0"/>
        <w:snapToGrid w:val="0"/>
        <w:rPr>
          <w:rFonts w:hint="eastAsia"/>
        </w:rPr>
      </w:pPr>
    </w:p>
    <w:p w14:paraId="3591C9FF">
      <w:pPr>
        <w:tabs>
          <w:tab w:val="left" w:pos="3600"/>
        </w:tabs>
        <w:adjustRightInd w:val="0"/>
        <w:snapToGrid w:val="0"/>
        <w:spacing w:before="360" w:beforeLines="150"/>
        <w:ind w:firstLine="420"/>
        <w:rPr>
          <w:rFonts w:hint="eastAsia" w:ascii="宋体" w:hAnsi="宋体"/>
        </w:rPr>
      </w:pPr>
      <w:r>
        <w:rPr>
          <w:rFonts w:hint="eastAsia" w:ascii="宋体" w:hAnsi="宋体"/>
        </w:rPr>
        <w:t>说明：</w:t>
      </w:r>
    </w:p>
    <w:p w14:paraId="2CFC182F">
      <w:pPr>
        <w:tabs>
          <w:tab w:val="left" w:pos="3600"/>
        </w:tabs>
        <w:adjustRightInd w:val="0"/>
        <w:snapToGrid w:val="0"/>
        <w:ind w:firstLine="420"/>
        <w:rPr>
          <w:rFonts w:hint="eastAsia"/>
        </w:rPr>
      </w:pPr>
      <w:r>
        <w:rPr>
          <w:rFonts w:hint="eastAsia" w:ascii="宋体" w:hAnsi="宋体"/>
        </w:rPr>
        <w:t xml:space="preserve">      </w:t>
      </w:r>
      <w:r>
        <w:rPr>
          <w:rFonts w:hint="eastAsia" w:ascii="宋体" w:hAnsi="宋体"/>
          <w:lang w:val="en-US" w:eastAsia="zh-CN"/>
        </w:rPr>
        <w:t>若</w:t>
      </w:r>
      <w:r>
        <w:rPr>
          <w:rFonts w:hint="eastAsia" w:ascii="宋体" w:hAnsi="宋体"/>
        </w:rPr>
        <w:t>供应商</w:t>
      </w:r>
      <w:r>
        <w:rPr>
          <w:rFonts w:hint="eastAsia" w:ascii="宋体" w:hAnsi="宋体"/>
          <w:lang w:val="en-US" w:eastAsia="zh-CN"/>
        </w:rPr>
        <w:t>采用转账、支票、汇票需附相关凭证</w:t>
      </w:r>
      <w:r>
        <w:rPr>
          <w:rFonts w:hint="eastAsia" w:ascii="宋体" w:hAnsi="宋体"/>
        </w:rPr>
        <w:t>。</w:t>
      </w:r>
    </w:p>
    <w:p w14:paraId="686EAF03">
      <w:pPr>
        <w:tabs>
          <w:tab w:val="left" w:pos="3600"/>
        </w:tabs>
        <w:adjustRightInd w:val="0"/>
        <w:snapToGrid w:val="0"/>
        <w:rPr>
          <w:rFonts w:hint="eastAsia"/>
        </w:rPr>
      </w:pPr>
    </w:p>
    <w:p w14:paraId="3A7850B9">
      <w:pPr>
        <w:tabs>
          <w:tab w:val="left" w:pos="3600"/>
        </w:tabs>
        <w:adjustRightInd w:val="0"/>
        <w:snapToGrid w:val="0"/>
        <w:jc w:val="left"/>
        <w:rPr>
          <w:rFonts w:hint="eastAsia"/>
        </w:rPr>
      </w:pPr>
    </w:p>
    <w:p w14:paraId="5C172E5D">
      <w:pPr>
        <w:pStyle w:val="2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0593CBEC">
      <w:pPr>
        <w:pStyle w:val="2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78998B38">
      <w:pPr>
        <w:pStyle w:val="2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  <w:bookmarkStart w:id="0" w:name="_GoBack"/>
      <w:bookmarkEnd w:id="0"/>
    </w:p>
    <w:p w14:paraId="6EAA46D7">
      <w:pPr>
        <w:pStyle w:val="2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1A71F4C4">
      <w:pPr>
        <w:pStyle w:val="2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64E9A6D2">
      <w:pPr>
        <w:pStyle w:val="2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4002E968">
      <w:pPr>
        <w:pStyle w:val="2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2E35DE9D">
      <w:pPr>
        <w:pStyle w:val="2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44A119A8">
      <w:pPr>
        <w:pStyle w:val="2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173BE597">
      <w:pPr>
        <w:rPr>
          <w:rFonts w:hint="eastAsia" w:ascii="黑体" w:hAnsi="宋体" w:eastAsia="黑体"/>
          <w:bCs/>
          <w:sz w:val="28"/>
          <w:szCs w:val="28"/>
        </w:rPr>
      </w:pPr>
      <w:r>
        <w:rPr>
          <w:rFonts w:hint="eastAsia" w:ascii="黑体" w:hAnsi="宋体" w:eastAsia="黑体"/>
          <w:bCs/>
          <w:sz w:val="28"/>
          <w:szCs w:val="28"/>
        </w:rPr>
        <w:br w:type="page"/>
      </w:r>
    </w:p>
    <w:p w14:paraId="3AB65C5A">
      <w:pPr>
        <w:spacing w:after="240" w:afterLines="100" w:line="360" w:lineRule="auto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若采用磋商担保函，</w:t>
      </w:r>
      <w:r>
        <w:rPr>
          <w:rFonts w:hint="eastAsia" w:ascii="宋体" w:hAnsi="宋体"/>
          <w:bCs/>
          <w:szCs w:val="21"/>
          <w:lang w:val="en-US" w:eastAsia="zh-CN"/>
        </w:rPr>
        <w:t>参考</w:t>
      </w:r>
      <w:r>
        <w:rPr>
          <w:rFonts w:hint="eastAsia" w:ascii="宋体" w:hAnsi="宋体"/>
          <w:bCs/>
          <w:szCs w:val="21"/>
        </w:rPr>
        <w:t>格式如下：</w:t>
      </w:r>
    </w:p>
    <w:p w14:paraId="5AA7955D">
      <w:pPr>
        <w:spacing w:after="240" w:afterLines="100" w:line="360" w:lineRule="auto"/>
        <w:jc w:val="center"/>
        <w:rPr>
          <w:rFonts w:hint="eastAsia" w:ascii="黑体" w:hAnsi="宋体" w:eastAsia="黑体"/>
          <w:szCs w:val="32"/>
        </w:rPr>
      </w:pPr>
      <w:r>
        <w:rPr>
          <w:rFonts w:hint="eastAsia" w:ascii="黑体" w:hAnsi="宋体" w:eastAsia="黑体"/>
          <w:bCs/>
          <w:sz w:val="36"/>
          <w:szCs w:val="36"/>
        </w:rPr>
        <w:t>磋商担保函</w:t>
      </w:r>
    </w:p>
    <w:p w14:paraId="3172F541">
      <w:pPr>
        <w:spacing w:line="360" w:lineRule="auto"/>
        <w:ind w:right="1320"/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                                         </w:t>
      </w:r>
      <w:r>
        <w:rPr>
          <w:rFonts w:hint="eastAsia" w:ascii="宋体" w:hAnsi="宋体"/>
          <w:szCs w:val="21"/>
        </w:rPr>
        <w:t xml:space="preserve">        编号：</w:t>
      </w:r>
    </w:p>
    <w:p w14:paraId="5EC392B3">
      <w:pPr>
        <w:spacing w:before="480" w:beforeLines="200" w:after="120" w:afterLines="50"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  <w:lang w:eastAsia="zh-CN"/>
        </w:rPr>
        <w:t>陕西国采项目管理有限公司</w:t>
      </w:r>
      <w:r>
        <w:rPr>
          <w:rFonts w:hint="eastAsia" w:ascii="宋体" w:hAnsi="宋体"/>
          <w:b/>
          <w:szCs w:val="21"/>
        </w:rPr>
        <w:t xml:space="preserve">： </w:t>
      </w:r>
    </w:p>
    <w:p w14:paraId="0B892ABF">
      <w:pPr>
        <w:spacing w:line="360" w:lineRule="auto"/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鉴于_____________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_（以下简称供应商）拟参加编号为___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_______的___________________________________采购项目（以下简称本项目）磋商，根据本项目磋商文件，供应商参加磋商时应向你方交纳磋商保证金，且可以磋商担保函的形式交纳磋商保证金。应供应商的申请，我方以保证的方式向你方提供如下磋商保证金担保：</w:t>
      </w:r>
    </w:p>
    <w:p w14:paraId="25116160">
      <w:pPr>
        <w:spacing w:line="360" w:lineRule="auto"/>
        <w:ind w:firstLine="315" w:firstLineChars="15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 xml:space="preserve">一、保证责任的情形及保证金额 </w:t>
      </w:r>
    </w:p>
    <w:p w14:paraId="5C29F8D2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（一）在供应商出现下列情形之一时，我方承担保证责任： </w:t>
      </w:r>
    </w:p>
    <w:p w14:paraId="276F84A0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1．成交后供应商无正当理由不与采购人签订《政府采购合同》； </w:t>
      </w:r>
    </w:p>
    <w:p w14:paraId="2ECF04F7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2．磋商文件规定的供应商应当缴纳保证金的其他情形。 </w:t>
      </w:r>
    </w:p>
    <w:p w14:paraId="6243C596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（二）我方承担保证责任的最高金额为人民币（大写）__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_元，¥____________，即本项目的磋商保证金金额。</w:t>
      </w:r>
    </w:p>
    <w:p w14:paraId="55D70640"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>二、保证的方式及保证期间</w:t>
      </w:r>
    </w:p>
    <w:p w14:paraId="6552B84E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我方保证的方式为：连带责任保证。 </w:t>
      </w:r>
    </w:p>
    <w:p w14:paraId="09FAADC2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我方的保证期间为：自本保函生效之日起______个月止。 </w:t>
      </w:r>
    </w:p>
    <w:p w14:paraId="31D9DF90"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 xml:space="preserve">三、承担保证责任的程序 </w:t>
      </w:r>
    </w:p>
    <w:p w14:paraId="15AA6AF4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1.你方要求我方承担保证责任的，应在本保函保证期间内向我方发出书面索赔通知。索赔通知应写明要求索赔的金额，支付款项应到达的账号，并附有证明供应商发生我方应承担保证责任情形的事实材料。 </w:t>
      </w:r>
    </w:p>
    <w:p w14:paraId="2CD77428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2.我方在收到索赔通知及相关证明材料后，在_____个工作日内进行审查，符合应承担保证责任情形的，我方应按照你方的要求代供应商向你方支付磋商保证金。</w:t>
      </w:r>
    </w:p>
    <w:p w14:paraId="5C5BDCCB"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 xml:space="preserve">四、保证责任的终止 </w:t>
      </w:r>
    </w:p>
    <w:p w14:paraId="1680E77F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1．保证期间届满你方未向我方书面主张保证责任的，自保证期间届满次日起，我方保证责任自动终止。</w:t>
      </w:r>
    </w:p>
    <w:p w14:paraId="781583EF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2．我方按照本保函向你方履行了保证责任后，自我方向你方支付款项（支付款项从我方账户划出）之日起，保证责任终止。</w:t>
      </w:r>
    </w:p>
    <w:p w14:paraId="783F3367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3．按照法律法规的规定或出现我方保证责任终止的其它情形的，我方在本保函项下的保证责任亦终止。</w:t>
      </w:r>
    </w:p>
    <w:p w14:paraId="758A9CC9"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 xml:space="preserve">五、免责条款 </w:t>
      </w:r>
    </w:p>
    <w:p w14:paraId="3600B601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1．依照法律规定或你方与供应商的另行约定，全部或者部分免除供应商磋商保证金义务时，我方亦免除相应的保证责任。</w:t>
      </w:r>
    </w:p>
    <w:p w14:paraId="481522A8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2．因你方原因致使供应商发生本保函第一条第（一）款约定情形的，我方不承担保证责任。</w:t>
      </w:r>
    </w:p>
    <w:p w14:paraId="13E4C465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3．因不可抗力造成供应商发生本保函第一条约定情形的，我方不承担保证责任。</w:t>
      </w:r>
    </w:p>
    <w:p w14:paraId="655354D5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4．你方或其他有权机关对磋商文件进行任何澄清或修改，加重我方保证责任的，我方对加重部分不承担保证责任，但该澄清或修改经我方事先书面同意的除外。 </w:t>
      </w:r>
    </w:p>
    <w:p w14:paraId="0CD35F2E"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>六、争议的解决</w:t>
      </w:r>
    </w:p>
    <w:p w14:paraId="6EE0DE0E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因本保函发生的纠纷，由你我双方协商解决，协商不成的，通过诉讼程序解决，诉讼管辖地法院为________________法院。 </w:t>
      </w:r>
    </w:p>
    <w:p w14:paraId="43E76C5F"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 xml:space="preserve">七、保函的生效 </w:t>
      </w:r>
    </w:p>
    <w:p w14:paraId="17777CC4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本保函自我方加盖公章之日起生效。 </w:t>
      </w:r>
    </w:p>
    <w:p w14:paraId="18B297F8">
      <w:pPr>
        <w:spacing w:line="360" w:lineRule="auto"/>
        <w:rPr>
          <w:rFonts w:hint="eastAsia" w:ascii="宋体" w:hAnsi="宋体"/>
          <w:szCs w:val="21"/>
        </w:rPr>
      </w:pPr>
    </w:p>
    <w:p w14:paraId="3310C19D">
      <w:pPr>
        <w:spacing w:line="360" w:lineRule="auto"/>
        <w:rPr>
          <w:rFonts w:hint="eastAsia" w:ascii="宋体" w:hAnsi="宋体"/>
          <w:szCs w:val="21"/>
        </w:rPr>
      </w:pPr>
    </w:p>
    <w:p w14:paraId="03DCC1A5">
      <w:pPr>
        <w:spacing w:line="360" w:lineRule="auto"/>
        <w:rPr>
          <w:rFonts w:hint="eastAsia" w:ascii="宋体" w:hAnsi="宋体"/>
          <w:szCs w:val="21"/>
        </w:rPr>
      </w:pPr>
    </w:p>
    <w:p w14:paraId="36001329">
      <w:pPr>
        <w:spacing w:line="360" w:lineRule="auto"/>
        <w:ind w:right="640" w:firstLine="2940" w:firstLineChars="1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担  保  人  名  称：</w:t>
      </w:r>
      <w:r>
        <w:rPr>
          <w:rFonts w:hint="eastAsia" w:ascii="宋体" w:hAnsi="宋体"/>
          <w:szCs w:val="21"/>
          <w:u w:val="single"/>
        </w:rPr>
        <w:t xml:space="preserve">                </w:t>
      </w:r>
      <w:r>
        <w:rPr>
          <w:rFonts w:hint="eastAsia" w:ascii="宋体" w:hAnsi="宋体"/>
          <w:szCs w:val="21"/>
        </w:rPr>
        <w:t>（盖单位章）</w:t>
      </w:r>
    </w:p>
    <w:p w14:paraId="3B5F077B">
      <w:pPr>
        <w:spacing w:line="360" w:lineRule="auto"/>
        <w:ind w:right="640" w:firstLine="2940" w:firstLineChars="1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    </w:t>
      </w:r>
      <w:r>
        <w:rPr>
          <w:rFonts w:hint="eastAsia" w:ascii="宋体" w:hAnsi="宋体"/>
          <w:szCs w:val="21"/>
        </w:rPr>
        <w:t xml:space="preserve"> （签名）</w:t>
      </w:r>
    </w:p>
    <w:p w14:paraId="1C8815D3">
      <w:pPr>
        <w:spacing w:line="360" w:lineRule="auto"/>
        <w:ind w:right="640" w:firstLine="2940" w:firstLineChars="1400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地       址：</w:t>
      </w:r>
      <w:r>
        <w:rPr>
          <w:rFonts w:hint="eastAsia" w:ascii="宋体" w:hAnsi="宋体"/>
          <w:szCs w:val="21"/>
          <w:u w:val="single"/>
        </w:rPr>
        <w:t xml:space="preserve">                                 </w:t>
      </w:r>
    </w:p>
    <w:p w14:paraId="79F81A42">
      <w:pPr>
        <w:spacing w:line="360" w:lineRule="auto"/>
        <w:ind w:right="640" w:firstLine="2940" w:firstLineChars="1400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邮 政 编 码：</w:t>
      </w:r>
      <w:r>
        <w:rPr>
          <w:rFonts w:hint="eastAsia" w:ascii="宋体" w:hAnsi="宋体"/>
          <w:szCs w:val="21"/>
          <w:u w:val="single"/>
        </w:rPr>
        <w:t xml:space="preserve">                                 </w:t>
      </w:r>
    </w:p>
    <w:p w14:paraId="38D7D3D7">
      <w:pPr>
        <w:spacing w:line="360" w:lineRule="auto"/>
        <w:ind w:right="640" w:firstLine="2940" w:firstLineChars="1400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电       话：</w:t>
      </w:r>
      <w:r>
        <w:rPr>
          <w:rFonts w:hint="eastAsia" w:ascii="宋体" w:hAnsi="宋体"/>
          <w:szCs w:val="21"/>
          <w:u w:val="single"/>
        </w:rPr>
        <w:t xml:space="preserve">                                 </w:t>
      </w:r>
    </w:p>
    <w:p w14:paraId="1BA8F599">
      <w:pPr>
        <w:spacing w:line="360" w:lineRule="auto"/>
        <w:ind w:right="640" w:firstLine="3885" w:firstLineChars="1850"/>
        <w:rPr>
          <w:rFonts w:hint="eastAsia" w:ascii="宋体" w:hAnsi="宋体"/>
          <w:szCs w:val="21"/>
        </w:rPr>
      </w:pPr>
    </w:p>
    <w:p w14:paraId="4BB8822B">
      <w:pPr>
        <w:spacing w:line="360" w:lineRule="auto"/>
        <w:ind w:right="640" w:firstLine="5460" w:firstLineChars="26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20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 xml:space="preserve"> 年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>日</w:t>
      </w:r>
    </w:p>
    <w:p w14:paraId="7468477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E92B6B"/>
    <w:rsid w:val="49D763B4"/>
    <w:rsid w:val="4A2E4143"/>
    <w:rsid w:val="5A276988"/>
    <w:rsid w:val="6ADC731B"/>
    <w:rsid w:val="7C9407A8"/>
    <w:rsid w:val="7EB11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customStyle="1" w:styleId="5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1029</Words>
  <Characters>1123</Characters>
  <Lines>0</Lines>
  <Paragraphs>0</Paragraphs>
  <TotalTime>0</TotalTime>
  <ScaleCrop>false</ScaleCrop>
  <LinksUpToDate>false</LinksUpToDate>
  <CharactersWithSpaces>1384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2026-05-28T06:22:00Z</dcterms:created>
  <dc:creator>W</dc:creator>
  <cp:lastModifiedBy>WPS_1777026681</cp:lastModifiedBy>
  <dcterms:modified xsi:type="dcterms:W3CDTF">2026-05-29T07:05:53Z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eyJoZGlkIjoiNzNlNmY1N2M1NzM2ZDVlNDc4Y2JjNjc0YjQwODU1NmQiLCJ1c2VySWQiOiIxODI1MDk3MzAxIn0=</vt:lpwstr>
  </property>
  <property fmtid="{D5CDD505-2E9C-101B-9397-08002B2CF9AE}" pid="4" name="ICV">
    <vt:lpwstr>FAF7A07E44514FA2AD900028488DC0E6_12</vt:lpwstr>
  </property>
</Properties>
</file>