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F3596B">
      <w:pPr>
        <w:jc w:val="center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采购需求</w:t>
      </w:r>
    </w:p>
    <w:p w14:paraId="0B75C8C3">
      <w:pPr>
        <w:jc w:val="left"/>
        <w:rPr>
          <w:rFonts w:hint="eastAsia" w:ascii="宋体" w:hAnsi="宋体" w:eastAsia="宋体" w:cs="宋体"/>
          <w:sz w:val="24"/>
          <w:szCs w:val="24"/>
          <w:lang w:eastAsia="zh-CN"/>
        </w:rPr>
      </w:pPr>
    </w:p>
    <w:p w14:paraId="3F4707A7">
      <w:pPr>
        <w:spacing w:line="360" w:lineRule="auto"/>
        <w:jc w:val="both"/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  <w:t>采购包预算金额(元):2,300,000.00元</w:t>
      </w:r>
      <w:bookmarkStart w:id="1" w:name="_GoBack"/>
      <w:bookmarkEnd w:id="1"/>
    </w:p>
    <w:p w14:paraId="46CCBD25">
      <w:pPr>
        <w:spacing w:line="360" w:lineRule="auto"/>
        <w:jc w:val="both"/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  <w:t>采购包最高限价(元):2,300,000.00元</w:t>
      </w:r>
    </w:p>
    <w:p w14:paraId="3E812009">
      <w:pPr>
        <w:spacing w:line="360" w:lineRule="auto"/>
        <w:jc w:val="both"/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标的名称：柔性材料彩色3D打印机</w:t>
      </w:r>
    </w:p>
    <w:tbl>
      <w:tblPr>
        <w:tblStyle w:val="6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7"/>
        <w:gridCol w:w="4212"/>
        <w:gridCol w:w="1981"/>
        <w:gridCol w:w="2002"/>
      </w:tblGrid>
      <w:tr w14:paraId="6B9F4D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</w:trPr>
        <w:tc>
          <w:tcPr>
            <w:tcW w:w="741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B0A4600">
            <w:pPr>
              <w:pStyle w:val="12"/>
              <w:jc w:val="center"/>
              <w:rPr>
                <w:rFonts w:hint="default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sz w:val="24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2188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F08F3B1">
            <w:pPr>
              <w:pStyle w:val="12"/>
              <w:jc w:val="center"/>
              <w:rPr>
                <w:rFonts w:hint="default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sz w:val="24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  <w:t>产品名称</w:t>
            </w:r>
          </w:p>
        </w:tc>
        <w:tc>
          <w:tcPr>
            <w:tcW w:w="1029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3FDEB52">
            <w:pPr>
              <w:pStyle w:val="12"/>
              <w:jc w:val="center"/>
              <w:rPr>
                <w:rFonts w:hint="default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sz w:val="24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  <w:t>数量</w:t>
            </w:r>
          </w:p>
        </w:tc>
        <w:tc>
          <w:tcPr>
            <w:tcW w:w="1040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C6A0659">
            <w:pPr>
              <w:pStyle w:val="12"/>
              <w:jc w:val="center"/>
              <w:rPr>
                <w:rFonts w:hint="default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sz w:val="24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  <w:t>单位</w:t>
            </w:r>
          </w:p>
        </w:tc>
      </w:tr>
      <w:tr w14:paraId="481CE9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41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05E27C1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bookmarkStart w:id="0" w:name="_Hlk229755778"/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188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73B769E">
            <w:pPr>
              <w:spacing w:line="360" w:lineRule="auto"/>
              <w:jc w:val="center"/>
              <w:rPr>
                <w:rFonts w:ascii="宋体" w:hAnsi="宋体" w:eastAsia="宋体" w:cs="宋体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全彩色多材料3D打印系统</w:t>
            </w:r>
          </w:p>
          <w:p w14:paraId="19D0A359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【核心产品】</w:t>
            </w:r>
          </w:p>
        </w:tc>
        <w:tc>
          <w:tcPr>
            <w:tcW w:w="1029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974886D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040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EF98F26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</w:tr>
      <w:tr w14:paraId="694AE6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41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392C41C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2188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2AE6C49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柔性成型及配套打印设备</w:t>
            </w:r>
          </w:p>
        </w:tc>
        <w:tc>
          <w:tcPr>
            <w:tcW w:w="1029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B5E96D1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040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27BB9DE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</w:tr>
      <w:bookmarkEnd w:id="0"/>
    </w:tbl>
    <w:p w14:paraId="73F764B5">
      <w:pPr>
        <w:rPr>
          <w:rFonts w:hint="eastAsia" w:ascii="宋体" w:hAnsi="宋体" w:eastAsia="宋体" w:cs="宋体"/>
          <w:sz w:val="24"/>
          <w:szCs w:val="24"/>
        </w:rPr>
      </w:pPr>
    </w:p>
    <w:sectPr>
      <w:pgSz w:w="11906" w:h="16838"/>
      <w:pgMar w:top="1440" w:right="1247" w:bottom="1440" w:left="124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FlMzE3MTMyZGE4ZmVhYzViZTM1MjE0NDdiZWQ4YjkifQ=="/>
  </w:docVars>
  <w:rsids>
    <w:rsidRoot w:val="00172A27"/>
    <w:rsid w:val="00125346"/>
    <w:rsid w:val="003600D0"/>
    <w:rsid w:val="00490D5E"/>
    <w:rsid w:val="005B1878"/>
    <w:rsid w:val="005C56A4"/>
    <w:rsid w:val="006235B9"/>
    <w:rsid w:val="0063633B"/>
    <w:rsid w:val="006B2CA6"/>
    <w:rsid w:val="006C5A90"/>
    <w:rsid w:val="007A730B"/>
    <w:rsid w:val="007B4AFA"/>
    <w:rsid w:val="00876FC5"/>
    <w:rsid w:val="00917B3D"/>
    <w:rsid w:val="0095264D"/>
    <w:rsid w:val="00965CFA"/>
    <w:rsid w:val="00976D0B"/>
    <w:rsid w:val="00990C16"/>
    <w:rsid w:val="00A1526F"/>
    <w:rsid w:val="00A74E1D"/>
    <w:rsid w:val="00A8262B"/>
    <w:rsid w:val="00BF72A3"/>
    <w:rsid w:val="00C03CA4"/>
    <w:rsid w:val="00C04CE4"/>
    <w:rsid w:val="00D7290D"/>
    <w:rsid w:val="00E34A94"/>
    <w:rsid w:val="00F003EC"/>
    <w:rsid w:val="00F309F2"/>
    <w:rsid w:val="00F3138D"/>
    <w:rsid w:val="03407473"/>
    <w:rsid w:val="05A4486B"/>
    <w:rsid w:val="084A7B62"/>
    <w:rsid w:val="096A0C39"/>
    <w:rsid w:val="0ACD0ED2"/>
    <w:rsid w:val="0E505943"/>
    <w:rsid w:val="0E646239"/>
    <w:rsid w:val="105E2D2F"/>
    <w:rsid w:val="167B4357"/>
    <w:rsid w:val="19D05D97"/>
    <w:rsid w:val="1BE33161"/>
    <w:rsid w:val="22C0470C"/>
    <w:rsid w:val="22E7558F"/>
    <w:rsid w:val="25192B51"/>
    <w:rsid w:val="2576344D"/>
    <w:rsid w:val="279377AA"/>
    <w:rsid w:val="2ABE3D6C"/>
    <w:rsid w:val="2B8A6344"/>
    <w:rsid w:val="30093977"/>
    <w:rsid w:val="31083F93"/>
    <w:rsid w:val="35FF2EDE"/>
    <w:rsid w:val="389C7973"/>
    <w:rsid w:val="3B9E1253"/>
    <w:rsid w:val="3C6B3753"/>
    <w:rsid w:val="3E29379B"/>
    <w:rsid w:val="3F2D1069"/>
    <w:rsid w:val="414722F1"/>
    <w:rsid w:val="423978DF"/>
    <w:rsid w:val="42615C1A"/>
    <w:rsid w:val="433B01F8"/>
    <w:rsid w:val="47CA1B4A"/>
    <w:rsid w:val="4A5030EB"/>
    <w:rsid w:val="4B287860"/>
    <w:rsid w:val="4E8202A2"/>
    <w:rsid w:val="4ECC1E5E"/>
    <w:rsid w:val="539605B1"/>
    <w:rsid w:val="543A3BB4"/>
    <w:rsid w:val="5575088F"/>
    <w:rsid w:val="59D65055"/>
    <w:rsid w:val="5A1F6200"/>
    <w:rsid w:val="5B0407BD"/>
    <w:rsid w:val="5B8E47F9"/>
    <w:rsid w:val="621E0449"/>
    <w:rsid w:val="6271541F"/>
    <w:rsid w:val="64584715"/>
    <w:rsid w:val="66954F1E"/>
    <w:rsid w:val="66B43F95"/>
    <w:rsid w:val="6AC63F9C"/>
    <w:rsid w:val="704A532F"/>
    <w:rsid w:val="708C695E"/>
    <w:rsid w:val="777139BA"/>
    <w:rsid w:val="78E85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widowControl/>
      <w:kinsoku w:val="0"/>
      <w:autoSpaceDE w:val="0"/>
      <w:autoSpaceDN w:val="0"/>
      <w:adjustRightInd w:val="0"/>
      <w:snapToGrid w:val="0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Cs w:val="21"/>
      <w:lang w:eastAsia="en-US"/>
    </w:r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8">
    <w:name w:val="页眉 字符"/>
    <w:basedOn w:val="7"/>
    <w:link w:val="4"/>
    <w:qFormat/>
    <w:uiPriority w:val="99"/>
    <w:rPr>
      <w:sz w:val="18"/>
      <w:szCs w:val="18"/>
    </w:rPr>
  </w:style>
  <w:style w:type="character" w:customStyle="1" w:styleId="9">
    <w:name w:val="页脚 字符"/>
    <w:basedOn w:val="7"/>
    <w:link w:val="3"/>
    <w:qFormat/>
    <w:uiPriority w:val="99"/>
    <w:rPr>
      <w:sz w:val="18"/>
      <w:szCs w:val="18"/>
    </w:rPr>
  </w:style>
  <w:style w:type="paragraph" w:customStyle="1" w:styleId="10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1">
    <w:name w:val="u-content1"/>
    <w:basedOn w:val="7"/>
    <w:qFormat/>
    <w:uiPriority w:val="0"/>
  </w:style>
  <w:style w:type="paragraph" w:customStyle="1" w:styleId="12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72</Words>
  <Characters>98</Characters>
  <Lines>13</Lines>
  <Paragraphs>17</Paragraphs>
  <TotalTime>0</TotalTime>
  <ScaleCrop>false</ScaleCrop>
  <LinksUpToDate>false</LinksUpToDate>
  <CharactersWithSpaces>98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833</cp:lastModifiedBy>
  <dcterms:modified xsi:type="dcterms:W3CDTF">2026-05-27T06:47:17Z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eyJoZGlkIjoiNTI1OGU5NzEwNjlmOTA0NzYwMTIyZGJlNThjMzMxOGYiLCJ1c2VySWQiOiIzMTI3MDEwNzEifQ==</vt:lpwstr>
  </property>
  <property fmtid="{D5CDD505-2E9C-101B-9397-08002B2CF9AE}" pid="3" name="KSOProductBuildVer">
    <vt:lpwstr>2052-12.1.0.26375</vt:lpwstr>
  </property>
  <property fmtid="{D5CDD505-2E9C-101B-9397-08002B2CF9AE}" pid="4" name="ICV">
    <vt:lpwstr>D8CEBFF23D6A4510B388BA1DBC13D5E1_13</vt:lpwstr>
  </property>
</Properties>
</file>