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148C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未给定格式的格式自拟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7E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2026-07-24T03:21:34Z</dcterms:created>
  <dc:creator>Administrator</dc:creator>
  <cp:lastModifiedBy>还好</cp:lastModifiedBy>
  <dcterms:modified xsi:type="dcterms:W3CDTF">2026-07-24T03:21:49Z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eyJoZGlkIjoiNTEyYzkwYjllMzkyMjVmYmJmOGYxZTAyYjY4NDEwYTQiLCJ1c2VySWQiOiIzMjI4MTQxMjgifQ==</vt:lpwstr>
  </property>
  <property fmtid="{D5CDD505-2E9C-101B-9397-08002B2CF9AE}" pid="4" name="ICV">
    <vt:lpwstr>548AA01423A944F39B41BF8EF87937C8_12</vt:lpwstr>
  </property>
</Properties>
</file>