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F6564" w14:textId="77777777" w:rsidR="002754B1" w:rsidRDefault="002754B1">
      <w:pPr>
        <w:spacing w:line="420" w:lineRule="auto"/>
        <w:ind w:firstLineChars="200" w:firstLine="420"/>
        <w:rPr>
          <w:rFonts w:ascii="宋体" w:hAnsi="宋体" w:cs="宋体" w:hint="eastAsia"/>
          <w:color w:val="000000"/>
        </w:rPr>
      </w:pPr>
    </w:p>
    <w:p w14:paraId="25D167C6" w14:textId="77777777" w:rsidR="002754B1" w:rsidRDefault="002754B1">
      <w:pPr>
        <w:spacing w:line="420" w:lineRule="auto"/>
        <w:ind w:firstLineChars="200" w:firstLine="420"/>
        <w:rPr>
          <w:rFonts w:ascii="宋体" w:hAnsi="宋体" w:cs="宋体" w:hint="eastAsia"/>
          <w:color w:val="000000"/>
        </w:rPr>
      </w:pPr>
    </w:p>
    <w:p w14:paraId="6D86E47A" w14:textId="77777777" w:rsidR="002754B1" w:rsidRDefault="002754B1">
      <w:pPr>
        <w:pStyle w:val="a0"/>
        <w:rPr>
          <w:rFonts w:ascii="宋体" w:hAnsi="宋体" w:cs="宋体" w:hint="eastAsia"/>
          <w:color w:val="000000"/>
        </w:rPr>
      </w:pPr>
    </w:p>
    <w:p w14:paraId="6AF81C72" w14:textId="77777777" w:rsidR="002754B1" w:rsidRDefault="002754B1">
      <w:pPr>
        <w:pStyle w:val="a4"/>
        <w:rPr>
          <w:rFonts w:ascii="宋体" w:hAnsi="宋体" w:cs="宋体" w:hint="eastAsia"/>
          <w:color w:val="000000"/>
        </w:rPr>
      </w:pPr>
    </w:p>
    <w:p w14:paraId="4B6832A1" w14:textId="77777777" w:rsidR="002754B1" w:rsidRDefault="002754B1"/>
    <w:p w14:paraId="776B3602" w14:textId="77777777" w:rsidR="002754B1" w:rsidRDefault="00000000">
      <w:pPr>
        <w:jc w:val="center"/>
        <w:rPr>
          <w:rFonts w:ascii="方正小标宋简体" w:eastAsia="方正小标宋简体" w:hAnsi="方正小标宋简体" w:cs="方正小标宋简体" w:hint="eastAsia"/>
          <w:sz w:val="60"/>
          <w:szCs w:val="60"/>
        </w:rPr>
      </w:pPr>
      <w:r>
        <w:rPr>
          <w:rFonts w:ascii="方正小标宋简体" w:eastAsia="方正小标宋简体" w:hAnsi="方正小标宋简体" w:cs="方正小标宋简体" w:hint="eastAsia"/>
          <w:sz w:val="60"/>
          <w:szCs w:val="60"/>
        </w:rPr>
        <w:t>工 程 设 计 合 同</w:t>
      </w:r>
    </w:p>
    <w:p w14:paraId="6703DDAA" w14:textId="77777777" w:rsidR="002754B1" w:rsidRDefault="002754B1">
      <w:pPr>
        <w:pStyle w:val="a0"/>
        <w:rPr>
          <w:rFonts w:ascii="方正小标宋简体" w:eastAsia="方正小标宋简体" w:hAnsi="方正小标宋简体" w:cs="方正小标宋简体" w:hint="eastAsia"/>
          <w:sz w:val="60"/>
          <w:szCs w:val="60"/>
        </w:rPr>
      </w:pPr>
    </w:p>
    <w:p w14:paraId="1A5BB52D" w14:textId="77777777" w:rsidR="002754B1" w:rsidRDefault="002754B1">
      <w:pPr>
        <w:pStyle w:val="a4"/>
        <w:rPr>
          <w:rFonts w:ascii="方正小标宋简体" w:eastAsia="方正小标宋简体" w:hAnsi="方正小标宋简体" w:cs="方正小标宋简体" w:hint="eastAsia"/>
          <w:sz w:val="60"/>
          <w:szCs w:val="60"/>
        </w:rPr>
      </w:pPr>
    </w:p>
    <w:p w14:paraId="4B4240D6" w14:textId="77777777" w:rsidR="002754B1" w:rsidRDefault="002754B1">
      <w:pPr>
        <w:rPr>
          <w:rFonts w:ascii="方正小标宋简体" w:eastAsia="方正小标宋简体" w:hAnsi="方正小标宋简体" w:cs="方正小标宋简体" w:hint="eastAsia"/>
          <w:sz w:val="60"/>
          <w:szCs w:val="60"/>
        </w:rPr>
      </w:pPr>
    </w:p>
    <w:p w14:paraId="47BE2224" w14:textId="77777777" w:rsidR="002754B1" w:rsidRDefault="002754B1">
      <w:pPr>
        <w:pStyle w:val="a0"/>
      </w:pPr>
    </w:p>
    <w:p w14:paraId="64309518" w14:textId="77777777" w:rsidR="002754B1" w:rsidRDefault="00000000">
      <w:pPr>
        <w:pStyle w:val="4"/>
        <w:widowControl/>
        <w:shd w:val="clear" w:color="auto" w:fill="FFFFFF"/>
        <w:spacing w:before="150" w:beforeAutospacing="0" w:after="0" w:afterAutospacing="0" w:line="30" w:lineRule="atLeast"/>
        <w:ind w:leftChars="426" w:left="3003" w:hangingChars="700" w:hanging="2108"/>
        <w:textAlignment w:val="baseline"/>
        <w:rPr>
          <w:rFonts w:cs="宋体"/>
          <w:color w:val="000000"/>
          <w:w w:val="80"/>
          <w:sz w:val="30"/>
          <w:szCs w:val="30"/>
          <w:u w:val="single"/>
        </w:rPr>
      </w:pPr>
      <w:r>
        <w:rPr>
          <w:rFonts w:cs="宋体"/>
          <w:color w:val="000000"/>
          <w:sz w:val="30"/>
          <w:szCs w:val="30"/>
        </w:rPr>
        <w:t>项  目 名 称：</w:t>
      </w:r>
      <w:r>
        <w:rPr>
          <w:rFonts w:cs="宋体"/>
          <w:color w:val="000000"/>
          <w:sz w:val="30"/>
          <w:szCs w:val="30"/>
          <w:u w:val="single"/>
        </w:rPr>
        <w:t xml:space="preserve">                                   </w:t>
      </w:r>
      <w:r>
        <w:rPr>
          <w:rFonts w:cs="宋体"/>
          <w:color w:val="000000"/>
          <w:w w:val="80"/>
          <w:sz w:val="30"/>
          <w:szCs w:val="30"/>
          <w:u w:val="single"/>
        </w:rPr>
        <w:t xml:space="preserve"> </w:t>
      </w:r>
    </w:p>
    <w:p w14:paraId="36D4A7A4" w14:textId="77777777" w:rsidR="002754B1" w:rsidRDefault="00000000">
      <w:pPr>
        <w:widowControl/>
        <w:spacing w:line="360" w:lineRule="auto"/>
        <w:ind w:firstLineChars="300" w:firstLine="904"/>
        <w:rPr>
          <w:rFonts w:ascii="宋体" w:hAnsi="宋体" w:cs="宋体" w:hint="eastAsia"/>
          <w:b/>
          <w:bCs/>
          <w:color w:val="000000"/>
          <w:sz w:val="30"/>
          <w:szCs w:val="30"/>
          <w:u w:val="single"/>
        </w:rPr>
      </w:pPr>
      <w:r>
        <w:rPr>
          <w:rFonts w:ascii="宋体" w:hAnsi="宋体" w:cs="宋体" w:hint="eastAsia"/>
          <w:b/>
          <w:bCs/>
          <w:color w:val="000000"/>
          <w:sz w:val="30"/>
          <w:szCs w:val="30"/>
        </w:rPr>
        <w:t>项  目 地 点：</w:t>
      </w:r>
      <w:r>
        <w:rPr>
          <w:rFonts w:ascii="宋体" w:hAnsi="宋体" w:cs="宋体" w:hint="eastAsia"/>
          <w:b/>
          <w:bCs/>
          <w:color w:val="000000"/>
          <w:sz w:val="30"/>
          <w:szCs w:val="30"/>
          <w:u w:val="single"/>
        </w:rPr>
        <w:t xml:space="preserve">         咸阳市三原县              </w:t>
      </w:r>
    </w:p>
    <w:p w14:paraId="173003F7" w14:textId="77777777" w:rsidR="002754B1" w:rsidRDefault="00000000">
      <w:pPr>
        <w:widowControl/>
        <w:spacing w:line="360" w:lineRule="auto"/>
        <w:ind w:firstLineChars="300" w:firstLine="904"/>
        <w:rPr>
          <w:rFonts w:ascii="宋体" w:hAnsi="宋体" w:cs="宋体" w:hint="eastAsia"/>
          <w:b/>
          <w:bCs/>
          <w:color w:val="000000"/>
          <w:sz w:val="30"/>
          <w:szCs w:val="30"/>
          <w:u w:val="single"/>
        </w:rPr>
      </w:pPr>
      <w:r>
        <w:rPr>
          <w:rFonts w:ascii="宋体" w:hAnsi="宋体" w:cs="宋体" w:hint="eastAsia"/>
          <w:b/>
          <w:bCs/>
          <w:color w:val="000000"/>
          <w:sz w:val="30"/>
          <w:szCs w:val="30"/>
        </w:rPr>
        <w:t>委   托   方：</w:t>
      </w:r>
      <w:r>
        <w:rPr>
          <w:rFonts w:ascii="宋体" w:hAnsi="宋体" w:cs="宋体" w:hint="eastAsia"/>
          <w:b/>
          <w:bCs/>
          <w:color w:val="000000"/>
          <w:sz w:val="30"/>
          <w:szCs w:val="30"/>
          <w:u w:val="single"/>
        </w:rPr>
        <w:t xml:space="preserve">     三原县住房和城乡建设局        </w:t>
      </w:r>
    </w:p>
    <w:p w14:paraId="2814D5DA" w14:textId="77777777" w:rsidR="002754B1" w:rsidRDefault="00000000">
      <w:pPr>
        <w:widowControl/>
        <w:spacing w:line="360" w:lineRule="auto"/>
        <w:ind w:firstLineChars="300" w:firstLine="904"/>
        <w:rPr>
          <w:rFonts w:ascii="宋体" w:hAnsi="宋体" w:cs="宋体" w:hint="eastAsia"/>
          <w:b/>
          <w:bCs/>
          <w:color w:val="000000"/>
          <w:sz w:val="30"/>
          <w:szCs w:val="30"/>
          <w:u w:val="single"/>
        </w:rPr>
      </w:pPr>
      <w:r>
        <w:rPr>
          <w:rFonts w:ascii="宋体" w:hAnsi="宋体" w:cs="宋体" w:hint="eastAsia"/>
          <w:b/>
          <w:bCs/>
          <w:color w:val="000000"/>
          <w:sz w:val="30"/>
          <w:szCs w:val="30"/>
        </w:rPr>
        <w:t>受   托   方：</w:t>
      </w:r>
      <w:r>
        <w:rPr>
          <w:rFonts w:ascii="宋体" w:hAnsi="宋体" w:cs="宋体" w:hint="eastAsia"/>
          <w:b/>
          <w:bCs/>
          <w:color w:val="000000"/>
          <w:sz w:val="30"/>
          <w:szCs w:val="30"/>
          <w:u w:val="single"/>
        </w:rPr>
        <w:t xml:space="preserve">                                   </w:t>
      </w:r>
    </w:p>
    <w:p w14:paraId="425CCBBC" w14:textId="619A00B7" w:rsidR="002754B1" w:rsidRDefault="00000000">
      <w:pPr>
        <w:widowControl/>
        <w:spacing w:line="360" w:lineRule="auto"/>
        <w:ind w:firstLineChars="300" w:firstLine="904"/>
        <w:rPr>
          <w:rFonts w:ascii="宋体" w:hAnsi="宋体" w:cs="宋体" w:hint="eastAsia"/>
          <w:b/>
          <w:bCs/>
          <w:color w:val="000000"/>
          <w:sz w:val="30"/>
          <w:szCs w:val="30"/>
          <w:u w:val="single"/>
        </w:rPr>
      </w:pPr>
      <w:r>
        <w:rPr>
          <w:rFonts w:ascii="宋体" w:hAnsi="宋体" w:cs="宋体" w:hint="eastAsia"/>
          <w:b/>
          <w:bCs/>
          <w:color w:val="000000"/>
          <w:sz w:val="30"/>
          <w:szCs w:val="30"/>
        </w:rPr>
        <w:t>签 订 时  间：</w:t>
      </w:r>
      <w:r>
        <w:rPr>
          <w:rFonts w:ascii="宋体" w:hAnsi="宋体" w:cs="宋体" w:hint="eastAsia"/>
          <w:b/>
          <w:bCs/>
          <w:color w:val="000000"/>
          <w:sz w:val="30"/>
          <w:szCs w:val="30"/>
          <w:u w:val="single"/>
        </w:rPr>
        <w:t xml:space="preserve">        </w:t>
      </w:r>
      <w:r w:rsidR="0028120E">
        <w:rPr>
          <w:rFonts w:ascii="宋体" w:hAnsi="宋体" w:cs="宋体" w:hint="eastAsia"/>
          <w:b/>
          <w:bCs/>
          <w:color w:val="000000"/>
          <w:sz w:val="30"/>
          <w:szCs w:val="30"/>
          <w:u w:val="single"/>
        </w:rPr>
        <w:t xml:space="preserve">    </w:t>
      </w:r>
      <w:r>
        <w:rPr>
          <w:rFonts w:ascii="宋体" w:hAnsi="宋体" w:cs="宋体" w:hint="eastAsia"/>
          <w:b/>
          <w:bCs/>
          <w:color w:val="000000"/>
          <w:sz w:val="30"/>
          <w:szCs w:val="30"/>
          <w:u w:val="single"/>
        </w:rPr>
        <w:t xml:space="preserve">年   月     日         </w:t>
      </w:r>
    </w:p>
    <w:p w14:paraId="7D00C655" w14:textId="77777777" w:rsidR="002754B1" w:rsidRDefault="002754B1">
      <w:pPr>
        <w:widowControl/>
        <w:spacing w:line="400" w:lineRule="exact"/>
        <w:ind w:firstLineChars="1800" w:firstLine="3780"/>
      </w:pPr>
    </w:p>
    <w:p w14:paraId="21C59F52" w14:textId="77777777" w:rsidR="002754B1" w:rsidRDefault="002754B1">
      <w:pPr>
        <w:pStyle w:val="a0"/>
      </w:pPr>
    </w:p>
    <w:p w14:paraId="357DCAC1" w14:textId="77777777" w:rsidR="002754B1" w:rsidRDefault="002754B1"/>
    <w:p w14:paraId="35D83045" w14:textId="77777777" w:rsidR="002754B1" w:rsidRDefault="002754B1">
      <w:pPr>
        <w:pStyle w:val="a0"/>
      </w:pPr>
    </w:p>
    <w:tbl>
      <w:tblPr>
        <w:tblW w:w="0" w:type="auto"/>
        <w:jc w:val="center"/>
        <w:tblLook w:val="04A0" w:firstRow="1" w:lastRow="0" w:firstColumn="1" w:lastColumn="0" w:noHBand="0" w:noVBand="1"/>
      </w:tblPr>
      <w:tblGrid>
        <w:gridCol w:w="3068"/>
        <w:gridCol w:w="891"/>
      </w:tblGrid>
      <w:tr w:rsidR="002754B1" w14:paraId="0ECF69E0" w14:textId="77777777">
        <w:trPr>
          <w:trHeight w:val="371"/>
          <w:jc w:val="center"/>
        </w:trPr>
        <w:tc>
          <w:tcPr>
            <w:tcW w:w="3068" w:type="dxa"/>
            <w:vAlign w:val="center"/>
          </w:tcPr>
          <w:p w14:paraId="41C09EF5" w14:textId="77777777" w:rsidR="002754B1" w:rsidRDefault="00000000">
            <w:pPr>
              <w:widowControl/>
              <w:spacing w:line="400" w:lineRule="exact"/>
              <w:jc w:val="distribute"/>
              <w:rPr>
                <w:sz w:val="28"/>
                <w:szCs w:val="28"/>
              </w:rPr>
            </w:pPr>
            <w:r>
              <w:rPr>
                <w:sz w:val="28"/>
                <w:szCs w:val="28"/>
              </w:rPr>
              <w:t>中华人民共和国建设部</w:t>
            </w:r>
          </w:p>
        </w:tc>
        <w:tc>
          <w:tcPr>
            <w:tcW w:w="891" w:type="dxa"/>
            <w:vMerge w:val="restart"/>
            <w:vAlign w:val="center"/>
          </w:tcPr>
          <w:p w14:paraId="159EF952" w14:textId="77777777" w:rsidR="002754B1" w:rsidRDefault="00000000">
            <w:pPr>
              <w:widowControl/>
              <w:spacing w:line="400" w:lineRule="exact"/>
              <w:jc w:val="distribute"/>
              <w:rPr>
                <w:sz w:val="28"/>
                <w:szCs w:val="28"/>
              </w:rPr>
            </w:pPr>
            <w:r>
              <w:rPr>
                <w:rFonts w:hint="eastAsia"/>
                <w:sz w:val="28"/>
                <w:szCs w:val="28"/>
              </w:rPr>
              <w:t>监制</w:t>
            </w:r>
          </w:p>
        </w:tc>
      </w:tr>
      <w:tr w:rsidR="002754B1" w14:paraId="1E288039" w14:textId="77777777">
        <w:trPr>
          <w:trHeight w:val="380"/>
          <w:jc w:val="center"/>
        </w:trPr>
        <w:tc>
          <w:tcPr>
            <w:tcW w:w="3068" w:type="dxa"/>
            <w:vAlign w:val="center"/>
          </w:tcPr>
          <w:p w14:paraId="461D7ADC" w14:textId="77777777" w:rsidR="002754B1" w:rsidRDefault="00000000">
            <w:pPr>
              <w:widowControl/>
              <w:spacing w:line="400" w:lineRule="exact"/>
              <w:jc w:val="distribute"/>
              <w:rPr>
                <w:sz w:val="28"/>
                <w:szCs w:val="28"/>
              </w:rPr>
            </w:pPr>
            <w:r>
              <w:rPr>
                <w:sz w:val="28"/>
                <w:szCs w:val="28"/>
              </w:rPr>
              <w:t>国家工商行政管理局</w:t>
            </w:r>
          </w:p>
        </w:tc>
        <w:tc>
          <w:tcPr>
            <w:tcW w:w="891" w:type="dxa"/>
            <w:vMerge/>
            <w:vAlign w:val="center"/>
          </w:tcPr>
          <w:p w14:paraId="73FF2482" w14:textId="77777777" w:rsidR="002754B1" w:rsidRDefault="002754B1">
            <w:pPr>
              <w:widowControl/>
              <w:spacing w:line="400" w:lineRule="exact"/>
              <w:jc w:val="distribute"/>
              <w:rPr>
                <w:sz w:val="28"/>
                <w:szCs w:val="28"/>
              </w:rPr>
            </w:pPr>
          </w:p>
        </w:tc>
      </w:tr>
    </w:tbl>
    <w:p w14:paraId="12CBBAE4" w14:textId="49F107F7" w:rsidR="002754B1" w:rsidRDefault="00000000">
      <w:pPr>
        <w:pStyle w:val="a4"/>
        <w:tabs>
          <w:tab w:val="left" w:pos="5397"/>
        </w:tabs>
        <w:spacing w:line="360" w:lineRule="auto"/>
        <w:rPr>
          <w:rFonts w:ascii="仿宋" w:eastAsia="仿宋" w:hAnsi="仿宋" w:cs="仿宋" w:hint="eastAsia"/>
          <w:b/>
          <w:bCs/>
          <w:color w:val="auto"/>
          <w:sz w:val="28"/>
          <w:szCs w:val="28"/>
          <w:u w:val="single"/>
        </w:rPr>
      </w:pPr>
      <w:r>
        <w:rPr>
          <w:color w:val="auto"/>
          <w:spacing w:val="-1"/>
          <w:sz w:val="28"/>
          <w:szCs w:val="28"/>
        </w:rPr>
        <w:br w:type="page"/>
      </w:r>
      <w:r>
        <w:rPr>
          <w:rFonts w:ascii="仿宋" w:eastAsia="仿宋" w:hAnsi="仿宋" w:cs="仿宋" w:hint="eastAsia"/>
          <w:b/>
          <w:bCs/>
          <w:color w:val="auto"/>
          <w:sz w:val="28"/>
          <w:szCs w:val="28"/>
        </w:rPr>
        <w:lastRenderedPageBreak/>
        <w:t>甲方：</w:t>
      </w:r>
      <w:r>
        <w:rPr>
          <w:rFonts w:ascii="仿宋" w:eastAsia="仿宋" w:hAnsi="仿宋" w:cs="仿宋" w:hint="eastAsia"/>
          <w:b/>
          <w:bCs/>
          <w:color w:val="auto"/>
          <w:sz w:val="28"/>
          <w:szCs w:val="28"/>
          <w:u w:val="single"/>
        </w:rPr>
        <w:t xml:space="preserve">三原县住房和城乡建设局 </w:t>
      </w:r>
      <w:r w:rsidR="0028120E">
        <w:rPr>
          <w:rFonts w:ascii="仿宋" w:eastAsia="仿宋" w:hAnsi="仿宋" w:cs="仿宋" w:hint="eastAsia"/>
          <w:b/>
          <w:bCs/>
          <w:color w:val="auto"/>
          <w:sz w:val="28"/>
          <w:szCs w:val="28"/>
          <w:u w:val="single"/>
        </w:rPr>
        <w:t xml:space="preserve">  </w:t>
      </w:r>
      <w:r>
        <w:rPr>
          <w:rFonts w:ascii="仿宋" w:eastAsia="仿宋" w:hAnsi="仿宋" w:cs="仿宋" w:hint="eastAsia"/>
          <w:b/>
          <w:bCs/>
          <w:color w:val="auto"/>
          <w:sz w:val="28"/>
          <w:szCs w:val="28"/>
          <w:u w:val="single"/>
        </w:rPr>
        <w:t xml:space="preserve">               </w:t>
      </w:r>
    </w:p>
    <w:p w14:paraId="2CCD6870" w14:textId="77777777" w:rsidR="002754B1" w:rsidRDefault="00000000">
      <w:pPr>
        <w:spacing w:line="360" w:lineRule="auto"/>
        <w:rPr>
          <w:rFonts w:ascii="宋体" w:hAnsi="宋体" w:cs="宋体" w:hint="eastAsia"/>
          <w:sz w:val="24"/>
        </w:rPr>
      </w:pPr>
      <w:r>
        <w:rPr>
          <w:rFonts w:ascii="仿宋" w:eastAsia="仿宋" w:hAnsi="仿宋" w:cs="仿宋" w:hint="eastAsia"/>
          <w:b/>
          <w:bCs/>
          <w:sz w:val="28"/>
          <w:szCs w:val="28"/>
        </w:rPr>
        <w:t>乙方：</w:t>
      </w:r>
      <w:r>
        <w:rPr>
          <w:rFonts w:ascii="仿宋" w:eastAsia="仿宋" w:hAnsi="仿宋" w:cs="仿宋" w:hint="eastAsia"/>
          <w:b/>
          <w:bCs/>
          <w:sz w:val="28"/>
          <w:szCs w:val="28"/>
          <w:u w:val="single"/>
        </w:rPr>
        <w:t xml:space="preserve">                                        </w:t>
      </w:r>
    </w:p>
    <w:p w14:paraId="5F2C5F96" w14:textId="77777777" w:rsidR="002754B1" w:rsidRDefault="00000000">
      <w:pPr>
        <w:spacing w:line="360" w:lineRule="auto"/>
        <w:ind w:firstLineChars="175" w:firstLine="420"/>
        <w:rPr>
          <w:rFonts w:ascii="宋体" w:hAnsi="宋体" w:cs="宋体" w:hint="eastAsia"/>
          <w:sz w:val="24"/>
        </w:rPr>
      </w:pPr>
      <w:r>
        <w:rPr>
          <w:rFonts w:ascii="宋体" w:hAnsi="宋体" w:cs="宋体" w:hint="eastAsia"/>
          <w:sz w:val="24"/>
        </w:rPr>
        <w:t>发包人委托设计人承担</w:t>
      </w:r>
      <w:r>
        <w:rPr>
          <w:rFonts w:ascii="宋体" w:hAnsi="宋体" w:cs="宋体" w:hint="eastAsia"/>
          <w:sz w:val="24"/>
          <w:u w:val="single"/>
        </w:rPr>
        <w:t xml:space="preserve">                                     项目</w:t>
      </w:r>
      <w:r>
        <w:rPr>
          <w:rFonts w:ascii="宋体" w:hAnsi="宋体" w:cs="宋体" w:hint="eastAsia"/>
          <w:sz w:val="24"/>
        </w:rPr>
        <w:t>工作，工程地点为：陕西省咸阳市三原县，经双方协商一致，签订本合同，共同执行。</w:t>
      </w:r>
    </w:p>
    <w:p w14:paraId="445BE199" w14:textId="77777777" w:rsidR="002754B1" w:rsidRDefault="00000000">
      <w:pPr>
        <w:pStyle w:val="a5"/>
        <w:spacing w:line="360" w:lineRule="auto"/>
        <w:ind w:firstLineChars="175" w:firstLine="422"/>
        <w:outlineLvl w:val="0"/>
        <w:rPr>
          <w:rFonts w:hAnsi="宋体" w:cs="宋体" w:hint="eastAsia"/>
          <w:b/>
          <w:sz w:val="24"/>
          <w:szCs w:val="24"/>
        </w:rPr>
      </w:pPr>
      <w:bookmarkStart w:id="0" w:name="_Toc14510"/>
      <w:bookmarkStart w:id="1" w:name="_Toc9739"/>
      <w:r>
        <w:rPr>
          <w:rFonts w:hAnsi="宋体" w:cs="宋体" w:hint="eastAsia"/>
          <w:b/>
          <w:sz w:val="24"/>
          <w:szCs w:val="24"/>
        </w:rPr>
        <w:t>第一条：本合同签订依据</w:t>
      </w:r>
      <w:bookmarkEnd w:id="0"/>
      <w:bookmarkEnd w:id="1"/>
    </w:p>
    <w:p w14:paraId="13EA77D6"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1.1《中华人民共和国民法典》、《中华人民共和国建筑法》和相关法律法规规定。</w:t>
      </w:r>
    </w:p>
    <w:p w14:paraId="25040AA3"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1.2国家及地方有关建设工程勘察设计管理法规和规章。</w:t>
      </w:r>
    </w:p>
    <w:p w14:paraId="2718C40B"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1.3建设工程批准文件。</w:t>
      </w:r>
    </w:p>
    <w:p w14:paraId="7C258FA4" w14:textId="77777777" w:rsidR="002754B1" w:rsidRDefault="00000000">
      <w:pPr>
        <w:pStyle w:val="a5"/>
        <w:spacing w:line="360" w:lineRule="auto"/>
        <w:ind w:firstLineChars="175" w:firstLine="422"/>
        <w:outlineLvl w:val="0"/>
        <w:rPr>
          <w:rFonts w:hAnsi="宋体" w:cs="宋体" w:hint="eastAsia"/>
          <w:b/>
          <w:sz w:val="24"/>
          <w:szCs w:val="24"/>
        </w:rPr>
      </w:pPr>
      <w:bookmarkStart w:id="2" w:name="_Toc1340"/>
      <w:bookmarkStart w:id="3" w:name="_Toc30166"/>
      <w:r>
        <w:rPr>
          <w:rFonts w:hAnsi="宋体" w:cs="宋体" w:hint="eastAsia"/>
          <w:b/>
          <w:sz w:val="24"/>
          <w:szCs w:val="24"/>
        </w:rPr>
        <w:t>第二条：合同文件的优先次序</w:t>
      </w:r>
      <w:bookmarkEnd w:id="2"/>
      <w:bookmarkEnd w:id="3"/>
    </w:p>
    <w:p w14:paraId="480488E1"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构成本合同的文件可视为是能互相说明的，如果合同文件存在歧义或不一致，则根据如下优先次序来判断：</w:t>
      </w:r>
    </w:p>
    <w:p w14:paraId="7103F4C7"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2.1 合同书</w:t>
      </w:r>
    </w:p>
    <w:p w14:paraId="3FD27CB7"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2.2发包人要求及委托书</w:t>
      </w:r>
    </w:p>
    <w:p w14:paraId="09074D3A" w14:textId="77777777" w:rsidR="002754B1" w:rsidRDefault="00000000">
      <w:pPr>
        <w:pStyle w:val="a5"/>
        <w:spacing w:line="360" w:lineRule="auto"/>
        <w:ind w:rightChars="-94" w:right="-197" w:firstLineChars="175" w:firstLine="422"/>
        <w:outlineLvl w:val="0"/>
        <w:rPr>
          <w:rFonts w:hAnsi="宋体" w:cs="宋体" w:hint="eastAsia"/>
          <w:b/>
          <w:sz w:val="24"/>
          <w:szCs w:val="24"/>
        </w:rPr>
      </w:pPr>
      <w:bookmarkStart w:id="4" w:name="_Toc7762"/>
      <w:bookmarkStart w:id="5" w:name="_Toc19391"/>
      <w:r>
        <w:rPr>
          <w:rFonts w:hAnsi="宋体" w:cs="宋体" w:hint="eastAsia"/>
          <w:b/>
          <w:sz w:val="24"/>
          <w:szCs w:val="24"/>
        </w:rPr>
        <w:t>第三条：本合同项目的名称、规模、阶段、投资及设计内容</w:t>
      </w:r>
      <w:bookmarkEnd w:id="4"/>
      <w:bookmarkEnd w:id="5"/>
    </w:p>
    <w:p w14:paraId="782A6E41" w14:textId="77777777" w:rsidR="002754B1" w:rsidRDefault="00000000">
      <w:pPr>
        <w:spacing w:line="360" w:lineRule="auto"/>
        <w:ind w:firstLineChars="175" w:firstLine="420"/>
        <w:rPr>
          <w:rFonts w:ascii="宋体" w:hAnsi="宋体" w:cs="宋体" w:hint="eastAsia"/>
          <w:sz w:val="24"/>
          <w:u w:val="single"/>
        </w:rPr>
      </w:pPr>
      <w:r>
        <w:rPr>
          <w:rFonts w:ascii="宋体" w:hAnsi="宋体" w:cs="宋体" w:hint="eastAsia"/>
          <w:sz w:val="24"/>
        </w:rPr>
        <w:t>3.1项目名称：</w:t>
      </w:r>
      <w:r>
        <w:rPr>
          <w:rFonts w:ascii="宋体" w:hAnsi="宋体" w:cs="宋体" w:hint="eastAsia"/>
          <w:sz w:val="24"/>
          <w:u w:val="single"/>
        </w:rPr>
        <w:t xml:space="preserve">                                                       </w:t>
      </w:r>
    </w:p>
    <w:p w14:paraId="0ED498B2" w14:textId="77777777" w:rsidR="002754B1" w:rsidRDefault="00000000">
      <w:pPr>
        <w:spacing w:line="360" w:lineRule="auto"/>
        <w:ind w:firstLineChars="175" w:firstLine="420"/>
        <w:outlineLvl w:val="1"/>
        <w:rPr>
          <w:rFonts w:ascii="宋体" w:hAnsi="宋体" w:cs="宋体" w:hint="eastAsia"/>
          <w:sz w:val="24"/>
        </w:rPr>
      </w:pPr>
      <w:r>
        <w:rPr>
          <w:rFonts w:ascii="宋体" w:hAnsi="宋体" w:cs="宋体" w:hint="eastAsia"/>
          <w:sz w:val="24"/>
        </w:rPr>
        <w:t xml:space="preserve">3.2规模：                        </w:t>
      </w:r>
    </w:p>
    <w:p w14:paraId="0CF2997E" w14:textId="77777777" w:rsidR="002754B1" w:rsidRDefault="00000000">
      <w:pPr>
        <w:pStyle w:val="a5"/>
        <w:spacing w:line="360" w:lineRule="auto"/>
        <w:ind w:firstLineChars="175" w:firstLine="420"/>
        <w:rPr>
          <w:rFonts w:hAnsi="宋体" w:cs="宋体" w:hint="eastAsia"/>
          <w:sz w:val="24"/>
        </w:rPr>
      </w:pPr>
      <w:r>
        <w:rPr>
          <w:rFonts w:hAnsi="宋体" w:cs="宋体" w:hint="eastAsia"/>
          <w:sz w:val="24"/>
        </w:rPr>
        <w:t xml:space="preserve">3.3阶段：                        </w:t>
      </w:r>
    </w:p>
    <w:p w14:paraId="51F72C6C" w14:textId="77777777" w:rsidR="002754B1" w:rsidRDefault="00000000">
      <w:pPr>
        <w:pStyle w:val="a5"/>
        <w:spacing w:line="360" w:lineRule="auto"/>
        <w:ind w:firstLineChars="175" w:firstLine="420"/>
        <w:rPr>
          <w:rFonts w:hAnsi="宋体" w:cs="宋体" w:hint="eastAsia"/>
          <w:sz w:val="24"/>
        </w:rPr>
      </w:pPr>
      <w:r>
        <w:rPr>
          <w:rFonts w:hAnsi="宋体" w:cs="宋体" w:hint="eastAsia"/>
          <w:sz w:val="24"/>
        </w:rPr>
        <w:t xml:space="preserve">3.4设计成果主要内容有：                             </w:t>
      </w:r>
    </w:p>
    <w:p w14:paraId="1270072D" w14:textId="77777777" w:rsidR="002754B1" w:rsidRDefault="00000000">
      <w:pPr>
        <w:spacing w:line="360" w:lineRule="auto"/>
        <w:ind w:firstLineChars="175" w:firstLine="420"/>
        <w:rPr>
          <w:rFonts w:ascii="宋体" w:hAnsi="宋体" w:cs="宋体" w:hint="eastAsia"/>
          <w:sz w:val="24"/>
        </w:rPr>
      </w:pPr>
      <w:r>
        <w:rPr>
          <w:rFonts w:ascii="宋体" w:hAnsi="宋体" w:cs="宋体" w:hint="eastAsia"/>
          <w:sz w:val="24"/>
        </w:rPr>
        <w:t>同时配合发包人完成施工图审查以及项目施工后续服务（提供相应设计技术交底、解决施工图中的技术问题、参加工程各阶段验收）等工作。</w:t>
      </w:r>
    </w:p>
    <w:p w14:paraId="6ECFF7F3" w14:textId="77777777" w:rsidR="002754B1" w:rsidRDefault="00000000">
      <w:pPr>
        <w:pStyle w:val="a5"/>
        <w:spacing w:line="360" w:lineRule="auto"/>
        <w:ind w:firstLineChars="175" w:firstLine="422"/>
        <w:rPr>
          <w:rFonts w:hAnsi="宋体" w:cs="宋体" w:hint="eastAsia"/>
          <w:sz w:val="24"/>
          <w:szCs w:val="24"/>
        </w:rPr>
      </w:pPr>
      <w:r>
        <w:rPr>
          <w:rFonts w:hAnsi="宋体" w:cs="宋体" w:hint="eastAsia"/>
          <w:b/>
          <w:sz w:val="24"/>
          <w:szCs w:val="24"/>
        </w:rPr>
        <w:t>第四条</w:t>
      </w:r>
      <w:r>
        <w:rPr>
          <w:rFonts w:hAnsi="宋体" w:cs="宋体" w:hint="eastAsia"/>
          <w:sz w:val="24"/>
          <w:szCs w:val="24"/>
        </w:rPr>
        <w:t>：</w:t>
      </w:r>
      <w:r>
        <w:rPr>
          <w:rFonts w:hAnsi="宋体" w:cs="宋体" w:hint="eastAsia"/>
          <w:b/>
          <w:sz w:val="24"/>
          <w:szCs w:val="24"/>
        </w:rPr>
        <w:t>设计人向发包人交付的设计文件、份数、地点及时间：</w:t>
      </w:r>
    </w:p>
    <w:p w14:paraId="3B6824BB" w14:textId="77777777" w:rsidR="002754B1" w:rsidRDefault="00000000">
      <w:pPr>
        <w:spacing w:line="360" w:lineRule="auto"/>
        <w:ind w:firstLineChars="175" w:firstLine="420"/>
        <w:rPr>
          <w:rFonts w:ascii="宋体" w:hAnsi="宋体" w:cs="宋体" w:hint="eastAsia"/>
          <w:sz w:val="24"/>
        </w:rPr>
      </w:pPr>
      <w:r>
        <w:rPr>
          <w:rFonts w:ascii="宋体" w:hAnsi="宋体" w:cs="宋体" w:hint="eastAsia"/>
          <w:sz w:val="24"/>
        </w:rPr>
        <w:t xml:space="preserve">                                           </w:t>
      </w:r>
    </w:p>
    <w:p w14:paraId="2555F2BA" w14:textId="77777777" w:rsidR="002754B1" w:rsidRDefault="00000000">
      <w:pPr>
        <w:pStyle w:val="a5"/>
        <w:spacing w:line="360" w:lineRule="auto"/>
        <w:ind w:firstLineChars="175" w:firstLine="422"/>
        <w:outlineLvl w:val="0"/>
        <w:rPr>
          <w:rFonts w:hAnsi="宋体" w:cs="宋体" w:hint="eastAsia"/>
          <w:sz w:val="24"/>
          <w:szCs w:val="24"/>
        </w:rPr>
      </w:pPr>
      <w:bookmarkStart w:id="6" w:name="_Toc3518"/>
      <w:bookmarkStart w:id="7" w:name="_Toc32292"/>
      <w:r>
        <w:rPr>
          <w:rFonts w:hAnsi="宋体" w:cs="宋体" w:hint="eastAsia"/>
          <w:b/>
          <w:sz w:val="24"/>
          <w:szCs w:val="24"/>
        </w:rPr>
        <w:t>第五条：费用</w:t>
      </w:r>
      <w:bookmarkEnd w:id="6"/>
      <w:bookmarkEnd w:id="7"/>
    </w:p>
    <w:p w14:paraId="6D4D8669"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5.1工程设计费参考国家计委、建设部“关于发布工程勘察设计收费管理规定的通知”（计价格[2002]10 号）的相关规定计取。</w:t>
      </w:r>
    </w:p>
    <w:p w14:paraId="522A56DD" w14:textId="77777777" w:rsidR="002754B1" w:rsidRDefault="00000000">
      <w:pPr>
        <w:spacing w:line="360" w:lineRule="auto"/>
        <w:ind w:firstLineChars="175" w:firstLine="420"/>
        <w:jc w:val="left"/>
        <w:rPr>
          <w:rFonts w:ascii="宋体" w:hAnsi="宋体" w:cs="宋体" w:hint="eastAsia"/>
          <w:b/>
          <w:bCs/>
          <w:sz w:val="24"/>
        </w:rPr>
      </w:pPr>
      <w:r>
        <w:rPr>
          <w:rFonts w:ascii="宋体" w:hAnsi="宋体" w:cs="宋体" w:hint="eastAsia"/>
          <w:sz w:val="24"/>
        </w:rPr>
        <w:t>5.2本项目设计费为人民币</w:t>
      </w:r>
      <w:r>
        <w:rPr>
          <w:rFonts w:ascii="宋体" w:hAnsi="宋体" w:cs="宋体" w:hint="eastAsia"/>
          <w:noProof/>
          <w:sz w:val="24"/>
          <w:u w:val="single"/>
        </w:rPr>
        <mc:AlternateContent>
          <mc:Choice Requires="wps">
            <w:drawing>
              <wp:anchor distT="0" distB="0" distL="114300" distR="114300" simplePos="0" relativeHeight="251663360" behindDoc="0" locked="0" layoutInCell="0" allowOverlap="1" wp14:anchorId="4CA9F0C7" wp14:editId="2E86DCA9">
                <wp:simplePos x="0" y="0"/>
                <wp:positionH relativeFrom="column">
                  <wp:posOffset>1400175</wp:posOffset>
                </wp:positionH>
                <wp:positionV relativeFrom="paragraph">
                  <wp:posOffset>3040380</wp:posOffset>
                </wp:positionV>
                <wp:extent cx="133350" cy="99060"/>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133350" cy="99060"/>
                        </a:xfrm>
                        <a:prstGeom prst="line">
                          <a:avLst/>
                        </a:prstGeom>
                        <a:ln>
                          <a:noFill/>
                        </a:ln>
                        <a:effectLst/>
                      </wps:spPr>
                      <wps:bodyPr/>
                    </wps:wsp>
                  </a:graphicData>
                </a:graphic>
              </wp:anchor>
            </w:drawing>
          </mc:Choice>
          <mc:Fallback>
            <w:pict>
              <v:line w14:anchorId="6F8922C6" id="直接连接符 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10.25pt,239.4pt" to="120.75pt,2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" o:allowincell="f" stroked="f"/>
            </w:pict>
          </mc:Fallback>
        </mc:AlternateContent>
      </w:r>
      <w:r>
        <w:rPr>
          <w:rFonts w:ascii="宋体" w:hAnsi="宋体" w:cs="宋体" w:hint="eastAsia"/>
          <w:noProof/>
          <w:sz w:val="24"/>
          <w:u w:val="single"/>
        </w:rPr>
        <mc:AlternateContent>
          <mc:Choice Requires="wps">
            <w:drawing>
              <wp:anchor distT="0" distB="0" distL="114300" distR="114300" simplePos="0" relativeHeight="251662336" behindDoc="0" locked="0" layoutInCell="0" allowOverlap="1" wp14:anchorId="06CC02C2" wp14:editId="5B928B44">
                <wp:simplePos x="0" y="0"/>
                <wp:positionH relativeFrom="column">
                  <wp:posOffset>1000125</wp:posOffset>
                </wp:positionH>
                <wp:positionV relativeFrom="paragraph">
                  <wp:posOffset>2743200</wp:posOffset>
                </wp:positionV>
                <wp:extent cx="4000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400050" cy="635"/>
                        </a:xfrm>
                        <a:prstGeom prst="line">
                          <a:avLst/>
                        </a:prstGeom>
                        <a:ln>
                          <a:noFill/>
                        </a:ln>
                        <a:effectLst/>
                      </wps:spPr>
                      <wps:bodyPr/>
                    </wps:wsp>
                  </a:graphicData>
                </a:graphic>
              </wp:anchor>
            </w:drawing>
          </mc:Choice>
          <mc:Fallback>
            <w:pict>
              <v:line w14:anchorId="00B4043E" id="直接连接符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8.75pt,3in" to="110.2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" o:allowincell="f" stroked="f"/>
            </w:pict>
          </mc:Fallback>
        </mc:AlternateContent>
      </w:r>
      <w:r>
        <w:rPr>
          <w:rFonts w:ascii="宋体" w:hAnsi="宋体" w:cs="宋体" w:hint="eastAsia"/>
          <w:noProof/>
          <w:sz w:val="24"/>
          <w:u w:val="single"/>
        </w:rPr>
        <mc:AlternateContent>
          <mc:Choice Requires="wps">
            <w:drawing>
              <wp:anchor distT="0" distB="0" distL="114300" distR="114300" simplePos="0" relativeHeight="251661312" behindDoc="0" locked="0" layoutInCell="0" allowOverlap="1" wp14:anchorId="1FF591C9" wp14:editId="2AE69CF2">
                <wp:simplePos x="0" y="0"/>
                <wp:positionH relativeFrom="column">
                  <wp:posOffset>1000125</wp:posOffset>
                </wp:positionH>
                <wp:positionV relativeFrom="paragraph">
                  <wp:posOffset>2743200</wp:posOffset>
                </wp:positionV>
                <wp:extent cx="40005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400050" cy="635"/>
                        </a:xfrm>
                        <a:prstGeom prst="line">
                          <a:avLst/>
                        </a:prstGeom>
                        <a:ln>
                          <a:noFill/>
                        </a:ln>
                        <a:effectLst/>
                      </wps:spPr>
                      <wps:bodyPr/>
                    </wps:wsp>
                  </a:graphicData>
                </a:graphic>
              </wp:anchor>
            </w:drawing>
          </mc:Choice>
          <mc:Fallback>
            <w:pict>
              <v:line w14:anchorId="3FAAACF3" id="直接连接符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8.75pt,3in" to="110.2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" o:allowincell="f" stroked="f"/>
            </w:pict>
          </mc:Fallback>
        </mc:AlternateContent>
      </w:r>
      <w:r>
        <w:rPr>
          <w:rFonts w:ascii="宋体" w:hAnsi="宋体" w:cs="宋体" w:hint="eastAsia"/>
          <w:noProof/>
          <w:sz w:val="24"/>
          <w:u w:val="single"/>
        </w:rPr>
        <mc:AlternateContent>
          <mc:Choice Requires="wps">
            <w:drawing>
              <wp:anchor distT="0" distB="0" distL="114300" distR="114300" simplePos="0" relativeHeight="251660288" behindDoc="0" locked="0" layoutInCell="0" allowOverlap="1" wp14:anchorId="6C1FA9FB" wp14:editId="15C8F99F">
                <wp:simplePos x="0" y="0"/>
                <wp:positionH relativeFrom="column">
                  <wp:posOffset>1000125</wp:posOffset>
                </wp:positionH>
                <wp:positionV relativeFrom="paragraph">
                  <wp:posOffset>2743200</wp:posOffset>
                </wp:positionV>
                <wp:extent cx="40005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400050" cy="635"/>
                        </a:xfrm>
                        <a:prstGeom prst="line">
                          <a:avLst/>
                        </a:prstGeom>
                        <a:ln>
                          <a:noFill/>
                        </a:ln>
                        <a:effectLst/>
                      </wps:spPr>
                      <wps:bodyPr/>
                    </wps:wsp>
                  </a:graphicData>
                </a:graphic>
              </wp:anchor>
            </w:drawing>
          </mc:Choice>
          <mc:Fallback>
            <w:pict>
              <v:line w14:anchorId="59E722E6" id="直接连接符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75pt,3in" to="110.2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" o:allowincell="f" stroked="f"/>
            </w:pict>
          </mc:Fallback>
        </mc:AlternateContent>
      </w:r>
      <w:r>
        <w:rPr>
          <w:rFonts w:ascii="宋体" w:hAnsi="宋体" w:cs="宋体" w:hint="eastAsia"/>
          <w:noProof/>
          <w:sz w:val="24"/>
          <w:u w:val="single"/>
        </w:rPr>
        <mc:AlternateContent>
          <mc:Choice Requires="wps">
            <w:drawing>
              <wp:anchor distT="0" distB="0" distL="114300" distR="114300" simplePos="0" relativeHeight="251659264" behindDoc="1" locked="0" layoutInCell="0" allowOverlap="1" wp14:anchorId="5A1D10EB" wp14:editId="281EDE24">
                <wp:simplePos x="0" y="0"/>
                <wp:positionH relativeFrom="column">
                  <wp:posOffset>-218440</wp:posOffset>
                </wp:positionH>
                <wp:positionV relativeFrom="paragraph">
                  <wp:posOffset>2413635</wp:posOffset>
                </wp:positionV>
                <wp:extent cx="799465" cy="297180"/>
                <wp:effectExtent l="0" t="0" r="635" b="7620"/>
                <wp:wrapNone/>
                <wp:docPr id="8" name="文本框 8"/>
                <wp:cNvGraphicFramePr/>
                <a:graphic xmlns:a="http://schemas.openxmlformats.org/drawingml/2006/main">
                  <a:graphicData uri="http://schemas.microsoft.com/office/word/2010/wordprocessingShape">
                    <wps:wsp>
                      <wps:cNvSpPr txBox="1"/>
                      <wps:spPr>
                        <a:xfrm>
                          <a:off x="0" y="0"/>
                          <a:ext cx="799465" cy="297180"/>
                        </a:xfrm>
                        <a:prstGeom prst="rect">
                          <a:avLst/>
                        </a:prstGeom>
                        <a:solidFill>
                          <a:srgbClr val="FFFFFF"/>
                        </a:solidFill>
                        <a:ln>
                          <a:noFill/>
                        </a:ln>
                        <a:effectLst/>
                      </wps:spPr>
                      <wps:txbx>
                        <w:txbxContent>
                          <w:p w14:paraId="5C8D7C42" w14:textId="77777777" w:rsidR="002754B1" w:rsidRDefault="00000000">
                            <w:pPr>
                              <w:jc w:val="center"/>
                              <w:rPr>
                                <w:rFonts w:eastAsia="楷体_GB2312"/>
                                <w:b/>
                                <w:sz w:val="24"/>
                              </w:rPr>
                            </w:pPr>
                            <w:r>
                              <w:rPr>
                                <w:rFonts w:ascii="宋体" w:hint="eastAsia"/>
                                <w:b/>
                                <w:spacing w:val="4"/>
                                <w:sz w:val="24"/>
                              </w:rPr>
                              <w:t xml:space="preserve"> </w:t>
                            </w:r>
                          </w:p>
                        </w:txbxContent>
                      </wps:txbx>
                      <wps:bodyPr upright="1"/>
                    </wps:wsp>
                  </a:graphicData>
                </a:graphic>
              </wp:anchor>
            </w:drawing>
          </mc:Choice>
          <mc:Fallback>
            <w:pict>
              <v:shapetype w14:anchorId="5A1D10EB" id="_x0000_t202" coordsize="21600,21600" o:spt="202" path="m,l,21600r21600,l21600,xe">
                <v:stroke joinstyle="miter"/>
                <v:path gradientshapeok="t" o:connecttype="rect"/>
              </v:shapetype>
              <v:shape id="文本框 8" o:spid="_x0000_s1026" type="#_x0000_t202" style="position:absolute;left:0;text-align:left;margin-left:-17.2pt;margin-top:190.05pt;width:62.95pt;height:23.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" o:allowincell="f" stroked="f">
                <v:textbox>
                  <w:txbxContent>
                    <w:p w14:paraId="5C8D7C42" w14:textId="77777777" w:rsidR="002754B1" w:rsidRDefault="00000000">
                      <w:pPr>
                        <w:jc w:val="center"/>
                        <w:rPr>
                          <w:rFonts w:eastAsia="楷体_GB2312"/>
                          <w:b/>
                          <w:sz w:val="24"/>
                        </w:rPr>
                      </w:pPr>
                      <w:r>
                        <w:rPr>
                          <w:rFonts w:ascii="宋体" w:hint="eastAsia"/>
                          <w:b/>
                          <w:spacing w:val="4"/>
                          <w:sz w:val="24"/>
                        </w:rPr>
                        <w:t xml:space="preserve"> </w:t>
                      </w:r>
                    </w:p>
                  </w:txbxContent>
                </v:textbox>
              </v:shape>
            </w:pict>
          </mc:Fallback>
        </mc:AlternateContent>
      </w:r>
      <w:r>
        <w:rPr>
          <w:rFonts w:ascii="宋体" w:hAnsi="宋体" w:cs="宋体" w:hint="eastAsia"/>
          <w:sz w:val="24"/>
          <w:u w:val="single"/>
        </w:rPr>
        <w:t xml:space="preserve">      </w:t>
      </w:r>
      <w:r>
        <w:rPr>
          <w:rFonts w:ascii="宋体" w:hAnsi="宋体" w:cs="宋体" w:hint="eastAsia"/>
          <w:sz w:val="24"/>
        </w:rPr>
        <w:t>元。（大写：              ）</w:t>
      </w:r>
    </w:p>
    <w:p w14:paraId="3D534BB4" w14:textId="77777777" w:rsidR="002754B1" w:rsidRDefault="00000000">
      <w:pPr>
        <w:pStyle w:val="a5"/>
        <w:spacing w:line="360" w:lineRule="auto"/>
        <w:ind w:firstLineChars="175" w:firstLine="422"/>
        <w:rPr>
          <w:rFonts w:hAnsi="宋体" w:cs="宋体" w:hint="eastAsia"/>
          <w:b/>
          <w:sz w:val="24"/>
          <w:szCs w:val="24"/>
        </w:rPr>
      </w:pPr>
      <w:r>
        <w:rPr>
          <w:rFonts w:hAnsi="宋体" w:cs="宋体" w:hint="eastAsia"/>
          <w:b/>
          <w:sz w:val="24"/>
          <w:szCs w:val="24"/>
        </w:rPr>
        <w:t>第六条：支付方式</w:t>
      </w:r>
    </w:p>
    <w:p w14:paraId="3F8C160D"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提交正式成果后支付80%；竣工验收后付完剩余20%。依法申请支付前应向甲方提</w:t>
      </w:r>
      <w:r>
        <w:rPr>
          <w:rFonts w:hAnsi="宋体" w:cs="宋体" w:hint="eastAsia"/>
          <w:sz w:val="24"/>
          <w:szCs w:val="24"/>
        </w:rPr>
        <w:lastRenderedPageBreak/>
        <w:t>供发票。</w:t>
      </w:r>
    </w:p>
    <w:p w14:paraId="7C36CC82" w14:textId="77777777" w:rsidR="002754B1" w:rsidRDefault="00000000">
      <w:pPr>
        <w:pStyle w:val="a5"/>
        <w:spacing w:line="360" w:lineRule="auto"/>
        <w:ind w:firstLineChars="175" w:firstLine="422"/>
        <w:rPr>
          <w:rFonts w:hAnsi="宋体" w:cs="宋体" w:hint="eastAsia"/>
          <w:b/>
          <w:sz w:val="24"/>
          <w:szCs w:val="24"/>
        </w:rPr>
      </w:pPr>
      <w:r>
        <w:rPr>
          <w:rFonts w:hAnsi="宋体" w:cs="宋体" w:hint="eastAsia"/>
          <w:b/>
          <w:sz w:val="24"/>
          <w:szCs w:val="24"/>
        </w:rPr>
        <w:t>第七条：双方责任</w:t>
      </w:r>
    </w:p>
    <w:p w14:paraId="5D50849F"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 发包人责任</w:t>
      </w:r>
    </w:p>
    <w:p w14:paraId="74FCA917"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7.1.1 发包人按本合同第五条规定的内容，在规定的时间内向设计人提交基础资料及文件，并对其完整性、正确性及时限负责。发包人不得要求设计人违反国家有关标准进行设计，设计人开始设计工作后则视为发包人已经向设计人提供了所需全部的基础资料及文件。</w:t>
      </w:r>
    </w:p>
    <w:p w14:paraId="1BEFD5B0"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发包人提交上述资料及文件超过规定期限１５天以内，设计人按本合同第六条规定的交付设计文件时间顺延；发包人交付上述资料及文件超过规定期限１５天以上时，设计人有权重新确定提交设计文件的时间。</w:t>
      </w:r>
    </w:p>
    <w:p w14:paraId="5AE57E01"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7.1.2 发包人变更委托设计项目、规模、条件或因提交的资料错误，或所提交资料做较大修改，以致造成设计人设计返工时，双方除另行协商签订补充协议（或另订合同）、重新明确有关条款外，发包人应按设计人所耗工作量向设计人支付返工费。</w:t>
      </w:r>
    </w:p>
    <w:p w14:paraId="311FC7A1"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在未签订合同前发包人已同意，设计人为发包人所做的各项设计工作的设计费已经包含于本合同第七条约定的费用中。</w:t>
      </w:r>
    </w:p>
    <w:p w14:paraId="2B3A281B"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7.1.3 在合同履行期间，发包人无正当理由要求终止或解除合同，设计人未开始设计工作的，不退还发包人已付的定金；已开始设计工作的，发包人应根据设计人已进行的实际工作量，不足一半时，按合同设计费总额的一半支付；超过一半时，按合同设计费总额的全部支付。</w:t>
      </w:r>
    </w:p>
    <w:p w14:paraId="71216B9F"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7.1.4 发包人应按本合同规定的金额和日期向设计人支付设计费，逾期支付的按一年期贷款市场报价利率向设计人支付利息损失。</w:t>
      </w:r>
    </w:p>
    <w:p w14:paraId="2A2AAE78"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7.1.5 发包人要求设计人比合同规定时间提前交付设计文件时，须征得设计人同意，不得严重背离合理设计周期。</w:t>
      </w:r>
    </w:p>
    <w:p w14:paraId="4274073D"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7.1.6 发包人应为设计人派驻现场的工作人员提供工作、生活及交通等方面的便利条件及必要的劳动保护装备，设计人开始设计工作后则视为发包人已经向设计人提供了上述工作、生活及交通等方面的便利条件及必要的劳动保护装备。</w:t>
      </w:r>
    </w:p>
    <w:p w14:paraId="78467A3C"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7.1.7 设计文件中选用的国家标准图、部标准图及地方标准图由设计人负责解决。</w:t>
      </w:r>
    </w:p>
    <w:p w14:paraId="42CC5026"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 设计人责任</w:t>
      </w:r>
    </w:p>
    <w:p w14:paraId="332BA17D"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7.2.1 设计人应按国家规定和合同约定的技术规范、标准进行设计，按本合同第</w:t>
      </w:r>
      <w:r>
        <w:rPr>
          <w:rFonts w:hAnsi="宋体" w:cs="宋体" w:hint="eastAsia"/>
          <w:sz w:val="24"/>
          <w:szCs w:val="24"/>
        </w:rPr>
        <w:lastRenderedPageBreak/>
        <w:t>六条规定的内容、时间及份数向发包人交付设计文件，并对提交的设计文件的质量负责。</w:t>
      </w:r>
    </w:p>
    <w:p w14:paraId="2BDF1087"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7.2.2 设计合理使用年限为</w:t>
      </w:r>
      <w:r>
        <w:rPr>
          <w:rFonts w:hAnsi="宋体" w:cs="宋体" w:hint="eastAsia"/>
          <w:sz w:val="24"/>
          <w:szCs w:val="24"/>
          <w:u w:val="single"/>
        </w:rPr>
        <w:t xml:space="preserve">  国家规定年限 </w:t>
      </w:r>
      <w:r>
        <w:rPr>
          <w:rFonts w:hAnsi="宋体" w:cs="宋体" w:hint="eastAsia"/>
          <w:sz w:val="24"/>
          <w:szCs w:val="24"/>
        </w:rPr>
        <w:t>。</w:t>
      </w:r>
    </w:p>
    <w:p w14:paraId="2789D5E6"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7.2.3负责对外商的设计资料进行审查，负责该合同项目的设计联络工作。</w:t>
      </w:r>
    </w:p>
    <w:p w14:paraId="6DDF9DA3"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7.2.4 设计人对设计文件出现的遗漏或错误负责修改或补充。由于设计问题造成工程质量事故损失，设计人除负责采取补救措施外，应免收受损失部分的设计费，并根据损失程度向发包人支付赔偿金。</w:t>
      </w:r>
    </w:p>
    <w:p w14:paraId="36AF6230"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7.2.5 由于设计人原因，延误了设计文件交付时间，每延误一天，应减收该项目应收设计费的千分之二，延误超过【30】天的，发包人有权决定选择解除本合同并要求设计人退还发包人已经支付的全部费用及定金或者继续履行合同。因设计人自身原因引起设计成果未通过验收而进行修改、补充的，则修改、补充时间一并计入延误的时间并按照上述约定由设计人承担违约责任。</w:t>
      </w:r>
    </w:p>
    <w:p w14:paraId="01569B8A"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7.2.6 合同生效后，设计人由于自身原因要求终止或解除合同，设计人应返还发包人已支付的定金。</w:t>
      </w:r>
    </w:p>
    <w:p w14:paraId="7299B746"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7.2.7 设计人交付设计文件后，按规定参加有关上级的设计审查，并根据审查结论负责不超出原定范围的内容做必要调整补充。设计人按合同规定时限交付设计文件一年内项目开始施工，负责向发包人及施工单位进行设计交底、处理有关设计问题和参加竣工验收。在一年内项目尚未开始施工，设计人仍负责上述工作，可按所需工作量向发包人适当收取咨询服务费，收费额由双方商定。</w:t>
      </w:r>
    </w:p>
    <w:p w14:paraId="0E18F6D7" w14:textId="701BB43B"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7.3乙方指派</w:t>
      </w:r>
      <w:r>
        <w:rPr>
          <w:rFonts w:hAnsi="宋体" w:cs="宋体" w:hint="eastAsia"/>
          <w:sz w:val="24"/>
          <w:szCs w:val="24"/>
          <w:u w:val="single"/>
        </w:rPr>
        <w:t xml:space="preserve"> </w:t>
      </w:r>
      <w:r w:rsidR="0028120E">
        <w:rPr>
          <w:rFonts w:hAnsi="宋体" w:cs="宋体" w:hint="eastAsia"/>
          <w:sz w:val="24"/>
          <w:szCs w:val="24"/>
          <w:u w:val="single"/>
        </w:rPr>
        <w:t xml:space="preserve">    </w:t>
      </w:r>
      <w:r>
        <w:rPr>
          <w:rFonts w:hAnsi="宋体" w:cs="宋体" w:hint="eastAsia"/>
          <w:sz w:val="24"/>
          <w:szCs w:val="24"/>
          <w:u w:val="single"/>
        </w:rPr>
        <w:t xml:space="preserve"> </w:t>
      </w:r>
      <w:r>
        <w:rPr>
          <w:rFonts w:hAnsi="宋体" w:cs="宋体" w:hint="eastAsia"/>
          <w:sz w:val="24"/>
          <w:szCs w:val="24"/>
        </w:rPr>
        <w:t>(执业证书号：</w:t>
      </w:r>
      <w:r w:rsidR="0028120E" w:rsidRPr="0028120E">
        <w:rPr>
          <w:rFonts w:hAnsi="宋体" w:cs="宋体" w:hint="eastAsia"/>
          <w:sz w:val="24"/>
          <w:szCs w:val="24"/>
          <w:u w:val="single"/>
        </w:rPr>
        <w:t xml:space="preserve"> </w:t>
      </w:r>
      <w:r w:rsidR="0028120E">
        <w:rPr>
          <w:rFonts w:hAnsi="宋体" w:cs="宋体" w:hint="eastAsia"/>
          <w:sz w:val="24"/>
          <w:szCs w:val="24"/>
          <w:u w:val="single"/>
        </w:rPr>
        <w:t xml:space="preserve">         </w:t>
      </w:r>
      <w:r w:rsidR="0028120E" w:rsidRPr="0028120E">
        <w:rPr>
          <w:rFonts w:hAnsi="宋体" w:cs="宋体" w:hint="eastAsia"/>
          <w:sz w:val="24"/>
          <w:szCs w:val="24"/>
          <w:u w:val="single"/>
        </w:rPr>
        <w:t xml:space="preserve">  </w:t>
      </w:r>
      <w:r>
        <w:rPr>
          <w:rFonts w:hAnsi="宋体" w:cs="宋体" w:hint="eastAsia"/>
          <w:sz w:val="24"/>
          <w:szCs w:val="24"/>
        </w:rPr>
        <w:t>)作为乙方项目负责人，代表乙方全权负责本合同的履行。</w:t>
      </w:r>
    </w:p>
    <w:p w14:paraId="6EC23F3D" w14:textId="77777777" w:rsidR="002754B1" w:rsidRDefault="00000000">
      <w:pPr>
        <w:pStyle w:val="a5"/>
        <w:spacing w:line="360" w:lineRule="auto"/>
        <w:ind w:firstLineChars="175" w:firstLine="422"/>
        <w:rPr>
          <w:rFonts w:hAnsi="宋体" w:cs="宋体" w:hint="eastAsia"/>
          <w:b/>
          <w:sz w:val="24"/>
          <w:szCs w:val="24"/>
        </w:rPr>
      </w:pPr>
      <w:r>
        <w:rPr>
          <w:rFonts w:hAnsi="宋体" w:cs="宋体" w:hint="eastAsia"/>
          <w:b/>
          <w:sz w:val="24"/>
          <w:szCs w:val="24"/>
        </w:rPr>
        <w:t>第八条：保密</w:t>
      </w:r>
    </w:p>
    <w:p w14:paraId="2D00FCA6"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双方均应保护对方的知识产权、商业秘密，未经对方同意，任何一方均不得对对方的资料及文件擅自修改、复制或向第三人转让或用于本合同项目外的项目。如发生以上情况，泄密方承担一切由此引起的后果并承担赔偿责任。</w:t>
      </w:r>
    </w:p>
    <w:p w14:paraId="19E93EF4" w14:textId="77777777" w:rsidR="002754B1" w:rsidRDefault="00000000">
      <w:pPr>
        <w:pStyle w:val="a5"/>
        <w:spacing w:line="360" w:lineRule="auto"/>
        <w:ind w:firstLineChars="175" w:firstLine="422"/>
        <w:rPr>
          <w:rFonts w:hAnsi="宋体" w:cs="宋体" w:hint="eastAsia"/>
          <w:b/>
          <w:sz w:val="24"/>
          <w:szCs w:val="24"/>
        </w:rPr>
      </w:pPr>
      <w:r>
        <w:rPr>
          <w:rFonts w:hAnsi="宋体" w:cs="宋体" w:hint="eastAsia"/>
          <w:b/>
          <w:sz w:val="24"/>
          <w:szCs w:val="24"/>
        </w:rPr>
        <w:t>第九条：争议解决</w:t>
      </w:r>
    </w:p>
    <w:p w14:paraId="2420D788" w14:textId="77777777" w:rsidR="002754B1" w:rsidRDefault="00000000">
      <w:pPr>
        <w:pStyle w:val="a7"/>
        <w:spacing w:before="0" w:beforeAutospacing="0" w:after="0" w:afterAutospacing="0" w:line="360" w:lineRule="auto"/>
        <w:ind w:firstLineChars="175" w:firstLine="420"/>
        <w:rPr>
          <w:rFonts w:hint="eastAsia"/>
        </w:rPr>
      </w:pPr>
      <w:r>
        <w:rPr>
          <w:rFonts w:hint="eastAsia"/>
        </w:rPr>
        <w:t>本合同发生争议，发包人、设计人应及时协商解决，协商或调解不成时，发包人、设计人同意选择以下第</w:t>
      </w:r>
      <w:r>
        <w:rPr>
          <w:rFonts w:hint="eastAsia"/>
          <w:u w:val="single"/>
        </w:rPr>
        <w:t xml:space="preserve">  1  </w:t>
      </w:r>
      <w:r>
        <w:rPr>
          <w:rFonts w:hint="eastAsia"/>
        </w:rPr>
        <w:t>种方式解决：</w:t>
      </w:r>
    </w:p>
    <w:p w14:paraId="1AF93B6C" w14:textId="77777777" w:rsidR="002754B1" w:rsidRDefault="00000000">
      <w:pPr>
        <w:pStyle w:val="a7"/>
        <w:spacing w:before="0" w:beforeAutospacing="0" w:after="0" w:afterAutospacing="0" w:line="360" w:lineRule="auto"/>
        <w:ind w:firstLineChars="175" w:firstLine="420"/>
        <w:rPr>
          <w:rFonts w:hint="eastAsia"/>
        </w:rPr>
      </w:pPr>
      <w:r>
        <w:rPr>
          <w:rFonts w:hint="eastAsia"/>
        </w:rPr>
        <w:t>1、向</w:t>
      </w:r>
      <w:r>
        <w:rPr>
          <w:rFonts w:hint="eastAsia"/>
          <w:u w:val="single"/>
        </w:rPr>
        <w:t xml:space="preserve"> 项目所在地</w:t>
      </w:r>
      <w:r>
        <w:rPr>
          <w:rFonts w:hint="eastAsia"/>
        </w:rPr>
        <w:t xml:space="preserve">   人民法院起诉；</w:t>
      </w:r>
    </w:p>
    <w:p w14:paraId="66696EDB" w14:textId="77777777" w:rsidR="002754B1" w:rsidRDefault="00000000">
      <w:pPr>
        <w:pStyle w:val="a5"/>
        <w:spacing w:line="360" w:lineRule="auto"/>
        <w:ind w:firstLineChars="175" w:firstLine="422"/>
        <w:rPr>
          <w:rFonts w:hAnsi="宋体" w:cs="宋体" w:hint="eastAsia"/>
          <w:b/>
          <w:sz w:val="24"/>
          <w:szCs w:val="24"/>
        </w:rPr>
      </w:pPr>
      <w:r>
        <w:rPr>
          <w:rFonts w:hAnsi="宋体" w:cs="宋体" w:hint="eastAsia"/>
          <w:b/>
          <w:sz w:val="24"/>
          <w:szCs w:val="24"/>
        </w:rPr>
        <w:lastRenderedPageBreak/>
        <w:t>第十条：合同生效及其他</w:t>
      </w:r>
    </w:p>
    <w:p w14:paraId="75CEB27A"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10.1 发包人要求设计人派专人长期驻施工现场进行配合与解决有关问题时，双方应另行签订技术咨询服务合同。</w:t>
      </w:r>
    </w:p>
    <w:p w14:paraId="15A1FA3E"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10.2设计人为本合同项目的服务至竣工审计。</w:t>
      </w:r>
    </w:p>
    <w:p w14:paraId="0209E32F"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10.3 本工程项目中，设计人不得指定建筑材料、设备的生产厂或供货商。发包人需要设计人配合建筑材料、设备的加工订货时，所需费用由发包人承担。</w:t>
      </w:r>
    </w:p>
    <w:p w14:paraId="505D4090"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10.4 发包人委托设计人配合引进项目的设计任务，从询价、对外谈判、国内外技术考察直至建成投产的各个阶段，应吸收承担有关设计任务的设计人员参加。出国费用，除制装费外，其他费用由发包人支付。</w:t>
      </w:r>
    </w:p>
    <w:p w14:paraId="2482C0E3"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10.5发包人委托设计人承担本合同内容以外的工作服务，另行签订协议并支付费用。</w:t>
      </w:r>
    </w:p>
    <w:p w14:paraId="472E9683"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10.6由于不可抗力因素致使合同无法履行时，双方应及时协商解决。</w:t>
      </w:r>
    </w:p>
    <w:p w14:paraId="6150F575" w14:textId="77777777" w:rsidR="002754B1" w:rsidRDefault="00000000">
      <w:pPr>
        <w:pStyle w:val="a5"/>
        <w:spacing w:line="360" w:lineRule="auto"/>
        <w:ind w:rightChars="20" w:right="42" w:firstLineChars="175" w:firstLine="420"/>
        <w:rPr>
          <w:rFonts w:hAnsi="宋体" w:cs="宋体" w:hint="eastAsia"/>
          <w:sz w:val="24"/>
          <w:szCs w:val="24"/>
        </w:rPr>
      </w:pPr>
      <w:r>
        <w:rPr>
          <w:rFonts w:hAnsi="宋体" w:cs="宋体" w:hint="eastAsia"/>
          <w:sz w:val="24"/>
          <w:szCs w:val="24"/>
        </w:rPr>
        <w:t>10.7本合同双方签字盖章即生效，一式</w:t>
      </w:r>
      <w:r>
        <w:rPr>
          <w:rFonts w:hAnsi="宋体" w:cs="宋体" w:hint="eastAsia"/>
          <w:sz w:val="24"/>
          <w:szCs w:val="24"/>
          <w:u w:val="single"/>
        </w:rPr>
        <w:t>陆</w:t>
      </w:r>
      <w:r>
        <w:rPr>
          <w:rFonts w:hAnsi="宋体" w:cs="宋体" w:hint="eastAsia"/>
          <w:sz w:val="24"/>
          <w:szCs w:val="24"/>
        </w:rPr>
        <w:t>份，发包人</w:t>
      </w:r>
      <w:r>
        <w:rPr>
          <w:rFonts w:hAnsi="宋体" w:cs="宋体" w:hint="eastAsia"/>
          <w:sz w:val="24"/>
          <w:szCs w:val="24"/>
          <w:u w:val="single"/>
        </w:rPr>
        <w:t>肆</w:t>
      </w:r>
      <w:r>
        <w:rPr>
          <w:rFonts w:hAnsi="宋体" w:cs="宋体" w:hint="eastAsia"/>
          <w:sz w:val="24"/>
          <w:szCs w:val="24"/>
        </w:rPr>
        <w:t>份，设计人</w:t>
      </w:r>
      <w:r>
        <w:rPr>
          <w:rFonts w:hAnsi="宋体" w:cs="宋体" w:hint="eastAsia"/>
          <w:sz w:val="24"/>
          <w:szCs w:val="24"/>
          <w:u w:val="single"/>
        </w:rPr>
        <w:t>贰</w:t>
      </w:r>
      <w:r>
        <w:rPr>
          <w:rFonts w:hAnsi="宋体" w:cs="宋体" w:hint="eastAsia"/>
          <w:sz w:val="24"/>
          <w:szCs w:val="24"/>
        </w:rPr>
        <w:t>份。</w:t>
      </w:r>
    </w:p>
    <w:p w14:paraId="79E5697C"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10.8 本合同生效后，按规定应到项目所在地省级建设行政主管部门规定的审查部门备案；双方履行完合同规定的义务后，本合同即行终止。</w:t>
      </w:r>
    </w:p>
    <w:p w14:paraId="710CAE08"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10.9双方认可的来往传真、电报、会议纪要等，均为合同的组成部分，与本合同具有同等法律效力。</w:t>
      </w:r>
    </w:p>
    <w:p w14:paraId="0E7D7001" w14:textId="77777777" w:rsidR="002754B1" w:rsidRDefault="00000000">
      <w:pPr>
        <w:pStyle w:val="a5"/>
        <w:spacing w:line="360" w:lineRule="auto"/>
        <w:ind w:firstLineChars="175" w:firstLine="420"/>
        <w:rPr>
          <w:rFonts w:hAnsi="宋体" w:cs="宋体" w:hint="eastAsia"/>
          <w:sz w:val="24"/>
          <w:szCs w:val="24"/>
        </w:rPr>
      </w:pPr>
      <w:r>
        <w:rPr>
          <w:rFonts w:hAnsi="宋体" w:cs="宋体" w:hint="eastAsia"/>
          <w:sz w:val="24"/>
          <w:szCs w:val="24"/>
        </w:rPr>
        <w:t>10.10 未尽事宜，经双方协商一致，签订补充协议，补充协议与本合同具有同等效力。</w:t>
      </w:r>
    </w:p>
    <w:p w14:paraId="288565D8" w14:textId="028845BB" w:rsidR="002754B1" w:rsidRPr="0028120E" w:rsidRDefault="00000000" w:rsidP="0028120E">
      <w:pPr>
        <w:pStyle w:val="a5"/>
        <w:spacing w:line="360" w:lineRule="auto"/>
        <w:ind w:firstLineChars="175" w:firstLine="420"/>
        <w:rPr>
          <w:rFonts w:hAnsi="宋体" w:cs="宋体" w:hint="eastAsia"/>
          <w:sz w:val="24"/>
          <w:szCs w:val="24"/>
        </w:rPr>
      </w:pPr>
      <w:r>
        <w:rPr>
          <w:rFonts w:hAnsi="宋体" w:cs="宋体" w:hint="eastAsia"/>
          <w:sz w:val="24"/>
          <w:szCs w:val="24"/>
        </w:rPr>
        <w:t>（以下无正文）</w:t>
      </w:r>
    </w:p>
    <w:p w14:paraId="559C8A78" w14:textId="4D78D113" w:rsidR="002754B1" w:rsidRPr="0028120E" w:rsidRDefault="00000000">
      <w:pPr>
        <w:pStyle w:val="a5"/>
        <w:spacing w:line="500" w:lineRule="exact"/>
        <w:rPr>
          <w:rFonts w:hAnsi="宋体" w:cs="宋体" w:hint="eastAsia"/>
          <w:bCs/>
          <w:w w:val="80"/>
          <w:sz w:val="24"/>
          <w:szCs w:val="24"/>
        </w:rPr>
      </w:pPr>
      <w:r w:rsidRPr="0028120E">
        <w:rPr>
          <w:rFonts w:hAnsi="宋体" w:cs="宋体" w:hint="eastAsia"/>
          <w:bCs/>
          <w:w w:val="80"/>
          <w:sz w:val="24"/>
          <w:szCs w:val="24"/>
        </w:rPr>
        <w:t>发包人名称（盖章）：</w:t>
      </w:r>
      <w:r w:rsidR="0028120E">
        <w:rPr>
          <w:rFonts w:hAnsi="宋体" w:cs="宋体" w:hint="eastAsia"/>
          <w:bCs/>
          <w:w w:val="80"/>
          <w:sz w:val="24"/>
          <w:szCs w:val="24"/>
        </w:rPr>
        <w:t xml:space="preserve">                        </w:t>
      </w:r>
      <w:r w:rsidRPr="0028120E">
        <w:rPr>
          <w:rFonts w:hAnsi="宋体" w:cs="宋体" w:hint="eastAsia"/>
          <w:bCs/>
          <w:w w:val="80"/>
          <w:sz w:val="24"/>
          <w:szCs w:val="24"/>
        </w:rPr>
        <w:t xml:space="preserve"> </w:t>
      </w:r>
      <w:r w:rsidR="0028120E">
        <w:rPr>
          <w:rFonts w:hAnsi="宋体" w:cs="宋体" w:hint="eastAsia"/>
          <w:bCs/>
          <w:w w:val="80"/>
          <w:sz w:val="24"/>
          <w:szCs w:val="24"/>
        </w:rPr>
        <w:t xml:space="preserve"> </w:t>
      </w:r>
      <w:r w:rsidRPr="0028120E">
        <w:rPr>
          <w:rFonts w:hAnsi="宋体" w:cs="宋体" w:hint="eastAsia"/>
          <w:bCs/>
          <w:w w:val="80"/>
          <w:sz w:val="24"/>
          <w:szCs w:val="24"/>
        </w:rPr>
        <w:t xml:space="preserve">  设计人名称（盖章）：  </w:t>
      </w:r>
    </w:p>
    <w:p w14:paraId="6794473E" w14:textId="6DA50BD4" w:rsidR="002754B1" w:rsidRPr="0028120E" w:rsidRDefault="00000000">
      <w:pPr>
        <w:pStyle w:val="a5"/>
        <w:spacing w:line="500" w:lineRule="exact"/>
        <w:rPr>
          <w:rFonts w:hAnsi="宋体" w:cs="宋体" w:hint="eastAsia"/>
          <w:bCs/>
          <w:w w:val="80"/>
          <w:sz w:val="24"/>
          <w:szCs w:val="24"/>
        </w:rPr>
      </w:pPr>
      <w:r w:rsidRPr="0028120E">
        <w:rPr>
          <w:rFonts w:hAnsi="宋体" w:cs="宋体" w:hint="eastAsia"/>
          <w:bCs/>
          <w:w w:val="80"/>
          <w:sz w:val="24"/>
          <w:szCs w:val="24"/>
        </w:rPr>
        <w:t xml:space="preserve">法定代表人（签字）：                        </w:t>
      </w:r>
      <w:r w:rsidR="0028120E">
        <w:rPr>
          <w:rFonts w:hAnsi="宋体" w:cs="宋体" w:hint="eastAsia"/>
          <w:bCs/>
          <w:w w:val="80"/>
          <w:sz w:val="24"/>
          <w:szCs w:val="24"/>
        </w:rPr>
        <w:t xml:space="preserve"> </w:t>
      </w:r>
      <w:r w:rsidRPr="0028120E">
        <w:rPr>
          <w:rFonts w:hAnsi="宋体" w:cs="宋体" w:hint="eastAsia"/>
          <w:bCs/>
          <w:w w:val="80"/>
          <w:sz w:val="24"/>
          <w:szCs w:val="24"/>
        </w:rPr>
        <w:t xml:space="preserve">   法定代表人（签字）： </w:t>
      </w:r>
    </w:p>
    <w:p w14:paraId="3E7E0910" w14:textId="1BE64062" w:rsidR="002754B1" w:rsidRPr="0028120E" w:rsidRDefault="00000000">
      <w:pPr>
        <w:pStyle w:val="a5"/>
        <w:wordWrap w:val="0"/>
        <w:spacing w:line="500" w:lineRule="exact"/>
        <w:rPr>
          <w:rFonts w:hAnsi="宋体" w:cs="宋体" w:hint="eastAsia"/>
          <w:bCs/>
          <w:w w:val="80"/>
          <w:sz w:val="24"/>
          <w:szCs w:val="24"/>
        </w:rPr>
      </w:pPr>
      <w:r w:rsidRPr="0028120E">
        <w:rPr>
          <w:rFonts w:hAnsi="宋体" w:cs="宋体" w:hint="eastAsia"/>
          <w:bCs/>
          <w:w w:val="80"/>
          <w:sz w:val="24"/>
          <w:szCs w:val="24"/>
        </w:rPr>
        <w:t>地     址：</w:t>
      </w:r>
      <w:r w:rsidR="0028120E">
        <w:rPr>
          <w:rFonts w:hAnsi="宋体" w:cs="宋体" w:hint="eastAsia"/>
          <w:bCs/>
          <w:w w:val="80"/>
          <w:sz w:val="24"/>
          <w:szCs w:val="24"/>
        </w:rPr>
        <w:t xml:space="preserve">                            </w:t>
      </w:r>
      <w:r w:rsidRPr="0028120E">
        <w:rPr>
          <w:rFonts w:hAnsi="宋体" w:cs="宋体" w:hint="eastAsia"/>
          <w:bCs/>
          <w:w w:val="80"/>
          <w:sz w:val="24"/>
          <w:szCs w:val="24"/>
        </w:rPr>
        <w:t xml:space="preserve">   </w:t>
      </w:r>
      <w:r w:rsidR="0028120E">
        <w:rPr>
          <w:rFonts w:hAnsi="宋体" w:cs="宋体" w:hint="eastAsia"/>
          <w:bCs/>
          <w:w w:val="80"/>
          <w:sz w:val="24"/>
          <w:szCs w:val="24"/>
        </w:rPr>
        <w:t xml:space="preserve"> </w:t>
      </w:r>
      <w:r w:rsidR="0028120E" w:rsidRPr="0028120E">
        <w:rPr>
          <w:rFonts w:hAnsi="宋体" w:cs="宋体" w:hint="eastAsia"/>
          <w:bCs/>
          <w:w w:val="80"/>
          <w:sz w:val="24"/>
          <w:szCs w:val="24"/>
        </w:rPr>
        <w:t xml:space="preserve">  </w:t>
      </w:r>
      <w:r w:rsidRPr="0028120E">
        <w:rPr>
          <w:rFonts w:hAnsi="宋体" w:cs="宋体" w:hint="eastAsia"/>
          <w:bCs/>
          <w:w w:val="80"/>
          <w:sz w:val="24"/>
          <w:szCs w:val="24"/>
        </w:rPr>
        <w:t xml:space="preserve">  地  址：  </w:t>
      </w:r>
    </w:p>
    <w:p w14:paraId="042E881A" w14:textId="44BCBD67" w:rsidR="002754B1" w:rsidRPr="0028120E" w:rsidRDefault="00000000">
      <w:pPr>
        <w:pStyle w:val="a5"/>
        <w:spacing w:line="500" w:lineRule="exact"/>
        <w:rPr>
          <w:rFonts w:hAnsi="宋体" w:cs="宋体" w:hint="eastAsia"/>
          <w:bCs/>
          <w:w w:val="80"/>
          <w:sz w:val="24"/>
          <w:szCs w:val="24"/>
        </w:rPr>
      </w:pPr>
      <w:r w:rsidRPr="0028120E">
        <w:rPr>
          <w:rFonts w:hAnsi="宋体" w:cs="宋体" w:hint="eastAsia"/>
          <w:bCs/>
          <w:w w:val="80"/>
          <w:sz w:val="24"/>
          <w:szCs w:val="24"/>
        </w:rPr>
        <w:t xml:space="preserve">开户银行：                              </w:t>
      </w:r>
      <w:r w:rsidR="0028120E">
        <w:rPr>
          <w:rFonts w:hAnsi="宋体" w:cs="宋体" w:hint="eastAsia"/>
          <w:bCs/>
          <w:w w:val="80"/>
          <w:sz w:val="24"/>
          <w:szCs w:val="24"/>
        </w:rPr>
        <w:t xml:space="preserve"> </w:t>
      </w:r>
      <w:r w:rsidRPr="0028120E">
        <w:rPr>
          <w:rFonts w:hAnsi="宋体" w:cs="宋体" w:hint="eastAsia"/>
          <w:bCs/>
          <w:w w:val="80"/>
          <w:sz w:val="24"/>
          <w:szCs w:val="24"/>
        </w:rPr>
        <w:t xml:space="preserve"> </w:t>
      </w:r>
      <w:r w:rsidR="0028120E">
        <w:rPr>
          <w:rFonts w:hAnsi="宋体" w:cs="宋体" w:hint="eastAsia"/>
          <w:bCs/>
          <w:w w:val="80"/>
          <w:sz w:val="24"/>
          <w:szCs w:val="24"/>
        </w:rPr>
        <w:t xml:space="preserve">  </w:t>
      </w:r>
      <w:r w:rsidRPr="0028120E">
        <w:rPr>
          <w:rFonts w:hAnsi="宋体" w:cs="宋体" w:hint="eastAsia"/>
          <w:bCs/>
          <w:w w:val="80"/>
          <w:sz w:val="24"/>
          <w:szCs w:val="24"/>
        </w:rPr>
        <w:t xml:space="preserve">   开 户 银行： </w:t>
      </w:r>
    </w:p>
    <w:p w14:paraId="028A05F8" w14:textId="00BA4851" w:rsidR="002754B1" w:rsidRPr="0028120E" w:rsidRDefault="00000000">
      <w:pPr>
        <w:pStyle w:val="a5"/>
        <w:spacing w:line="500" w:lineRule="exact"/>
        <w:rPr>
          <w:rFonts w:hAnsi="宋体" w:cs="宋体" w:hint="eastAsia"/>
          <w:bCs/>
          <w:w w:val="80"/>
          <w:sz w:val="24"/>
          <w:szCs w:val="24"/>
        </w:rPr>
      </w:pPr>
      <w:r w:rsidRPr="0028120E">
        <w:rPr>
          <w:rFonts w:hAnsi="宋体" w:cs="宋体" w:hint="eastAsia"/>
          <w:bCs/>
          <w:w w:val="80"/>
          <w:sz w:val="24"/>
          <w:szCs w:val="24"/>
        </w:rPr>
        <w:t xml:space="preserve">银行账号：                               </w:t>
      </w:r>
      <w:r w:rsidR="0028120E">
        <w:rPr>
          <w:rFonts w:hAnsi="宋体" w:cs="宋体" w:hint="eastAsia"/>
          <w:bCs/>
          <w:w w:val="80"/>
          <w:sz w:val="24"/>
          <w:szCs w:val="24"/>
        </w:rPr>
        <w:t xml:space="preserve">   </w:t>
      </w:r>
      <w:r w:rsidRPr="0028120E">
        <w:rPr>
          <w:rFonts w:hAnsi="宋体" w:cs="宋体" w:hint="eastAsia"/>
          <w:bCs/>
          <w:w w:val="80"/>
          <w:sz w:val="24"/>
          <w:szCs w:val="24"/>
        </w:rPr>
        <w:t xml:space="preserve">   银行账号： </w:t>
      </w:r>
    </w:p>
    <w:p w14:paraId="0413B431" w14:textId="3BC7F2CC" w:rsidR="002754B1" w:rsidRPr="0028120E" w:rsidRDefault="00000000">
      <w:pPr>
        <w:pStyle w:val="a5"/>
        <w:spacing w:line="500" w:lineRule="exact"/>
        <w:rPr>
          <w:rFonts w:hAnsi="宋体" w:cs="宋体" w:hint="eastAsia"/>
          <w:bCs/>
          <w:w w:val="80"/>
          <w:sz w:val="24"/>
          <w:szCs w:val="24"/>
        </w:rPr>
      </w:pPr>
      <w:r w:rsidRPr="0028120E">
        <w:rPr>
          <w:rFonts w:hAnsi="宋体" w:cs="宋体" w:hint="eastAsia"/>
          <w:bCs/>
          <w:w w:val="80"/>
          <w:sz w:val="24"/>
          <w:szCs w:val="24"/>
        </w:rPr>
        <w:t xml:space="preserve">统一信用代码：                         </w:t>
      </w:r>
      <w:r w:rsidR="0028120E">
        <w:rPr>
          <w:rFonts w:hAnsi="宋体" w:cs="宋体" w:hint="eastAsia"/>
          <w:bCs/>
          <w:w w:val="80"/>
          <w:sz w:val="24"/>
          <w:szCs w:val="24"/>
        </w:rPr>
        <w:t xml:space="preserve">  </w:t>
      </w:r>
      <w:r w:rsidRPr="0028120E">
        <w:rPr>
          <w:rFonts w:hAnsi="宋体" w:cs="宋体" w:hint="eastAsia"/>
          <w:bCs/>
          <w:w w:val="80"/>
          <w:sz w:val="24"/>
          <w:szCs w:val="24"/>
        </w:rPr>
        <w:t xml:space="preserve">     统一信用代码： </w:t>
      </w:r>
    </w:p>
    <w:p w14:paraId="02F47F05" w14:textId="77777777" w:rsidR="002754B1" w:rsidRPr="0028120E" w:rsidRDefault="002754B1">
      <w:pPr>
        <w:pStyle w:val="a5"/>
        <w:spacing w:line="500" w:lineRule="exact"/>
        <w:rPr>
          <w:rFonts w:hAnsi="宋体" w:cs="宋体" w:hint="eastAsia"/>
          <w:bCs/>
          <w:w w:val="80"/>
          <w:sz w:val="24"/>
          <w:szCs w:val="24"/>
        </w:rPr>
      </w:pPr>
    </w:p>
    <w:p w14:paraId="78B9844C" w14:textId="77777777" w:rsidR="002754B1" w:rsidRDefault="002754B1">
      <w:pPr>
        <w:spacing w:line="500" w:lineRule="exact"/>
      </w:pPr>
    </w:p>
    <w:p w14:paraId="00154FFB" w14:textId="77777777" w:rsidR="002754B1" w:rsidRDefault="002754B1"/>
    <w:sectPr w:rsidR="002754B1">
      <w:footerReference w:type="default" r:id="rId7"/>
      <w:pgSz w:w="11906" w:h="16838"/>
      <w:pgMar w:top="1701" w:right="1474" w:bottom="1440"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9AF58" w14:textId="77777777" w:rsidR="00084059" w:rsidRDefault="00084059">
      <w:pPr>
        <w:spacing w:line="240" w:lineRule="auto"/>
      </w:pPr>
      <w:r>
        <w:separator/>
      </w:r>
    </w:p>
  </w:endnote>
  <w:endnote w:type="continuationSeparator" w:id="0">
    <w:p w14:paraId="2ACD6F1A" w14:textId="77777777" w:rsidR="00084059" w:rsidRDefault="000840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057E" w14:textId="77777777" w:rsidR="002754B1" w:rsidRDefault="00000000">
    <w:pPr>
      <w:pStyle w:val="a6"/>
    </w:pPr>
    <w:r>
      <w:rPr>
        <w:noProof/>
      </w:rPr>
      <mc:AlternateContent>
        <mc:Choice Requires="wps">
          <w:drawing>
            <wp:anchor distT="0" distB="0" distL="114300" distR="114300" simplePos="0" relativeHeight="251659264" behindDoc="0" locked="0" layoutInCell="1" allowOverlap="1" wp14:anchorId="5B51A8BA" wp14:editId="66C2DC6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F45142" w14:textId="77777777" w:rsidR="002754B1" w:rsidRDefault="00000000">
                          <w:pPr>
                            <w:pStyle w:val="a6"/>
                          </w:pPr>
                          <w:r>
                            <w:fldChar w:fldCharType="begin"/>
                          </w:r>
                          <w:r>
                            <w:instrText xml:space="preserve"> PAGE  \* MERGEFORMAT </w:instrText>
                          </w:r>
                          <w:r>
                            <w:fldChar w:fldCharType="separate"/>
                          </w:r>
                          <w:r>
                            <w:t>6</w:t>
                          </w:r>
                          <w:r>
                            <w:fldChar w:fldCharType="end"/>
                          </w:r>
                        </w:p>
                      </w:txbxContent>
                    </wps:txbx>
                    <wps:bodyPr wrap="none" lIns="0" tIns="0" rIns="0" bIns="0">
                      <a:spAutoFit/>
                    </wps:bodyPr>
                  </wps:wsp>
                </a:graphicData>
              </a:graphic>
            </wp:anchor>
          </w:drawing>
        </mc:Choice>
        <mc:Fallback>
          <w:pict>
            <v:shapetype w14:anchorId="5B51A8BA" id="_x0000_t202" coordsize="21600,21600" o:spt="202" path="m,l,21600r21600,l21600,xe">
              <v:stroke joinstyle="miter"/>
              <v:path gradientshapeok="t" o:connecttype="rect"/>
            </v:shapetype>
            <v:shape id="文本框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6CF45142" w14:textId="77777777" w:rsidR="002754B1" w:rsidRDefault="00000000">
                    <w:pPr>
                      <w:pStyle w:val="a6"/>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B302F" w14:textId="77777777" w:rsidR="00084059" w:rsidRDefault="00084059">
      <w:r>
        <w:separator/>
      </w:r>
    </w:p>
  </w:footnote>
  <w:footnote w:type="continuationSeparator" w:id="0">
    <w:p w14:paraId="2F3B955A" w14:textId="77777777" w:rsidR="00084059" w:rsidRDefault="00084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4B1"/>
    <w:rsid w:val="00084059"/>
    <w:rsid w:val="002754B1"/>
    <w:rsid w:val="0028120E"/>
    <w:rsid w:val="00E95487"/>
    <w:rsid w:val="3F53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FBDE98"/>
  <w15:docId w15:val="{B5C55F8B-A45B-4743-A72D-2EF3B5C5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4">
    <w:name w:val="heading 4"/>
    <w:basedOn w:val="a"/>
    <w:next w:val="a"/>
    <w:qFormat/>
    <w:pPr>
      <w:spacing w:before="100" w:beforeAutospacing="1" w:after="100" w:afterAutospacing="1"/>
      <w:jc w:val="left"/>
      <w:outlineLvl w:val="3"/>
    </w:pPr>
    <w:rPr>
      <w:rFonts w:ascii="宋体" w:hAnsi="宋体"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next w:val="a4"/>
    <w:qFormat/>
    <w:pPr>
      <w:jc w:val="center"/>
    </w:pPr>
    <w:rPr>
      <w:rFonts w:ascii="Calibri" w:hAnsi="Calibri"/>
      <w:szCs w:val="22"/>
    </w:rPr>
  </w:style>
  <w:style w:type="paragraph" w:styleId="a4">
    <w:name w:val="Body Text"/>
    <w:basedOn w:val="a"/>
    <w:next w:val="a"/>
    <w:qFormat/>
    <w:rPr>
      <w:color w:val="993300"/>
      <w:sz w:val="24"/>
    </w:rPr>
  </w:style>
  <w:style w:type="paragraph" w:styleId="a5">
    <w:name w:val="Plain Text"/>
    <w:basedOn w:val="a"/>
    <w:uiPriority w:val="99"/>
    <w:qFormat/>
    <w:rPr>
      <w:rFonts w:ascii="宋体" w:hAnsi="Courier New"/>
      <w:szCs w:val="21"/>
    </w:rPr>
  </w:style>
  <w:style w:type="paragraph" w:styleId="a6">
    <w:name w:val="footer"/>
    <w:basedOn w:val="a"/>
    <w:next w:val="a4"/>
    <w:uiPriority w:val="99"/>
    <w:pPr>
      <w:tabs>
        <w:tab w:val="center" w:pos="4153"/>
        <w:tab w:val="right" w:pos="8306"/>
      </w:tabs>
      <w:snapToGrid w:val="0"/>
      <w:jc w:val="left"/>
    </w:pPr>
    <w:rPr>
      <w:sz w:val="18"/>
      <w:szCs w:val="18"/>
    </w:rPr>
  </w:style>
  <w:style w:type="paragraph" w:styleId="a7">
    <w:name w:val="Normal (Web)"/>
    <w:basedOn w:val="a"/>
    <w:next w:val="a6"/>
    <w:qFormat/>
    <w:pPr>
      <w:widowControl/>
      <w:spacing w:before="100" w:beforeAutospacing="1" w:after="100" w:afterAutospacing="1" w:line="24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1757</Words>
  <Characters>1845</Characters>
  <Application>Microsoft Office Word</Application>
  <DocSecurity>0</DocSecurity>
  <Lines>97</Lines>
  <Paragraphs>94</Paragraphs>
  <ScaleCrop>false</ScaleCrop>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betty miro</cp:lastModifiedBy>
  <cp:revision>2</cp:revision>
  <dcterms:created xsi:type="dcterms:W3CDTF">2026-07-05T09:27:00Z</dcterms:created>
  <dcterms:modified xsi:type="dcterms:W3CDTF">2026-08-14T02:22:00Z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eyJoZGlkIjoiZDdkZTM5Y2FkMjQxZWFjNGM4MjNkZGMzYzJkZmY2NWEiLCJ1c2VySWQiOiIxMDYxNDQyNDg1In0=</vt:lpwstr>
  </property>
  <property fmtid="{D5CDD505-2E9C-101B-9397-08002B2CF9AE}" pid="4" name="ICV">
    <vt:lpwstr>F6466B017C5D40149DA82EF3428C893A_12</vt:lpwstr>
  </property>
</Properties>
</file>