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01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center"/>
        <w:textAlignment w:val="auto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服务承诺</w:t>
      </w: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服务承诺是重要的评审指标。供应商可依据磋商文件第三章《磋商项⽬技术、商务及其他要求》中的技术参数与性能指标对本项目内容和要求，自行编制《服务承诺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1D2247C"/>
    <w:rsid w:val="62F8321C"/>
    <w:rsid w:val="7FE9305A"/>
    <w:rsid w:val="B2DF2067"/>
    <w:rsid w:val="BBFC57B2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2026-06-15T03:44:54Z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FC773E5901D17F399EE8176AF0A1093D_43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