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66992">
      <w:pPr>
        <w:pStyle w:val="2"/>
        <w:spacing w:before="333" w:beforeLines="100"/>
        <w:jc w:val="center"/>
        <w:rPr>
          <w:rFonts w:ascii="宋体" w:hAnsi="宋体" w:cs="宋体"/>
          <w:color w:val="auto"/>
          <w:sz w:val="32"/>
          <w:szCs w:val="32"/>
          <w:highlight w:val="none"/>
        </w:rPr>
      </w:pPr>
      <w:bookmarkStart w:id="0" w:name="_Toc20450"/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四、商务条款偏离表</w:t>
      </w:r>
      <w:bookmarkEnd w:id="0"/>
    </w:p>
    <w:p w14:paraId="72F48C55">
      <w:pPr>
        <w:spacing w:after="120"/>
        <w:ind w:firstLine="120" w:firstLineChars="50"/>
        <w:rPr>
          <w:rFonts w:hint="eastAsia" w:hAnsi="宋体"/>
          <w:color w:val="auto"/>
          <w:szCs w:val="24"/>
          <w:highlight w:val="none"/>
        </w:rPr>
      </w:pPr>
    </w:p>
    <w:p w14:paraId="405B0F14">
      <w:pPr>
        <w:spacing w:after="120"/>
        <w:ind w:firstLine="120" w:firstLineChars="50"/>
        <w:rPr>
          <w:rFonts w:hint="eastAsia" w:hAnsi="宋体"/>
          <w:color w:val="auto"/>
          <w:szCs w:val="24"/>
          <w:highlight w:val="none"/>
          <w:lang w:val="en-US" w:eastAsia="zh-CN"/>
        </w:rPr>
      </w:pPr>
      <w:r>
        <w:rPr>
          <w:rFonts w:hint="eastAsia" w:hAnsi="宋体"/>
          <w:color w:val="auto"/>
          <w:szCs w:val="24"/>
          <w:highlight w:val="none"/>
        </w:rPr>
        <w:t>项目名称：</w:t>
      </w:r>
    </w:p>
    <w:p w14:paraId="446FA41A">
      <w:pPr>
        <w:spacing w:after="120"/>
        <w:ind w:firstLine="120" w:firstLineChars="50"/>
        <w:rPr>
          <w:rFonts w:cs="宋体"/>
          <w:color w:val="auto"/>
          <w:highlight w:val="none"/>
        </w:rPr>
      </w:pPr>
      <w:r>
        <w:rPr>
          <w:rFonts w:hint="eastAsia" w:hAnsi="宋体"/>
          <w:color w:val="auto"/>
          <w:szCs w:val="24"/>
          <w:highlight w:val="none"/>
          <w:lang w:eastAsia="zh-CN"/>
        </w:rPr>
        <w:t>项目编号</w:t>
      </w:r>
      <w:r>
        <w:rPr>
          <w:rFonts w:hint="eastAsia" w:hAnsi="宋体"/>
          <w:color w:val="auto"/>
          <w:szCs w:val="24"/>
          <w:highlight w:val="none"/>
        </w:rPr>
        <w:t>：</w:t>
      </w:r>
    </w:p>
    <w:tbl>
      <w:tblPr>
        <w:tblStyle w:val="4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0C26F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0B3CE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F578F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bookmarkStart w:id="1" w:name="_GoBack"/>
            <w:bookmarkEnd w:id="1"/>
            <w:r>
              <w:rPr>
                <w:rFonts w:hint="eastAsia" w:cs="宋体"/>
                <w:color w:val="auto"/>
                <w:highlight w:val="none"/>
                <w:lang w:eastAsia="zh-CN"/>
              </w:rPr>
              <w:t>谈判文件</w:t>
            </w:r>
            <w:r>
              <w:rPr>
                <w:rFonts w:hint="eastAsia" w:cs="宋体"/>
                <w:color w:val="auto"/>
                <w:highlight w:val="none"/>
              </w:rPr>
              <w:t>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6DCF7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  <w:lang w:eastAsia="zh-CN"/>
              </w:rPr>
              <w:t>谈判文件</w:t>
            </w:r>
            <w:r>
              <w:rPr>
                <w:rFonts w:hint="eastAsia" w:cs="宋体"/>
                <w:color w:val="auto"/>
                <w:highlight w:val="none"/>
              </w:rPr>
              <w:t>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23191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2349E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FC6A2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说明</w:t>
            </w:r>
          </w:p>
        </w:tc>
      </w:tr>
      <w:tr w14:paraId="74ABF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8DDE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0E2C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B162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4810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E988C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1E21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6BC84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04CA8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A2FE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611A2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802B4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4C6B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8AC5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3326A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CC652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DA750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499B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C4338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8D44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7837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17305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E3E22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7045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EE4BD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E345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5C663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4387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61D0D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777C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44019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87DF3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A899E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AFCA2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4120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1EF37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F477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6699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0D30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8CCB8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6474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A27F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7886A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2FD4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96C16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FF69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88D0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D15C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9C4AC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</w:tbl>
    <w:p w14:paraId="2039BAC0">
      <w:pPr>
        <w:pStyle w:val="3"/>
        <w:widowControl w:val="0"/>
        <w:spacing w:before="0" w:beforeAutospacing="0" w:after="0" w:afterAutospacing="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说明：</w:t>
      </w:r>
    </w:p>
    <w:p w14:paraId="26C46AC7">
      <w:pPr>
        <w:pStyle w:val="3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1.本表只填写投标文件中与</w:t>
      </w:r>
      <w:r>
        <w:rPr>
          <w:rFonts w:hint="eastAsia" w:cs="宋体"/>
          <w:color w:val="auto"/>
          <w:highlight w:val="none"/>
          <w:lang w:eastAsia="zh-CN"/>
        </w:rPr>
        <w:t>谈判文件</w:t>
      </w:r>
      <w:r>
        <w:rPr>
          <w:rFonts w:hint="eastAsia" w:cs="宋体"/>
          <w:color w:val="auto"/>
          <w:highlight w:val="none"/>
        </w:rPr>
        <w:t>有偏离（包括正偏离和负偏离）的内容，投标文件中商务响应与</w:t>
      </w:r>
      <w:r>
        <w:rPr>
          <w:rFonts w:hint="eastAsia" w:cs="宋体"/>
          <w:color w:val="auto"/>
          <w:highlight w:val="none"/>
          <w:lang w:eastAsia="zh-CN"/>
        </w:rPr>
        <w:t>谈判文件</w:t>
      </w:r>
      <w:r>
        <w:rPr>
          <w:rFonts w:hint="eastAsia" w:cs="宋体"/>
          <w:color w:val="auto"/>
          <w:highlight w:val="none"/>
        </w:rPr>
        <w:t>要求完全一致的，不用在此表中列出，但必须提交空白表。</w:t>
      </w:r>
    </w:p>
    <w:p w14:paraId="159E6E89">
      <w:pPr>
        <w:pStyle w:val="3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2.</w:t>
      </w:r>
      <w:r>
        <w:rPr>
          <w:rFonts w:hint="eastAsia" w:cs="宋体"/>
          <w:color w:val="auto"/>
          <w:highlight w:val="none"/>
          <w:lang w:eastAsia="zh-CN"/>
        </w:rPr>
        <w:t>投标人</w:t>
      </w:r>
      <w:r>
        <w:rPr>
          <w:rFonts w:hint="eastAsia" w:cs="宋体"/>
          <w:color w:val="auto"/>
          <w:highlight w:val="none"/>
        </w:rPr>
        <w:t>必须据实填写，不得虚假响应，否则将取消其投标或中标资格，并按有关规定进处罚。</w:t>
      </w:r>
    </w:p>
    <w:p w14:paraId="17652602">
      <w:pPr>
        <w:pStyle w:val="3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p w14:paraId="7379C8CE">
      <w:pPr>
        <w:pStyle w:val="3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  <w:lang w:eastAsia="zh-CN"/>
        </w:rPr>
        <w:t>投标人</w:t>
      </w:r>
      <w:r>
        <w:rPr>
          <w:rFonts w:hint="eastAsia" w:cs="宋体"/>
          <w:color w:val="auto"/>
          <w:highlight w:val="none"/>
        </w:rPr>
        <w:t xml:space="preserve">名称：  </w:t>
      </w:r>
      <w:r>
        <w:rPr>
          <w:rFonts w:hint="eastAsia" w:cs="宋体"/>
          <w:color w:val="auto"/>
          <w:highlight w:val="none"/>
          <w:u w:val="single"/>
        </w:rPr>
        <w:t xml:space="preserve">                  </w:t>
      </w:r>
      <w:r>
        <w:rPr>
          <w:rFonts w:hint="eastAsia" w:cs="宋体"/>
          <w:color w:val="auto"/>
          <w:highlight w:val="none"/>
        </w:rPr>
        <w:t xml:space="preserve"> （单位公章）</w:t>
      </w:r>
    </w:p>
    <w:p w14:paraId="3C471CE2">
      <w:pPr>
        <w:pStyle w:val="3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p w14:paraId="0C8CA0EF">
      <w:pPr>
        <w:pStyle w:val="3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法定代表人或被授权人（签字或盖章）：</w:t>
      </w:r>
    </w:p>
    <w:p w14:paraId="7FFC96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8E7AA1"/>
    <w:rsid w:val="43E86C08"/>
    <w:rsid w:val="798E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201</Characters>
  <Lines>0</Lines>
  <Paragraphs>0</Paragraphs>
  <TotalTime>0</TotalTime>
  <ScaleCrop>false</ScaleCrop>
  <LinksUpToDate>false</LinksUpToDate>
  <CharactersWithSpaces>222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2026-03-05T06:54:00Z</dcterms:created>
  <dc:creator>lllllll</dc:creator>
  <cp:lastModifiedBy>救赎</cp:lastModifiedBy>
  <dcterms:modified xsi:type="dcterms:W3CDTF">2026-07-21T06:06:36Z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EBB0C03AAF27429187810A0967782080_11</vt:lpwstr>
  </property>
  <property fmtid="{D5CDD505-2E9C-101B-9397-08002B2CF9AE}" pid="4" name="KSOTemplateDocerSaveRecord">
    <vt:lpwstr>eyJoZGlkIjoiYWY2MDIyMzQzYjM2ODQxODVjMmE5N2Y0OWY1OGFkNTYiLCJ1c2VySWQiOiIxNTU5MDg0MTUyIn0=</vt:lpwstr>
  </property>
</Properties>
</file>