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C685C1">
      <w:pP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-保障承诺</w:t>
      </w:r>
      <w:bookmarkStart w:id="0" w:name="_GoBack"/>
      <w:bookmarkEnd w:id="0"/>
    </w:p>
    <w:p w14:paraId="092F9902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p w14:paraId="554F95D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83B1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2026-05-19T05:33:26Z</dcterms:created>
  <dc:creator>PC</dc:creator>
  <cp:lastModifiedBy>123</cp:lastModifiedBy>
  <dcterms:modified xsi:type="dcterms:W3CDTF">2026-05-19T05:33:45Z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eyJoZGlkIjoiOTEzYTE1NjhmYmI0MDkxYmE1ZjVkMjkwNjA2M2Q0ZDUiLCJ1c2VySWQiOiI0NTE5NDQwNTQifQ==</vt:lpwstr>
  </property>
  <property fmtid="{D5CDD505-2E9C-101B-9397-08002B2CF9AE}" pid="4" name="ICV">
    <vt:lpwstr>6ABED6D508554277A5183064D1954212_12</vt:lpwstr>
  </property>
</Properties>
</file>