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E04A4">
      <w:pPr>
        <w:pStyle w:val="3"/>
        <w:bidi w:val="0"/>
        <w:rPr>
          <w:rFonts w:hint="eastAsia" w:ascii="方正仿宋_GB18030" w:hAnsi="方正仿宋_GB18030" w:eastAsia="方正仿宋_GB18030" w:cs="方正仿宋_GB18030"/>
          <w:sz w:val="32"/>
          <w:szCs w:val="32"/>
        </w:rPr>
      </w:pPr>
      <w:bookmarkStart w:id="0" w:name="_Toc31823"/>
      <w:bookmarkStart w:id="1" w:name="_Toc11350"/>
      <w:bookmarkStart w:id="2" w:name="_Toc9745"/>
      <w:r>
        <w:rPr>
          <w:rFonts w:hint="eastAsia" w:ascii="方正仿宋_GB18030" w:hAnsi="方正仿宋_GB18030" w:eastAsia="方正仿宋_GB18030" w:cs="方正仿宋_GB18030"/>
          <w:sz w:val="32"/>
          <w:szCs w:val="32"/>
        </w:rPr>
        <w:t>分项报价表</w:t>
      </w:r>
      <w:bookmarkEnd w:id="0"/>
      <w:bookmarkEnd w:id="1"/>
      <w:bookmarkEnd w:id="2"/>
    </w:p>
    <w:tbl>
      <w:tblPr>
        <w:tblStyle w:val="10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1106"/>
        <w:gridCol w:w="4204"/>
        <w:gridCol w:w="726"/>
        <w:gridCol w:w="846"/>
        <w:gridCol w:w="850"/>
      </w:tblGrid>
      <w:tr w14:paraId="27779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346" w:type="dxa"/>
            <w:gridSpan w:val="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4E935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费用明细</w:t>
            </w:r>
          </w:p>
        </w:tc>
      </w:tr>
      <w:tr w14:paraId="3231B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6ADF3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03437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费用名称</w:t>
            </w: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3FDBF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费用描述</w:t>
            </w: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E63AE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6E247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850" w:type="dxa"/>
            <w:vAlign w:val="center"/>
          </w:tcPr>
          <w:p w14:paraId="0879580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总价</w:t>
            </w:r>
          </w:p>
        </w:tc>
      </w:tr>
      <w:tr w14:paraId="7FE8E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D3EA4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CE693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A69C1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BF4B5E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BB184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0B9F78C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34E7C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BEE11B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CE8D84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17F073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702A0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09BFA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700AA45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060A5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19D2A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B22CE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7064A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D2BF0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F821C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5F349C6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1CB9E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A7212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AFD6C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D01B19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AC429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841AD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080563A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23EA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82249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C35316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57215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A8240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7C3888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7C916E3A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64B9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4FC117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AF4920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952C2F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CD05E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6942DD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vAlign w:val="center"/>
          </w:tcPr>
          <w:p w14:paraId="6D371C75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8DF78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496" w:type="dxa"/>
            <w:gridSpan w:val="5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01FC4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  <w:t>总计</w:t>
            </w:r>
          </w:p>
        </w:tc>
        <w:tc>
          <w:tcPr>
            <w:tcW w:w="850" w:type="dxa"/>
            <w:vAlign w:val="center"/>
          </w:tcPr>
          <w:p w14:paraId="3D38D8BC">
            <w:pPr>
              <w:spacing w:line="440" w:lineRule="exact"/>
              <w:jc w:val="center"/>
              <w:rPr>
                <w:rFonts w:hint="eastAsia" w:ascii="方正仿宋_GB18030" w:hAnsi="方正仿宋_GB18030" w:eastAsia="方正仿宋_GB18030" w:cs="方正仿宋_GB18030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443EC35">
      <w:pPr>
        <w:spacing w:line="240" w:lineRule="auto"/>
        <w:ind w:firstLine="2417" w:firstLineChars="1151"/>
        <w:jc w:val="right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供应商：（供应商全称并加盖公章）</w:t>
      </w:r>
    </w:p>
    <w:p w14:paraId="6CC9A9DB">
      <w:pPr>
        <w:spacing w:line="460" w:lineRule="exact"/>
        <w:ind w:firstLine="5040" w:firstLineChars="24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日  期：  年  月  日</w:t>
      </w:r>
    </w:p>
    <w:p w14:paraId="0F863976">
      <w:pPr>
        <w:spacing w:line="400" w:lineRule="exact"/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注：</w:t>
      </w:r>
    </w:p>
    <w:p w14:paraId="261AEE79">
      <w:pPr>
        <w:spacing w:line="400" w:lineRule="exact"/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1.单位：元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eastAsia="zh-CN"/>
        </w:rPr>
        <w:t>。</w:t>
      </w:r>
    </w:p>
    <w:p w14:paraId="13DA7D88">
      <w:pPr>
        <w:spacing w:line="400" w:lineRule="exact"/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2.根据第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章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val="en-US" w:eastAsia="zh-CN"/>
        </w:rPr>
        <w:t>服务内容</w:t>
      </w:r>
      <w:bookmarkStart w:id="3" w:name="_GoBack"/>
      <w:bookmarkEnd w:id="3"/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val="en-US" w:eastAsia="zh-CN"/>
        </w:rPr>
        <w:t>及服务要求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填写。供应商合计总报价不得超出本采购项目采购预算（最高限价），否则投标无效。</w:t>
      </w:r>
    </w:p>
    <w:p w14:paraId="2A4F569A">
      <w:pPr>
        <w:spacing w:line="400" w:lineRule="exact"/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highlight w:val="none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  <w:highlight w:val="none"/>
        </w:rPr>
        <w:t>.表格空间不足时，可自行扩展。</w:t>
      </w:r>
    </w:p>
    <w:p w14:paraId="680D0FED">
      <w:pPr>
        <w:rPr>
          <w:rFonts w:hint="eastAsia" w:ascii="方正仿宋_GB18030" w:hAnsi="方正仿宋_GB18030" w:eastAsia="方正仿宋_GB18030" w:cs="方正仿宋_GB180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121D8F1-293C-4AD2-8A8C-0429D2BB62DD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16334"/>
    <w:rsid w:val="05E42CB6"/>
    <w:rsid w:val="05FD1BBE"/>
    <w:rsid w:val="06AC0A0C"/>
    <w:rsid w:val="0EC73F5E"/>
    <w:rsid w:val="0FA314C4"/>
    <w:rsid w:val="100C66D5"/>
    <w:rsid w:val="113D64B6"/>
    <w:rsid w:val="122A05F8"/>
    <w:rsid w:val="17395C7D"/>
    <w:rsid w:val="1E731794"/>
    <w:rsid w:val="21377E1B"/>
    <w:rsid w:val="240D341D"/>
    <w:rsid w:val="24422E2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541667C"/>
    <w:rsid w:val="49787CEA"/>
    <w:rsid w:val="4AFE4EC2"/>
    <w:rsid w:val="54897A6D"/>
    <w:rsid w:val="59305390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6416334"/>
    <w:rsid w:val="678332EB"/>
    <w:rsid w:val="69507602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4">
    <w:name w:val="heading 2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6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Times New Roman"/>
      <w:bCs/>
      <w:szCs w:val="20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 2"/>
    <w:basedOn w:val="1"/>
    <w:qFormat/>
    <w:uiPriority w:val="0"/>
    <w:pPr>
      <w:ind w:left="100" w:leftChars="200" w:hanging="200" w:hangingChars="200"/>
    </w:pPr>
  </w:style>
  <w:style w:type="paragraph" w:styleId="9">
    <w:name w:val="Body Text First Indent 2"/>
    <w:basedOn w:val="7"/>
    <w:qFormat/>
    <w:uiPriority w:val="0"/>
    <w:pPr>
      <w:ind w:firstLine="420" w:firstLineChars="200"/>
    </w:pPr>
  </w:style>
  <w:style w:type="character" w:customStyle="1" w:styleId="12">
    <w:name w:val="标题 1 Char"/>
    <w:link w:val="3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3">
    <w:name w:val="标题 2 Char"/>
    <w:link w:val="4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4">
    <w:name w:val="标题 3 Char"/>
    <w:link w:val="5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5">
    <w:name w:val="标题 4 Char"/>
    <w:link w:val="6"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166</Characters>
  <Lines>0</Lines>
  <Paragraphs>0</Paragraphs>
  <TotalTime>2</TotalTime>
  <ScaleCrop>false</ScaleCrop>
  <LinksUpToDate>false</LinksUpToDate>
  <CharactersWithSpaces>174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2026-07-16T07:55:00Z</dcterms:created>
  <dc:creator>朱娟</dc:creator>
  <cp:lastModifiedBy>朱娟</cp:lastModifiedBy>
  <dcterms:modified xsi:type="dcterms:W3CDTF">2026-08-06T03:55:37Z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57748C59D3C341658B69C30C076D2C07_11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