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269F21">
      <w:pPr>
        <w:pStyle w:val="5"/>
        <w:numPr>
          <w:ilvl w:val="0"/>
          <w:numId w:val="0"/>
        </w:numPr>
        <w:spacing w:line="240" w:lineRule="auto"/>
        <w:ind w:leftChars="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/>
        </w:rPr>
        <w:t>分项报价表</w:t>
      </w:r>
    </w:p>
    <w:p w14:paraId="6E074CEE">
      <w:pPr>
        <w:adjustRightInd w:val="0"/>
        <w:snapToGrid w:val="0"/>
        <w:spacing w:line="360" w:lineRule="auto"/>
        <w:jc w:val="center"/>
        <w:rPr>
          <w:rFonts w:hint="default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highlight w:val="none"/>
          <w:lang w:val="en-US" w:eastAsia="zh-CN"/>
        </w:rPr>
        <w:t>供应商自行报出完成本项目各项服务所需的价格，格式自拟。</w:t>
      </w:r>
    </w:p>
    <w:p w14:paraId="3ED9B290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74B13362">
      <w:pPr>
        <w:adjustRightInd w:val="0"/>
        <w:snapToGrid w:val="0"/>
        <w:spacing w:line="360" w:lineRule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说明：</w:t>
      </w:r>
    </w:p>
    <w:p w14:paraId="44434223">
      <w:pPr>
        <w:numPr>
          <w:ilvl w:val="0"/>
          <w:numId w:val="1"/>
        </w:numPr>
        <w:adjustRightInd w:val="0"/>
        <w:snapToGrid w:val="0"/>
        <w:spacing w:line="360" w:lineRule="auto"/>
        <w:rPr>
          <w:rFonts w:hint="eastAsia" w:ascii="宋体" w:hAnsi="宋体"/>
          <w:color w:val="auto"/>
          <w:sz w:val="24"/>
          <w:szCs w:val="21"/>
          <w:highlight w:val="none"/>
        </w:rPr>
      </w:pPr>
      <w:r>
        <w:rPr>
          <w:rFonts w:hint="eastAsia" w:ascii="宋体" w:hAnsi="宋体"/>
          <w:color w:val="auto"/>
          <w:sz w:val="24"/>
          <w:szCs w:val="21"/>
          <w:highlight w:val="none"/>
          <w:lang w:val="en-US" w:eastAsia="zh-CN"/>
        </w:rPr>
        <w:t>报价以人民币为单位</w:t>
      </w:r>
      <w:r>
        <w:rPr>
          <w:rFonts w:hint="eastAsia" w:ascii="宋体" w:hAnsi="宋体"/>
          <w:color w:val="auto"/>
          <w:sz w:val="24"/>
          <w:szCs w:val="21"/>
          <w:highlight w:val="none"/>
        </w:rPr>
        <w:t>。</w:t>
      </w:r>
    </w:p>
    <w:p w14:paraId="108553D3">
      <w:pPr>
        <w:pStyle w:val="11"/>
        <w:adjustRightInd w:val="0"/>
        <w:snapToGrid w:val="0"/>
        <w:ind w:firstLine="3840" w:firstLineChars="1600"/>
        <w:rPr>
          <w:rFonts w:hint="eastAsia" w:ascii="宋体" w:hAnsi="宋体" w:cs="宋体"/>
          <w:color w:val="auto"/>
          <w:sz w:val="24"/>
          <w:szCs w:val="24"/>
          <w:highlight w:val="none"/>
        </w:rPr>
      </w:pPr>
    </w:p>
    <w:p w14:paraId="1A1DE2CE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highlight w:val="none"/>
          <w:lang w:val="en-US" w:eastAsia="zh-CN"/>
        </w:rPr>
      </w:pPr>
    </w:p>
    <w:p w14:paraId="44C5D99B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6183F8D8">
      <w:pPr>
        <w:pStyle w:val="1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95" w:beforeLines="30" w:line="360" w:lineRule="auto"/>
        <w:ind w:leftChars="0"/>
        <w:jc w:val="left"/>
        <w:textAlignment w:val="auto"/>
        <w:outlineLvl w:val="2"/>
        <w:rPr>
          <w:rFonts w:hint="eastAsia" w:ascii="宋体" w:hAnsi="宋体" w:cs="宋体"/>
          <w:sz w:val="24"/>
          <w:highlight w:val="none"/>
          <w:lang w:val="en-US" w:eastAsia="zh-CN"/>
        </w:rPr>
      </w:pPr>
    </w:p>
    <w:p w14:paraId="53688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</w:rPr>
      </w:pPr>
      <w:r>
        <w:rPr>
          <w:rFonts w:hint="eastAsia" w:hAnsi="宋体" w:cs="宋体"/>
          <w:color w:val="auto"/>
          <w:sz w:val="24"/>
          <w:highlight w:val="none"/>
        </w:rPr>
        <w:t>供应商（公章）：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</w:t>
      </w:r>
    </w:p>
    <w:p w14:paraId="5E4403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hAnsi="宋体" w:cs="宋体"/>
          <w:color w:val="auto"/>
          <w:sz w:val="24"/>
          <w:highlight w:val="none"/>
          <w:u w:val="single"/>
        </w:rPr>
      </w:pPr>
      <w:r>
        <w:rPr>
          <w:rFonts w:hint="eastAsia" w:hAnsi="宋体" w:cs="宋体"/>
          <w:color w:val="auto"/>
          <w:sz w:val="24"/>
          <w:highlight w:val="none"/>
        </w:rPr>
        <w:t>法定代表人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/单位负责人</w:t>
      </w:r>
      <w:r>
        <w:rPr>
          <w:rFonts w:hint="eastAsia" w:hAnsi="宋体" w:cs="宋体"/>
          <w:color w:val="auto"/>
          <w:sz w:val="24"/>
          <w:highlight w:val="none"/>
        </w:rPr>
        <w:t>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hAnsi="宋体" w:cs="宋体"/>
          <w:color w:val="auto"/>
          <w:sz w:val="24"/>
          <w:highlight w:val="none"/>
        </w:rPr>
        <w:t>）：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</w:t>
      </w:r>
    </w:p>
    <w:p w14:paraId="775B0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/>
          <w:lang w:val="en-US" w:eastAsia="zh-CN"/>
        </w:rPr>
      </w:pPr>
      <w:r>
        <w:rPr>
          <w:rFonts w:hint="eastAsia" w:hAnsi="宋体" w:cs="宋体"/>
          <w:color w:val="auto"/>
          <w:sz w:val="24"/>
          <w:highlight w:val="none"/>
        </w:rPr>
        <w:t>日    期：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hAnsi="宋体" w:cs="宋体"/>
          <w:color w:val="auto"/>
          <w:sz w:val="24"/>
          <w:highlight w:val="none"/>
          <w:u w:val="single"/>
        </w:rPr>
        <w:t xml:space="preserve">   </w:t>
      </w:r>
      <w:bookmarkStart w:id="0" w:name="_GoBack"/>
      <w:bookmarkEnd w:id="0"/>
    </w:p>
    <w:sectPr>
      <w:pgSz w:w="11900" w:h="16840"/>
      <w:pgMar w:top="1440" w:right="1800" w:bottom="1440" w:left="1800" w:header="0" w:footer="0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890768"/>
    <w:multiLevelType w:val="singleLevel"/>
    <w:tmpl w:val="0F89076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0000000"/>
    <w:rsid w:val="0B6826DA"/>
    <w:rsid w:val="0EF4713C"/>
    <w:rsid w:val="1EBB6EE0"/>
    <w:rsid w:val="22E81FB3"/>
    <w:rsid w:val="2302358E"/>
    <w:rsid w:val="3B077738"/>
    <w:rsid w:val="53ED6DD3"/>
    <w:rsid w:val="548F2DB5"/>
    <w:rsid w:val="56516427"/>
    <w:rsid w:val="592D26AA"/>
    <w:rsid w:val="5EF72396"/>
    <w:rsid w:val="63552C18"/>
    <w:rsid w:val="6F4E3FDE"/>
    <w:rsid w:val="7B09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widowControl w:val="0"/>
      <w:spacing w:before="260" w:after="260" w:line="500" w:lineRule="exact"/>
      <w:outlineLvl w:val="1"/>
    </w:pPr>
    <w:rPr>
      <w:rFonts w:ascii="Arial" w:hAnsi="Arial" w:eastAsia="黑体"/>
      <w:b/>
      <w:sz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styleId="3">
    <w:name w:val="Body Text Indent"/>
    <w:basedOn w:val="1"/>
    <w:next w:val="4"/>
    <w:qFormat/>
    <w:uiPriority w:val="0"/>
    <w:pPr>
      <w:ind w:firstLine="630"/>
    </w:pPr>
    <w:rPr>
      <w:sz w:val="32"/>
      <w:szCs w:val="20"/>
    </w:rPr>
  </w:style>
  <w:style w:type="paragraph" w:styleId="4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qFormat/>
    <w:uiPriority w:val="0"/>
    <w:pPr>
      <w:spacing w:after="120"/>
    </w:pPr>
    <w:rPr>
      <w:rFonts w:ascii="Times New Roman" w:hAnsi="Times New Roman" w:eastAsia="宋体" w:cs="Times New Roman"/>
      <w:lang w:bidi="ar-SA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8">
    <w:name w:val="Body Text First Indent"/>
    <w:basedOn w:val="6"/>
    <w:next w:val="1"/>
    <w:qFormat/>
    <w:uiPriority w:val="0"/>
    <w:pPr>
      <w:ind w:firstLine="100" w:firstLineChars="100"/>
    </w:pPr>
    <w:rPr>
      <w:rFonts w:ascii="Times New Roman" w:hAnsi="Times New Roman" w:eastAsia="宋体" w:cs="Times New Roman"/>
      <w:lang w:bidi="ar-SA"/>
    </w:rPr>
  </w:style>
  <w:style w:type="paragraph" w:customStyle="1" w:styleId="11">
    <w:name w:val="Char1"/>
    <w:basedOn w:val="1"/>
    <w:qFormat/>
    <w:uiPriority w:val="0"/>
    <w:rPr>
      <w:rFonts w:ascii="Times New Roman" w:hAnsi="Times New Roman" w:eastAsia="宋体" w:cs="Times New Roman"/>
      <w:szCs w:val="21"/>
      <w:lang w:bidi="ar-SA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2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61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0</TotalTime>
  <ScaleCrop>false</ScaleCrop>
  <LinksUpToDate>false</LinksUpToDate>
  <CharactersWithSpaces>155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2022-03-21T07:49:00Z</dcterms:created>
  <dc:creator>Administrator</dc:creator>
  <cp:lastModifiedBy>vivie</cp:lastModifiedBy>
  <cp:lastPrinted>2024-12-27T08:00:00Z</cp:lastPrinted>
  <dcterms:modified xsi:type="dcterms:W3CDTF">2026-02-28T03:36:36Z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BE7BDA023A444D21BD01BA1E9852E8D0</vt:lpwstr>
  </property>
  <property fmtid="{D5CDD505-2E9C-101B-9397-08002B2CF9AE}" pid="4" name="KSOTemplateDocerSaveRecord">
    <vt:lpwstr>eyJoZGlkIjoiZmE1NDk1Nzc4ODgwMzA2NTdlMzMyYWJiMTdlNDg5YTciLCJ1c2VySWQiOiI5MzI2NzcyMjUifQ==</vt:lpwstr>
  </property>
</Properties>
</file>