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磋商响应方案-技术能力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50E7856FD18A45DA8C0A7022B555DADA_13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