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357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68"/>
        <w:gridCol w:w="2497"/>
        <w:gridCol w:w="1360"/>
        <w:gridCol w:w="1299"/>
        <w:gridCol w:w="1172"/>
        <w:gridCol w:w="2161"/>
      </w:tblGrid>
      <w:tr w14:paraId="6804557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E35B7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26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0EDA6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firstLine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80647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7076BF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1818DC7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E6E0A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33EFB1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品目预算(元)</w:t>
            </w:r>
          </w:p>
        </w:tc>
      </w:tr>
      <w:tr w14:paraId="023A20D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05EE8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26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CF46FD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其他安全生产设备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EF01E4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2431900</w:t>
            </w:r>
          </w:p>
        </w:tc>
        <w:tc>
          <w:tcPr>
            <w:tcW w:w="13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9F8F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1(批)</w:t>
            </w:r>
          </w:p>
        </w:tc>
        <w:tc>
          <w:tcPr>
            <w:tcW w:w="120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F606E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20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FA7C90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560" w:lineRule="exact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2,431,900.00</w:t>
            </w:r>
          </w:p>
        </w:tc>
      </w:tr>
    </w:tbl>
    <w:p w14:paraId="2313722F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2B20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2026-09-20T10:16:10Z</dcterms:created>
  <dc:creator>zongheke</dc:creator>
  <cp:lastModifiedBy>ZXH</cp:lastModifiedBy>
  <dcterms:modified xsi:type="dcterms:W3CDTF">2026-09-20T10:16:15Z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eyJoZGlkIjoiMzQwNzAwYzJiZDFmYmZmYzlmMTcxYmYzNTJhYjAyNzYiLCJ1c2VySWQiOiIzNjgwODc5MTEifQ==</vt:lpwstr>
  </property>
  <property fmtid="{D5CDD505-2E9C-101B-9397-08002B2CF9AE}" pid="4" name="ICV">
    <vt:lpwstr>8C3915C35F984BC7A578B770E5E1D1C8_12</vt:lpwstr>
  </property>
</Properties>
</file>