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版本号：ZMZB2026SYDX-296.1.2B120260724001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煤层气成藏试验仪及煤含气量测定实验模拟系统采购项目(二次)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ZMZB2026SYDX-296.1.2B1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煤层气成藏试验仪及煤含气量测定实验模拟系统采购项目(二次)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ZMZB2026SYDX-296.1.2B1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煤层气成藏试验仪及煤含气量测定实验模拟系统采购项目(二次)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煤层气成藏试验仪及煤含气量测定实验模拟系统采购项目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采购包2保证金金额：33,000.00元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根据谈判文件要求、投标文件及合同约定执行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煤层气成藏试验仪及煤含气量测定实验模拟系统采购项目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煤层气成藏试验仪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煤含气量测定实验模拟系统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标的名称：煤层气成藏试验仪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系统总体要求：系统基于高压容量法原理，采用样品仓</w:t>
            </w:r>
            <w:r>
              <w:rPr>
                <w:rFonts w:ascii="仿宋_GB2312" w:hAnsi="仿宋_GB2312" w:cs="仿宋_GB2312" w:eastAsia="仿宋_GB2312"/>
                <w:sz w:val="22"/>
                <w:color w:val="000000"/>
              </w:rPr>
              <w:t>+可变体积参考仓双仓结构</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系统工作压力</w:t>
            </w:r>
            <w:r>
              <w:rPr>
                <w:rFonts w:ascii="仿宋_GB2312" w:hAnsi="仿宋_GB2312" w:cs="仿宋_GB2312" w:eastAsia="仿宋_GB2312"/>
                <w:sz w:val="22"/>
                <w:color w:val="000000"/>
              </w:rPr>
              <w:t>≥65MPa，闭合压力：0～100MPa，满足深部煤层原位应力模拟</w:t>
            </w:r>
          </w:p>
          <w:p>
            <w:pPr>
              <w:pStyle w:val="null3"/>
              <w:jc w:val="left"/>
            </w:pPr>
            <w:r>
              <w:rPr>
                <w:rFonts w:ascii="仿宋_GB2312" w:hAnsi="仿宋_GB2312" w:cs="仿宋_GB2312" w:eastAsia="仿宋_GB2312"/>
                <w:sz w:val="22"/>
                <w:color w:val="000000"/>
              </w:rPr>
              <w:t>1.2</w:t>
            </w:r>
            <w:r>
              <w:rPr>
                <w:rFonts w:ascii="仿宋_GB2312" w:hAnsi="仿宋_GB2312" w:cs="仿宋_GB2312" w:eastAsia="仿宋_GB2312"/>
                <w:sz w:val="21"/>
              </w:rPr>
              <w:t xml:space="preserve"> </w:t>
            </w:r>
            <w:r>
              <w:rPr>
                <w:rFonts w:ascii="仿宋_GB2312" w:hAnsi="仿宋_GB2312" w:cs="仿宋_GB2312" w:eastAsia="仿宋_GB2312"/>
                <w:sz w:val="22"/>
                <w:color w:val="000000"/>
              </w:rPr>
              <w:t>恒温方式：油浴或强制循环风浴，操作温度：室温</w:t>
            </w:r>
            <w:r>
              <w:rPr>
                <w:rFonts w:ascii="仿宋_GB2312" w:hAnsi="仿宋_GB2312" w:cs="仿宋_GB2312" w:eastAsia="仿宋_GB2312"/>
                <w:sz w:val="22"/>
                <w:color w:val="000000"/>
              </w:rPr>
              <w:t>～</w:t>
            </w:r>
            <w:r>
              <w:rPr>
                <w:rFonts w:ascii="仿宋_GB2312" w:hAnsi="仿宋_GB2312" w:cs="仿宋_GB2312" w:eastAsia="仿宋_GB2312"/>
                <w:sz w:val="22"/>
                <w:color w:val="000000"/>
              </w:rPr>
              <w:t>350℃，恒温精度 ±0.1℃，样品仓与参考仓温差 ≤ 0.2℃（同温场要求）</w:t>
            </w:r>
          </w:p>
          <w:p>
            <w:pPr>
              <w:pStyle w:val="null3"/>
              <w:jc w:val="left"/>
            </w:pPr>
            <w:r>
              <w:rPr>
                <w:rFonts w:ascii="仿宋_GB2312" w:hAnsi="仿宋_GB2312" w:cs="仿宋_GB2312" w:eastAsia="仿宋_GB2312"/>
                <w:sz w:val="22"/>
                <w:color w:val="000000"/>
              </w:rPr>
              <w:t>1.3</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支持气体种类：</w:t>
            </w:r>
            <w:r>
              <w:rPr>
                <w:rFonts w:ascii="仿宋_GB2312" w:hAnsi="仿宋_GB2312" w:cs="仿宋_GB2312" w:eastAsia="仿宋_GB2312"/>
                <w:sz w:val="22"/>
                <w:color w:val="000000"/>
              </w:rPr>
              <w:t>CH₄、He、N₂/CO₂，气源入口配高压过滤器和止回阀；系统须预留气相采样口，接GC取样分析自由气组分</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样品仓（吸附缸）：承载煤样并进行高压吸附反应</w:t>
            </w:r>
          </w:p>
          <w:p>
            <w:pPr>
              <w:pStyle w:val="null3"/>
              <w:jc w:val="left"/>
            </w:pPr>
            <w:r>
              <w:rPr>
                <w:rFonts w:ascii="仿宋_GB2312" w:hAnsi="仿宋_GB2312" w:cs="仿宋_GB2312" w:eastAsia="仿宋_GB2312"/>
                <w:sz w:val="22"/>
                <w:color w:val="000000"/>
              </w:rPr>
              <w:t>2.1</w:t>
            </w:r>
            <w:r>
              <w:rPr>
                <w:rFonts w:ascii="仿宋_GB2312" w:hAnsi="仿宋_GB2312" w:cs="仿宋_GB2312" w:eastAsia="仿宋_GB2312"/>
                <w:sz w:val="21"/>
              </w:rPr>
              <w:t xml:space="preserve"> </w:t>
            </w:r>
            <w:r>
              <w:rPr>
                <w:rFonts w:ascii="仿宋_GB2312" w:hAnsi="仿宋_GB2312" w:cs="仿宋_GB2312" w:eastAsia="仿宋_GB2312"/>
                <w:sz w:val="22"/>
                <w:color w:val="000000"/>
              </w:rPr>
              <w:t>样品仓有效容积</w:t>
            </w:r>
            <w:r>
              <w:rPr>
                <w:rFonts w:ascii="仿宋_GB2312" w:hAnsi="仿宋_GB2312" w:cs="仿宋_GB2312" w:eastAsia="仿宋_GB2312"/>
                <w:sz w:val="22"/>
                <w:color w:val="000000"/>
              </w:rPr>
              <w:t>≥ 80 mL，适配煤样量 50</w:t>
            </w:r>
            <w:r>
              <w:rPr>
                <w:rFonts w:ascii="仿宋_GB2312" w:hAnsi="仿宋_GB2312" w:cs="仿宋_GB2312" w:eastAsia="仿宋_GB2312"/>
                <w:sz w:val="22"/>
                <w:color w:val="000000"/>
              </w:rPr>
              <w:t>～</w:t>
            </w:r>
            <w:r>
              <w:rPr>
                <w:rFonts w:ascii="仿宋_GB2312" w:hAnsi="仿宋_GB2312" w:cs="仿宋_GB2312" w:eastAsia="仿宋_GB2312"/>
                <w:sz w:val="22"/>
                <w:color w:val="000000"/>
              </w:rPr>
              <w:t>300 g（60</w:t>
            </w:r>
            <w:r>
              <w:rPr>
                <w:rFonts w:ascii="仿宋_GB2312" w:hAnsi="仿宋_GB2312" w:cs="仿宋_GB2312" w:eastAsia="仿宋_GB2312"/>
                <w:sz w:val="22"/>
                <w:color w:val="000000"/>
              </w:rPr>
              <w:t>～</w:t>
            </w:r>
            <w:r>
              <w:rPr>
                <w:rFonts w:ascii="仿宋_GB2312" w:hAnsi="仿宋_GB2312" w:cs="仿宋_GB2312" w:eastAsia="仿宋_GB2312"/>
                <w:sz w:val="22"/>
                <w:color w:val="000000"/>
              </w:rPr>
              <w:t>80目碎煤或块状煤心，支撑剂厚度：0.2～1.25cm，导流能力：0～1200μ㎡·cm，渗透率：0～2000u㎡）</w:t>
            </w:r>
          </w:p>
          <w:p>
            <w:pPr>
              <w:pStyle w:val="null3"/>
              <w:jc w:val="left"/>
            </w:pPr>
            <w:r>
              <w:rPr>
                <w:rFonts w:ascii="仿宋_GB2312" w:hAnsi="仿宋_GB2312" w:cs="仿宋_GB2312" w:eastAsia="仿宋_GB2312"/>
                <w:sz w:val="22"/>
                <w:color w:val="000000"/>
              </w:rPr>
              <w:t>2.2</w:t>
            </w:r>
            <w:r>
              <w:rPr>
                <w:rFonts w:ascii="仿宋_GB2312" w:hAnsi="仿宋_GB2312" w:cs="仿宋_GB2312" w:eastAsia="仿宋_GB2312"/>
                <w:sz w:val="21"/>
              </w:rPr>
              <w:t xml:space="preserve"> </w:t>
            </w:r>
            <w:r>
              <w:rPr>
                <w:rFonts w:ascii="仿宋_GB2312" w:hAnsi="仿宋_GB2312" w:cs="仿宋_GB2312" w:eastAsia="仿宋_GB2312"/>
                <w:sz w:val="22"/>
                <w:color w:val="000000"/>
              </w:rPr>
              <w:t>额定测试压力</w:t>
            </w:r>
            <w:r>
              <w:rPr>
                <w:rFonts w:ascii="仿宋_GB2312" w:hAnsi="仿宋_GB2312" w:cs="仿宋_GB2312" w:eastAsia="仿宋_GB2312"/>
                <w:sz w:val="22"/>
                <w:color w:val="000000"/>
              </w:rPr>
              <w:t>≥65 MPa，水压试验压力 ≥ 60MPa，爆破压力 ≥ 85MPa；</w:t>
            </w:r>
            <w:r>
              <w:rPr>
                <w:rFonts w:ascii="仿宋_GB2312" w:hAnsi="仿宋_GB2312" w:cs="仿宋_GB2312" w:eastAsia="仿宋_GB2312"/>
                <w:sz w:val="22"/>
                <w:b/>
                <w:color w:val="000000"/>
              </w:rPr>
              <w:t>（提供相应等级的压力许可证）</w:t>
            </w:r>
          </w:p>
          <w:p>
            <w:pPr>
              <w:pStyle w:val="null3"/>
              <w:jc w:val="left"/>
            </w:pPr>
            <w:r>
              <w:rPr>
                <w:rFonts w:ascii="仿宋_GB2312" w:hAnsi="仿宋_GB2312" w:cs="仿宋_GB2312" w:eastAsia="仿宋_GB2312"/>
                <w:sz w:val="22"/>
                <w:color w:val="000000"/>
              </w:rPr>
              <w:t>2.3</w:t>
            </w:r>
            <w:r>
              <w:rPr>
                <w:rFonts w:ascii="仿宋_GB2312" w:hAnsi="仿宋_GB2312" w:cs="仿宋_GB2312" w:eastAsia="仿宋_GB2312"/>
                <w:sz w:val="21"/>
              </w:rPr>
              <w:t xml:space="preserve"> </w:t>
            </w:r>
            <w:r>
              <w:rPr>
                <w:rFonts w:ascii="仿宋_GB2312" w:hAnsi="仿宋_GB2312" w:cs="仿宋_GB2312" w:eastAsia="仿宋_GB2312"/>
                <w:sz w:val="22"/>
                <w:color w:val="000000"/>
              </w:rPr>
              <w:t>仓体材质：哈氏合金</w:t>
            </w:r>
          </w:p>
          <w:p>
            <w:pPr>
              <w:pStyle w:val="null3"/>
              <w:jc w:val="left"/>
            </w:pPr>
            <w:r>
              <w:rPr>
                <w:rFonts w:ascii="仿宋_GB2312" w:hAnsi="仿宋_GB2312" w:cs="仿宋_GB2312" w:eastAsia="仿宋_GB2312"/>
                <w:sz w:val="22"/>
                <w:color w:val="000000"/>
              </w:rPr>
              <w:t>2.4</w:t>
            </w:r>
            <w:r>
              <w:rPr>
                <w:rFonts w:ascii="仿宋_GB2312" w:hAnsi="仿宋_GB2312" w:cs="仿宋_GB2312" w:eastAsia="仿宋_GB2312"/>
                <w:sz w:val="21"/>
              </w:rPr>
              <w:t xml:space="preserve"> </w:t>
            </w:r>
            <w:r>
              <w:rPr>
                <w:rFonts w:ascii="仿宋_GB2312" w:hAnsi="仿宋_GB2312" w:cs="仿宋_GB2312" w:eastAsia="仿宋_GB2312"/>
                <w:sz w:val="22"/>
                <w:color w:val="000000"/>
              </w:rPr>
              <w:t>密封结构：金属卡套密封</w:t>
            </w:r>
            <w:r>
              <w:rPr>
                <w:rFonts w:ascii="仿宋_GB2312" w:hAnsi="仿宋_GB2312" w:cs="仿宋_GB2312" w:eastAsia="仿宋_GB2312"/>
                <w:sz w:val="22"/>
                <w:color w:val="000000"/>
              </w:rPr>
              <w:t>+ 全氟醚O形圈</w:t>
            </w:r>
          </w:p>
          <w:p>
            <w:pPr>
              <w:pStyle w:val="null3"/>
              <w:jc w:val="left"/>
            </w:pPr>
            <w:r>
              <w:rPr>
                <w:rFonts w:ascii="仿宋_GB2312" w:hAnsi="仿宋_GB2312" w:cs="仿宋_GB2312" w:eastAsia="仿宋_GB2312"/>
                <w:sz w:val="22"/>
                <w:color w:val="000000"/>
              </w:rPr>
              <w:t>2.5</w:t>
            </w:r>
            <w:r>
              <w:rPr>
                <w:rFonts w:ascii="仿宋_GB2312" w:hAnsi="仿宋_GB2312" w:cs="仿宋_GB2312" w:eastAsia="仿宋_GB2312"/>
                <w:sz w:val="21"/>
              </w:rPr>
              <w:t xml:space="preserve"> </w:t>
            </w:r>
            <w:r>
              <w:rPr>
                <w:rFonts w:ascii="仿宋_GB2312" w:hAnsi="仿宋_GB2312" w:cs="仿宋_GB2312" w:eastAsia="仿宋_GB2312"/>
                <w:sz w:val="22"/>
                <w:color w:val="000000"/>
              </w:rPr>
              <w:t>顶部快开结构（法兰或卡箍式），配煤样装载漏斗</w:t>
            </w:r>
            <w:r>
              <w:rPr>
                <w:rFonts w:ascii="仿宋_GB2312" w:hAnsi="仿宋_GB2312" w:cs="仿宋_GB2312" w:eastAsia="仿宋_GB2312"/>
                <w:sz w:val="22"/>
                <w:color w:val="000000"/>
              </w:rPr>
              <w:t>/托架</w:t>
            </w:r>
          </w:p>
          <w:p>
            <w:pPr>
              <w:pStyle w:val="null3"/>
              <w:jc w:val="left"/>
            </w:pPr>
            <w:r>
              <w:rPr>
                <w:rFonts w:ascii="仿宋_GB2312" w:hAnsi="仿宋_GB2312" w:cs="仿宋_GB2312" w:eastAsia="仿宋_GB2312"/>
                <w:sz w:val="22"/>
                <w:color w:val="000000"/>
              </w:rPr>
              <w:t>2.6</w:t>
            </w:r>
            <w:r>
              <w:rPr>
                <w:rFonts w:ascii="仿宋_GB2312" w:hAnsi="仿宋_GB2312" w:cs="仿宋_GB2312" w:eastAsia="仿宋_GB2312"/>
                <w:sz w:val="21"/>
              </w:rPr>
              <w:t xml:space="preserve"> </w:t>
            </w:r>
            <w:r>
              <w:rPr>
                <w:rFonts w:ascii="仿宋_GB2312" w:hAnsi="仿宋_GB2312" w:cs="仿宋_GB2312" w:eastAsia="仿宋_GB2312"/>
                <w:sz w:val="22"/>
                <w:color w:val="000000"/>
              </w:rPr>
              <w:t>仓内配</w:t>
            </w:r>
            <w:r>
              <w:rPr>
                <w:rFonts w:ascii="仿宋_GB2312" w:hAnsi="仿宋_GB2312" w:cs="仿宋_GB2312" w:eastAsia="仿宋_GB2312"/>
                <w:sz w:val="22"/>
                <w:color w:val="000000"/>
              </w:rPr>
              <w:t>≤2 μm 烧结金属防屑滤网</w:t>
            </w:r>
          </w:p>
          <w:p>
            <w:pPr>
              <w:pStyle w:val="null3"/>
              <w:jc w:val="left"/>
            </w:pPr>
            <w:r>
              <w:rPr>
                <w:rFonts w:ascii="仿宋_GB2312" w:hAnsi="仿宋_GB2312" w:cs="仿宋_GB2312" w:eastAsia="仿宋_GB2312"/>
                <w:sz w:val="22"/>
                <w:color w:val="000000"/>
              </w:rPr>
              <w:t>2.7</w:t>
            </w:r>
            <w:r>
              <w:rPr>
                <w:rFonts w:ascii="仿宋_GB2312" w:hAnsi="仿宋_GB2312" w:cs="仿宋_GB2312" w:eastAsia="仿宋_GB2312"/>
                <w:sz w:val="21"/>
              </w:rPr>
              <w:t xml:space="preserve"> </w:t>
            </w:r>
            <w:r>
              <w:rPr>
                <w:rFonts w:ascii="仿宋_GB2312" w:hAnsi="仿宋_GB2312" w:cs="仿宋_GB2312" w:eastAsia="仿宋_GB2312"/>
                <w:sz w:val="22"/>
                <w:color w:val="000000"/>
              </w:rPr>
              <w:t>接口配置：抽真空口、气体进出口、</w:t>
            </w:r>
            <w:r>
              <w:rPr>
                <w:rFonts w:ascii="仿宋_GB2312" w:hAnsi="仿宋_GB2312" w:cs="仿宋_GB2312" w:eastAsia="仿宋_GB2312"/>
                <w:sz w:val="22"/>
                <w:color w:val="000000"/>
              </w:rPr>
              <w:t>K型温度计套管（插至仓体几何中心）、安全阀接口等</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可变体积参考仓：通过伺服驱动改变容积，实现单次装样连续多点测试</w:t>
            </w:r>
          </w:p>
          <w:p>
            <w:pPr>
              <w:pStyle w:val="null3"/>
              <w:jc w:val="left"/>
            </w:pPr>
            <w:r>
              <w:rPr>
                <w:rFonts w:ascii="仿宋_GB2312" w:hAnsi="仿宋_GB2312" w:cs="仿宋_GB2312" w:eastAsia="仿宋_GB2312"/>
                <w:sz w:val="22"/>
                <w:color w:val="000000"/>
              </w:rPr>
              <w:t>3.1</w:t>
            </w:r>
            <w:r>
              <w:rPr>
                <w:rFonts w:ascii="仿宋_GB2312" w:hAnsi="仿宋_GB2312" w:cs="仿宋_GB2312" w:eastAsia="仿宋_GB2312"/>
                <w:sz w:val="21"/>
              </w:rPr>
              <w:t xml:space="preserve"> </w:t>
            </w:r>
            <w:r>
              <w:rPr>
                <w:rFonts w:ascii="仿宋_GB2312" w:hAnsi="仿宋_GB2312" w:cs="仿宋_GB2312" w:eastAsia="仿宋_GB2312"/>
                <w:sz w:val="22"/>
                <w:color w:val="000000"/>
              </w:rPr>
              <w:t>参考仓须为伺服驱动活塞式可变体积结构，参考仓体积调节范围：</w:t>
            </w:r>
            <w:r>
              <w:rPr>
                <w:rFonts w:ascii="仿宋_GB2312" w:hAnsi="仿宋_GB2312" w:cs="仿宋_GB2312" w:eastAsia="仿宋_GB2312"/>
                <w:sz w:val="22"/>
                <w:color w:val="000000"/>
              </w:rPr>
              <w:t>V</w:t>
            </w:r>
            <w:r>
              <w:rPr>
                <w:rFonts w:ascii="仿宋_GB2312" w:hAnsi="仿宋_GB2312" w:cs="仿宋_GB2312" w:eastAsia="仿宋_GB2312"/>
                <w:sz w:val="22"/>
                <w:color w:val="000000"/>
                <w:vertAlign w:val="subscript"/>
              </w:rPr>
              <w:t>rmin</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50 mL ～ V</w:t>
            </w:r>
            <w:r>
              <w:rPr>
                <w:rFonts w:ascii="仿宋_GB2312" w:hAnsi="仿宋_GB2312" w:cs="仿宋_GB2312" w:eastAsia="仿宋_GB2312"/>
                <w:sz w:val="22"/>
                <w:color w:val="000000"/>
                <w:vertAlign w:val="subscript"/>
              </w:rPr>
              <w:t>rmax</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500 mL（有效可调行程 ≥ 200 mm），体积调节分辨率 ≤ 0.1 mL，重复定位精度 ±0.5 mL，由伺服电机+滚珠丝杠（或等同精密传动）驱动，位置闭环控制，流速范围：（0.01～10）mL/min，液体压差：AP(0—10kPa)</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2 </w:t>
            </w:r>
            <w:r>
              <w:rPr>
                <w:rFonts w:ascii="仿宋_GB2312" w:hAnsi="仿宋_GB2312" w:cs="仿宋_GB2312" w:eastAsia="仿宋_GB2312"/>
                <w:sz w:val="22"/>
                <w:color w:val="000000"/>
              </w:rPr>
              <w:t>柱塞结构耐压</w:t>
            </w:r>
            <w:r>
              <w:rPr>
                <w:rFonts w:ascii="仿宋_GB2312" w:hAnsi="仿宋_GB2312" w:cs="仿宋_GB2312" w:eastAsia="仿宋_GB2312"/>
                <w:sz w:val="22"/>
                <w:color w:val="000000"/>
              </w:rPr>
              <w:t>≥ 60 MPa，密封件为全氟醚，气体侧与传动侧完全隔离（不许润滑脂污染气体侧）</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参考仓缸筒材质：哈氏合金，内壁镜面抛光，容积标定证书随货提供（标定精度</w:t>
            </w:r>
            <w:r>
              <w:rPr>
                <w:rFonts w:ascii="仿宋_GB2312" w:hAnsi="仿宋_GB2312" w:cs="仿宋_GB2312" w:eastAsia="仿宋_GB2312"/>
                <w:sz w:val="22"/>
                <w:color w:val="000000"/>
              </w:rPr>
              <w:t>±0.1 mL）</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4 </w:t>
            </w:r>
            <w:r>
              <w:rPr>
                <w:rFonts w:ascii="仿宋_GB2312" w:hAnsi="仿宋_GB2312" w:cs="仿宋_GB2312" w:eastAsia="仿宋_GB2312"/>
                <w:sz w:val="22"/>
                <w:color w:val="000000"/>
              </w:rPr>
              <w:t>活塞位置编码器反馈</w:t>
            </w:r>
            <w:r>
              <w:rPr>
                <w:rFonts w:ascii="仿宋_GB2312" w:hAnsi="仿宋_GB2312" w:cs="仿宋_GB2312" w:eastAsia="仿宋_GB2312"/>
                <w:sz w:val="22"/>
                <w:color w:val="000000"/>
              </w:rPr>
              <w:t>→ 软件实时显示当前V</w:t>
            </w:r>
            <w:r>
              <w:rPr>
                <w:rFonts w:ascii="仿宋_GB2312" w:hAnsi="仿宋_GB2312" w:cs="仿宋_GB2312" w:eastAsia="仿宋_GB2312"/>
                <w:sz w:val="22"/>
                <w:color w:val="000000"/>
                <w:vertAlign w:val="subscript"/>
              </w:rPr>
              <w:t>r</w:t>
            </w:r>
            <w:r>
              <w:rPr>
                <w:rFonts w:ascii="仿宋_GB2312" w:hAnsi="仿宋_GB2312" w:cs="仿宋_GB2312" w:eastAsia="仿宋_GB2312"/>
                <w:sz w:val="22"/>
                <w:color w:val="000000"/>
              </w:rPr>
              <w:t>实际值</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5 </w:t>
            </w:r>
            <w:r>
              <w:rPr>
                <w:rFonts w:ascii="仿宋_GB2312" w:hAnsi="仿宋_GB2312" w:cs="仿宋_GB2312" w:eastAsia="仿宋_GB2312"/>
                <w:sz w:val="22"/>
                <w:color w:val="000000"/>
              </w:rPr>
              <w:t>参考仓外壁配防旋转导向和极限位行程开关（机械</w:t>
            </w:r>
            <w:r>
              <w:rPr>
                <w:rFonts w:ascii="仿宋_GB2312" w:hAnsi="仿宋_GB2312" w:cs="仿宋_GB2312" w:eastAsia="仿宋_GB2312"/>
                <w:sz w:val="22"/>
                <w:color w:val="000000"/>
              </w:rPr>
              <w:t>+电气双冗余）</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压力</w:t>
            </w:r>
            <w:r>
              <w:rPr>
                <w:rFonts w:ascii="仿宋_GB2312" w:hAnsi="仿宋_GB2312" w:cs="仿宋_GB2312" w:eastAsia="仿宋_GB2312"/>
                <w:sz w:val="22"/>
                <w:color w:val="000000"/>
              </w:rPr>
              <w:t>/温度测量与采集系统：高精度感知压力与温度变化</w:t>
            </w:r>
          </w:p>
          <w:p>
            <w:pPr>
              <w:pStyle w:val="null3"/>
              <w:jc w:val="left"/>
            </w:pPr>
            <w:r>
              <w:rPr>
                <w:rFonts w:ascii="仿宋_GB2312" w:hAnsi="仿宋_GB2312" w:cs="仿宋_GB2312" w:eastAsia="仿宋_GB2312"/>
                <w:sz w:val="22"/>
                <w:color w:val="000000"/>
              </w:rPr>
              <w:t>4.1</w:t>
            </w:r>
            <w:r>
              <w:rPr>
                <w:rFonts w:ascii="仿宋_GB2312" w:hAnsi="仿宋_GB2312" w:cs="仿宋_GB2312" w:eastAsia="仿宋_GB2312"/>
                <w:sz w:val="21"/>
              </w:rPr>
              <w:t xml:space="preserve"> </w:t>
            </w:r>
            <w:r>
              <w:rPr>
                <w:rFonts w:ascii="仿宋_GB2312" w:hAnsi="仿宋_GB2312" w:cs="仿宋_GB2312" w:eastAsia="仿宋_GB2312"/>
                <w:sz w:val="22"/>
                <w:color w:val="000000"/>
              </w:rPr>
              <w:t>样品仓压力传感器</w:t>
            </w:r>
            <w:r>
              <w:rPr>
                <w:rFonts w:ascii="仿宋_GB2312" w:hAnsi="仿宋_GB2312" w:cs="仿宋_GB2312" w:eastAsia="仿宋_GB2312"/>
                <w:sz w:val="22"/>
                <w:color w:val="000000"/>
              </w:rPr>
              <w:t>PT1：量程 0.2Pa</w:t>
            </w:r>
            <w:r>
              <w:rPr>
                <w:rFonts w:ascii="仿宋_GB2312" w:hAnsi="仿宋_GB2312" w:cs="仿宋_GB2312" w:eastAsia="仿宋_GB2312"/>
                <w:sz w:val="22"/>
                <w:color w:val="000000"/>
              </w:rPr>
              <w:t>～</w:t>
            </w:r>
            <w:r>
              <w:rPr>
                <w:rFonts w:ascii="仿宋_GB2312" w:hAnsi="仿宋_GB2312" w:cs="仿宋_GB2312" w:eastAsia="仿宋_GB2312"/>
                <w:sz w:val="22"/>
                <w:color w:val="000000"/>
              </w:rPr>
              <w:t>70MPa，精度等级 ±0.025%FS，输出 4</w:t>
            </w:r>
            <w:r>
              <w:rPr>
                <w:rFonts w:ascii="仿宋_GB2312" w:hAnsi="仿宋_GB2312" w:cs="仿宋_GB2312" w:eastAsia="仿宋_GB2312"/>
                <w:sz w:val="22"/>
                <w:color w:val="000000"/>
              </w:rPr>
              <w:t>～</w:t>
            </w:r>
            <w:r>
              <w:rPr>
                <w:rFonts w:ascii="仿宋_GB2312" w:hAnsi="仿宋_GB2312" w:cs="仿宋_GB2312" w:eastAsia="仿宋_GB2312"/>
                <w:sz w:val="22"/>
                <w:color w:val="000000"/>
              </w:rPr>
              <w:t>20mA 或 0</w:t>
            </w:r>
            <w:r>
              <w:rPr>
                <w:rFonts w:ascii="仿宋_GB2312" w:hAnsi="仿宋_GB2312" w:cs="仿宋_GB2312" w:eastAsia="仿宋_GB2312"/>
                <w:sz w:val="22"/>
                <w:color w:val="000000"/>
              </w:rPr>
              <w:t>～</w:t>
            </w:r>
            <w:r>
              <w:rPr>
                <w:rFonts w:ascii="仿宋_GB2312" w:hAnsi="仿宋_GB2312" w:cs="仿宋_GB2312" w:eastAsia="仿宋_GB2312"/>
                <w:sz w:val="22"/>
                <w:color w:val="000000"/>
              </w:rPr>
              <w:t>10V</w:t>
            </w:r>
          </w:p>
          <w:p>
            <w:pPr>
              <w:pStyle w:val="null3"/>
              <w:jc w:val="left"/>
            </w:pPr>
            <w:r>
              <w:rPr>
                <w:rFonts w:ascii="仿宋_GB2312" w:hAnsi="仿宋_GB2312" w:cs="仿宋_GB2312" w:eastAsia="仿宋_GB2312"/>
                <w:sz w:val="22"/>
                <w:color w:val="000000"/>
              </w:rPr>
              <w:t>4.2</w:t>
            </w:r>
            <w:r>
              <w:rPr>
                <w:rFonts w:ascii="仿宋_GB2312" w:hAnsi="仿宋_GB2312" w:cs="仿宋_GB2312" w:eastAsia="仿宋_GB2312"/>
                <w:sz w:val="21"/>
              </w:rPr>
              <w:t xml:space="preserve"> </w:t>
            </w:r>
            <w:r>
              <w:rPr>
                <w:rFonts w:ascii="仿宋_GB2312" w:hAnsi="仿宋_GB2312" w:cs="仿宋_GB2312" w:eastAsia="仿宋_GB2312"/>
                <w:sz w:val="22"/>
                <w:color w:val="000000"/>
              </w:rPr>
              <w:t>参考仓压力传感器</w:t>
            </w:r>
            <w:r>
              <w:rPr>
                <w:rFonts w:ascii="仿宋_GB2312" w:hAnsi="仿宋_GB2312" w:cs="仿宋_GB2312" w:eastAsia="仿宋_GB2312"/>
                <w:sz w:val="22"/>
                <w:color w:val="000000"/>
              </w:rPr>
              <w:t>PT2：量程 0.2Pa</w:t>
            </w:r>
            <w:r>
              <w:rPr>
                <w:rFonts w:ascii="仿宋_GB2312" w:hAnsi="仿宋_GB2312" w:cs="仿宋_GB2312" w:eastAsia="仿宋_GB2312"/>
                <w:sz w:val="22"/>
                <w:color w:val="000000"/>
              </w:rPr>
              <w:t>～</w:t>
            </w:r>
            <w:r>
              <w:rPr>
                <w:rFonts w:ascii="仿宋_GB2312" w:hAnsi="仿宋_GB2312" w:cs="仿宋_GB2312" w:eastAsia="仿宋_GB2312"/>
                <w:sz w:val="22"/>
                <w:color w:val="000000"/>
              </w:rPr>
              <w:t>70MPa，精度等级 ±0.025%FS，与PT1同型号同批次优先，配对校准</w:t>
            </w:r>
          </w:p>
          <w:p>
            <w:pPr>
              <w:pStyle w:val="null3"/>
              <w:jc w:val="left"/>
            </w:pPr>
            <w:r>
              <w:rPr>
                <w:rFonts w:ascii="仿宋_GB2312" w:hAnsi="仿宋_GB2312" w:cs="仿宋_GB2312" w:eastAsia="仿宋_GB2312"/>
                <w:sz w:val="22"/>
                <w:color w:val="000000"/>
              </w:rPr>
              <w:t>4.3</w:t>
            </w:r>
            <w:r>
              <w:rPr>
                <w:rFonts w:ascii="仿宋_GB2312" w:hAnsi="仿宋_GB2312" w:cs="仿宋_GB2312" w:eastAsia="仿宋_GB2312"/>
                <w:sz w:val="21"/>
              </w:rPr>
              <w:t xml:space="preserve"> </w:t>
            </w:r>
            <w:r>
              <w:rPr>
                <w:rFonts w:ascii="仿宋_GB2312" w:hAnsi="仿宋_GB2312" w:cs="仿宋_GB2312" w:eastAsia="仿宋_GB2312"/>
                <w:sz w:val="22"/>
                <w:color w:val="000000"/>
              </w:rPr>
              <w:t>压差传感器：量程</w:t>
            </w:r>
            <w:r>
              <w:rPr>
                <w:rFonts w:ascii="仿宋_GB2312" w:hAnsi="仿宋_GB2312" w:cs="仿宋_GB2312" w:eastAsia="仿宋_GB2312"/>
                <w:sz w:val="22"/>
                <w:color w:val="000000"/>
              </w:rPr>
              <w:t>±200 kPa</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±0.1%FS</w:t>
            </w:r>
          </w:p>
          <w:p>
            <w:pPr>
              <w:pStyle w:val="null3"/>
              <w:jc w:val="left"/>
            </w:pPr>
            <w:r>
              <w:rPr>
                <w:rFonts w:ascii="仿宋_GB2312" w:hAnsi="仿宋_GB2312" w:cs="仿宋_GB2312" w:eastAsia="仿宋_GB2312"/>
                <w:sz w:val="22"/>
                <w:color w:val="000000"/>
              </w:rPr>
              <w:t>4.4</w:t>
            </w:r>
            <w:r>
              <w:rPr>
                <w:rFonts w:ascii="仿宋_GB2312" w:hAnsi="仿宋_GB2312" w:cs="仿宋_GB2312" w:eastAsia="仿宋_GB2312"/>
                <w:sz w:val="21"/>
              </w:rPr>
              <w:t xml:space="preserve"> </w:t>
            </w:r>
            <w:r>
              <w:rPr>
                <w:rFonts w:ascii="仿宋_GB2312" w:hAnsi="仿宋_GB2312" w:cs="仿宋_GB2312" w:eastAsia="仿宋_GB2312"/>
                <w:sz w:val="22"/>
                <w:color w:val="000000"/>
              </w:rPr>
              <w:t>温度传感器：热电偶</w:t>
            </w:r>
            <w:r>
              <w:rPr>
                <w:rFonts w:ascii="仿宋_GB2312" w:hAnsi="仿宋_GB2312" w:cs="仿宋_GB2312" w:eastAsia="仿宋_GB2312"/>
                <w:sz w:val="22"/>
                <w:color w:val="000000"/>
              </w:rPr>
              <w:t>K型（±0.1℃），分辨率 ≤0.01℃，采样频率 ≥ 1Hz</w:t>
            </w:r>
          </w:p>
          <w:p>
            <w:pPr>
              <w:pStyle w:val="null3"/>
              <w:jc w:val="left"/>
            </w:pPr>
            <w:r>
              <w:rPr>
                <w:rFonts w:ascii="仿宋_GB2312" w:hAnsi="仿宋_GB2312" w:cs="仿宋_GB2312" w:eastAsia="仿宋_GB2312"/>
                <w:sz w:val="22"/>
                <w:color w:val="000000"/>
              </w:rPr>
              <w:t>4.5</w:t>
            </w:r>
            <w:r>
              <w:rPr>
                <w:rFonts w:ascii="仿宋_GB2312" w:hAnsi="仿宋_GB2312" w:cs="仿宋_GB2312" w:eastAsia="仿宋_GB2312"/>
                <w:sz w:val="21"/>
              </w:rPr>
              <w:t xml:space="preserve"> </w:t>
            </w:r>
            <w:r>
              <w:rPr>
                <w:rFonts w:ascii="仿宋_GB2312" w:hAnsi="仿宋_GB2312" w:cs="仿宋_GB2312" w:eastAsia="仿宋_GB2312"/>
                <w:sz w:val="22"/>
                <w:color w:val="000000"/>
              </w:rPr>
              <w:t>多点采集：</w:t>
            </w:r>
            <w:r>
              <w:rPr>
                <w:rFonts w:ascii="仿宋_GB2312" w:hAnsi="仿宋_GB2312" w:cs="仿宋_GB2312" w:eastAsia="仿宋_GB2312"/>
                <w:sz w:val="22"/>
                <w:color w:val="000000"/>
              </w:rPr>
              <w:t>≥ 4通道压力 + ≥ 2通道温度同步采集，时间戳对齐</w:t>
            </w:r>
          </w:p>
          <w:p>
            <w:pPr>
              <w:pStyle w:val="null3"/>
              <w:jc w:val="left"/>
            </w:pPr>
            <w:r>
              <w:rPr>
                <w:rFonts w:ascii="仿宋_GB2312" w:hAnsi="仿宋_GB2312" w:cs="仿宋_GB2312" w:eastAsia="仿宋_GB2312"/>
                <w:sz w:val="22"/>
                <w:color w:val="000000"/>
              </w:rPr>
              <w:t>4.6</w:t>
            </w:r>
            <w:r>
              <w:rPr>
                <w:rFonts w:ascii="仿宋_GB2312" w:hAnsi="仿宋_GB2312" w:cs="仿宋_GB2312" w:eastAsia="仿宋_GB2312"/>
                <w:sz w:val="21"/>
              </w:rPr>
              <w:t xml:space="preserve"> </w:t>
            </w:r>
            <w:r>
              <w:rPr>
                <w:rFonts w:ascii="仿宋_GB2312" w:hAnsi="仿宋_GB2312" w:cs="仿宋_GB2312" w:eastAsia="仿宋_GB2312"/>
                <w:sz w:val="22"/>
                <w:color w:val="000000"/>
              </w:rPr>
              <w:t>数据采集合格：导出为</w:t>
            </w:r>
            <w:r>
              <w:rPr>
                <w:rFonts w:ascii="仿宋_GB2312" w:hAnsi="仿宋_GB2312" w:cs="仿宋_GB2312" w:eastAsia="仿宋_GB2312"/>
                <w:sz w:val="22"/>
                <w:color w:val="000000"/>
              </w:rPr>
              <w:t>.csv/.xlsx，含原始AD值、工程单位值、时间戳、传感器校准系数版本号</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真空与气路系统</w:t>
            </w:r>
          </w:p>
          <w:p>
            <w:pPr>
              <w:pStyle w:val="null3"/>
              <w:jc w:val="left"/>
            </w:pPr>
            <w:r>
              <w:rPr>
                <w:rFonts w:ascii="仿宋_GB2312" w:hAnsi="仿宋_GB2312" w:cs="仿宋_GB2312" w:eastAsia="仿宋_GB2312"/>
                <w:sz w:val="22"/>
                <w:color w:val="000000"/>
              </w:rPr>
              <w:t>5.1</w:t>
            </w:r>
            <w:r>
              <w:rPr>
                <w:rFonts w:ascii="仿宋_GB2312" w:hAnsi="仿宋_GB2312" w:cs="仿宋_GB2312" w:eastAsia="仿宋_GB2312"/>
                <w:sz w:val="21"/>
              </w:rPr>
              <w:t xml:space="preserve"> </w:t>
            </w:r>
            <w:r>
              <w:rPr>
                <w:rFonts w:ascii="仿宋_GB2312" w:hAnsi="仿宋_GB2312" w:cs="仿宋_GB2312" w:eastAsia="仿宋_GB2312"/>
                <w:sz w:val="22"/>
                <w:color w:val="000000"/>
              </w:rPr>
              <w:t>真空泵：极限真空</w:t>
            </w:r>
            <w:r>
              <w:rPr>
                <w:rFonts w:ascii="仿宋_GB2312" w:hAnsi="仿宋_GB2312" w:cs="仿宋_GB2312" w:eastAsia="仿宋_GB2312"/>
                <w:sz w:val="22"/>
                <w:color w:val="000000"/>
              </w:rPr>
              <w:t>≤ 5 Pa（≥0.005 mbar），抽速 ≥ 4 L/s，配分子筛捕集器（防煤粉/水汽倒吸）</w:t>
            </w:r>
          </w:p>
          <w:p>
            <w:pPr>
              <w:pStyle w:val="null3"/>
              <w:jc w:val="left"/>
            </w:pPr>
            <w:r>
              <w:rPr>
                <w:rFonts w:ascii="仿宋_GB2312" w:hAnsi="仿宋_GB2312" w:cs="仿宋_GB2312" w:eastAsia="仿宋_GB2312"/>
                <w:sz w:val="22"/>
                <w:color w:val="000000"/>
              </w:rPr>
              <w:t>5.2</w:t>
            </w:r>
            <w:r>
              <w:rPr>
                <w:rFonts w:ascii="仿宋_GB2312" w:hAnsi="仿宋_GB2312" w:cs="仿宋_GB2312" w:eastAsia="仿宋_GB2312"/>
                <w:sz w:val="21"/>
              </w:rPr>
              <w:t xml:space="preserve"> </w:t>
            </w:r>
            <w:r>
              <w:rPr>
                <w:rFonts w:ascii="仿宋_GB2312" w:hAnsi="仿宋_GB2312" w:cs="仿宋_GB2312" w:eastAsia="仿宋_GB2312"/>
                <w:sz w:val="22"/>
                <w:color w:val="000000"/>
              </w:rPr>
              <w:t>联通阀：高压气动球阀或截止阀，额定压力</w:t>
            </w:r>
            <w:r>
              <w:rPr>
                <w:rFonts w:ascii="仿宋_GB2312" w:hAnsi="仿宋_GB2312" w:cs="仿宋_GB2312" w:eastAsia="仿宋_GB2312"/>
                <w:sz w:val="22"/>
                <w:color w:val="000000"/>
              </w:rPr>
              <w:t>≥70 MPa，漏率 ≤ 1×10⁻⁶ Pa·m³/s</w:t>
            </w:r>
          </w:p>
          <w:p>
            <w:pPr>
              <w:pStyle w:val="null3"/>
              <w:jc w:val="left"/>
            </w:pPr>
            <w:r>
              <w:rPr>
                <w:rFonts w:ascii="仿宋_GB2312" w:hAnsi="仿宋_GB2312" w:cs="仿宋_GB2312" w:eastAsia="仿宋_GB2312"/>
                <w:sz w:val="22"/>
                <w:color w:val="000000"/>
              </w:rPr>
              <w:t>5.3</w:t>
            </w:r>
            <w:r>
              <w:rPr>
                <w:rFonts w:ascii="仿宋_GB2312" w:hAnsi="仿宋_GB2312" w:cs="仿宋_GB2312" w:eastAsia="仿宋_GB2312"/>
                <w:sz w:val="21"/>
              </w:rPr>
              <w:t xml:space="preserve"> </w:t>
            </w:r>
            <w:r>
              <w:rPr>
                <w:rFonts w:ascii="仿宋_GB2312" w:hAnsi="仿宋_GB2312" w:cs="仿宋_GB2312" w:eastAsia="仿宋_GB2312"/>
                <w:sz w:val="22"/>
                <w:color w:val="000000"/>
              </w:rPr>
              <w:t>所有高压管路：外径</w:t>
            </w:r>
            <w:r>
              <w:rPr>
                <w:rFonts w:ascii="仿宋_GB2312" w:hAnsi="仿宋_GB2312" w:cs="仿宋_GB2312" w:eastAsia="仿宋_GB2312"/>
                <w:sz w:val="22"/>
                <w:color w:val="000000"/>
              </w:rPr>
              <w:t>1/4" ，不锈钢，双卡套接头，额定压力 ≥ 70MPa</w:t>
            </w:r>
          </w:p>
          <w:p>
            <w:pPr>
              <w:pStyle w:val="null3"/>
              <w:jc w:val="left"/>
            </w:pPr>
            <w:r>
              <w:rPr>
                <w:rFonts w:ascii="仿宋_GB2312" w:hAnsi="仿宋_GB2312" w:cs="仿宋_GB2312" w:eastAsia="仿宋_GB2312"/>
                <w:sz w:val="22"/>
                <w:color w:val="000000"/>
              </w:rPr>
              <w:t>5.4</w:t>
            </w:r>
            <w:r>
              <w:rPr>
                <w:rFonts w:ascii="仿宋_GB2312" w:hAnsi="仿宋_GB2312" w:cs="仿宋_GB2312" w:eastAsia="仿宋_GB2312"/>
                <w:sz w:val="21"/>
              </w:rPr>
              <w:t xml:space="preserve"> </w:t>
            </w:r>
            <w:r>
              <w:rPr>
                <w:rFonts w:ascii="仿宋_GB2312" w:hAnsi="仿宋_GB2312" w:cs="仿宋_GB2312" w:eastAsia="仿宋_GB2312"/>
                <w:sz w:val="22"/>
                <w:color w:val="000000"/>
              </w:rPr>
              <w:t>安全阀设定压力：</w:t>
            </w:r>
            <w:r>
              <w:rPr>
                <w:rFonts w:ascii="仿宋_GB2312" w:hAnsi="仿宋_GB2312" w:cs="仿宋_GB2312" w:eastAsia="仿宋_GB2312"/>
                <w:sz w:val="22"/>
                <w:color w:val="000000"/>
              </w:rPr>
              <w:t>65 MPa</w:t>
            </w:r>
          </w:p>
          <w:p>
            <w:pPr>
              <w:pStyle w:val="null3"/>
              <w:jc w:val="left"/>
            </w:pPr>
            <w:r>
              <w:rPr>
                <w:rFonts w:ascii="仿宋_GB2312" w:hAnsi="仿宋_GB2312" w:cs="仿宋_GB2312" w:eastAsia="仿宋_GB2312"/>
                <w:sz w:val="22"/>
                <w:color w:val="000000"/>
              </w:rPr>
              <w:t>5.5</w:t>
            </w:r>
            <w:r>
              <w:rPr>
                <w:rFonts w:ascii="仿宋_GB2312" w:hAnsi="仿宋_GB2312" w:cs="仿宋_GB2312" w:eastAsia="仿宋_GB2312"/>
                <w:sz w:val="21"/>
              </w:rPr>
              <w:t xml:space="preserve"> </w:t>
            </w:r>
            <w:r>
              <w:rPr>
                <w:rFonts w:ascii="仿宋_GB2312" w:hAnsi="仿宋_GB2312" w:cs="仿宋_GB2312" w:eastAsia="仿宋_GB2312"/>
                <w:sz w:val="22"/>
                <w:color w:val="000000"/>
              </w:rPr>
              <w:t>气体入口配高压精密调压阀</w:t>
            </w:r>
            <w:r>
              <w:rPr>
                <w:rFonts w:ascii="仿宋_GB2312" w:hAnsi="仿宋_GB2312" w:cs="仿宋_GB2312" w:eastAsia="仿宋_GB2312"/>
                <w:sz w:val="22"/>
                <w:color w:val="000000"/>
              </w:rPr>
              <w:t>+过滤芯（≤0.5μm）</w:t>
            </w:r>
          </w:p>
          <w:p>
            <w:pPr>
              <w:pStyle w:val="null3"/>
              <w:jc w:val="left"/>
            </w:pPr>
            <w:r>
              <w:rPr>
                <w:rFonts w:ascii="仿宋_GB2312" w:hAnsi="仿宋_GB2312" w:cs="仿宋_GB2312" w:eastAsia="仿宋_GB2312"/>
                <w:sz w:val="22"/>
                <w:color w:val="000000"/>
              </w:rPr>
              <w:t>5.6</w:t>
            </w:r>
            <w:r>
              <w:rPr>
                <w:rFonts w:ascii="仿宋_GB2312" w:hAnsi="仿宋_GB2312" w:cs="仿宋_GB2312" w:eastAsia="仿宋_GB2312"/>
                <w:sz w:val="21"/>
              </w:rPr>
              <w:t xml:space="preserve"> </w:t>
            </w:r>
            <w:r>
              <w:rPr>
                <w:rFonts w:ascii="仿宋_GB2312" w:hAnsi="仿宋_GB2312" w:cs="仿宋_GB2312" w:eastAsia="仿宋_GB2312"/>
                <w:sz w:val="22"/>
                <w:color w:val="000000"/>
              </w:rPr>
              <w:t>系统配放空限流阀</w:t>
            </w:r>
            <w:r>
              <w:rPr>
                <w:rFonts w:ascii="仿宋_GB2312" w:hAnsi="仿宋_GB2312" w:cs="仿宋_GB2312" w:eastAsia="仿宋_GB2312"/>
                <w:sz w:val="22"/>
                <w:color w:val="000000"/>
              </w:rPr>
              <w:t>/阻火器，放空速率可控</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恒温系统：双仓处于同一温度场</w:t>
            </w:r>
          </w:p>
          <w:p>
            <w:pPr>
              <w:pStyle w:val="null3"/>
              <w:jc w:val="left"/>
            </w:pPr>
            <w:r>
              <w:rPr>
                <w:rFonts w:ascii="仿宋_GB2312" w:hAnsi="仿宋_GB2312" w:cs="仿宋_GB2312" w:eastAsia="仿宋_GB2312"/>
                <w:sz w:val="22"/>
                <w:color w:val="000000"/>
              </w:rPr>
              <w:t>6.1</w:t>
            </w:r>
            <w:r>
              <w:rPr>
                <w:rFonts w:ascii="仿宋_GB2312" w:hAnsi="仿宋_GB2312" w:cs="仿宋_GB2312" w:eastAsia="仿宋_GB2312"/>
                <w:sz w:val="21"/>
              </w:rPr>
              <w:t xml:space="preserve"> </w:t>
            </w:r>
            <w:r>
              <w:rPr>
                <w:rFonts w:ascii="仿宋_GB2312" w:hAnsi="仿宋_GB2312" w:cs="仿宋_GB2312" w:eastAsia="仿宋_GB2312"/>
                <w:sz w:val="22"/>
                <w:color w:val="000000"/>
              </w:rPr>
              <w:t>恒温方式：不锈钢恒温油浴槽或双风道强制循环烘箱，样品仓与参考仓须完全浸没</w:t>
            </w:r>
            <w:r>
              <w:rPr>
                <w:rFonts w:ascii="仿宋_GB2312" w:hAnsi="仿宋_GB2312" w:cs="仿宋_GB2312" w:eastAsia="仿宋_GB2312"/>
                <w:sz w:val="22"/>
                <w:color w:val="000000"/>
              </w:rPr>
              <w:t>/同腔</w:t>
            </w:r>
          </w:p>
          <w:p>
            <w:pPr>
              <w:pStyle w:val="null3"/>
              <w:jc w:val="left"/>
            </w:pPr>
            <w:r>
              <w:rPr>
                <w:rFonts w:ascii="仿宋_GB2312" w:hAnsi="仿宋_GB2312" w:cs="仿宋_GB2312" w:eastAsia="仿宋_GB2312"/>
                <w:sz w:val="22"/>
                <w:color w:val="000000"/>
              </w:rPr>
              <w:t>6.2</w:t>
            </w:r>
            <w:r>
              <w:rPr>
                <w:rFonts w:ascii="仿宋_GB2312" w:hAnsi="仿宋_GB2312" w:cs="仿宋_GB2312" w:eastAsia="仿宋_GB2312"/>
                <w:sz w:val="21"/>
              </w:rPr>
              <w:t xml:space="preserve"> </w:t>
            </w:r>
            <w:r>
              <w:rPr>
                <w:rFonts w:ascii="仿宋_GB2312" w:hAnsi="仿宋_GB2312" w:cs="仿宋_GB2312" w:eastAsia="仿宋_GB2312"/>
                <w:sz w:val="22"/>
                <w:color w:val="000000"/>
              </w:rPr>
              <w:t>控温范围：室温</w:t>
            </w:r>
            <w:r>
              <w:rPr>
                <w:rFonts w:ascii="仿宋_GB2312" w:hAnsi="仿宋_GB2312" w:cs="仿宋_GB2312" w:eastAsia="仿宋_GB2312"/>
                <w:sz w:val="22"/>
                <w:color w:val="000000"/>
              </w:rPr>
              <w:t>～</w:t>
            </w:r>
            <w:r>
              <w:rPr>
                <w:rFonts w:ascii="仿宋_GB2312" w:hAnsi="仿宋_GB2312" w:cs="仿宋_GB2312" w:eastAsia="仿宋_GB2312"/>
                <w:sz w:val="22"/>
                <w:color w:val="000000"/>
              </w:rPr>
              <w:t>350℃，稳定度 ±0.1℃</w:t>
            </w:r>
          </w:p>
          <w:p>
            <w:pPr>
              <w:pStyle w:val="null3"/>
              <w:jc w:val="left"/>
            </w:pPr>
            <w:r>
              <w:rPr>
                <w:rFonts w:ascii="仿宋_GB2312" w:hAnsi="仿宋_GB2312" w:cs="仿宋_GB2312" w:eastAsia="仿宋_GB2312"/>
                <w:sz w:val="22"/>
                <w:color w:val="000000"/>
              </w:rPr>
              <w:t>6.3</w:t>
            </w:r>
            <w:r>
              <w:rPr>
                <w:rFonts w:ascii="仿宋_GB2312" w:hAnsi="仿宋_GB2312" w:cs="仿宋_GB2312" w:eastAsia="仿宋_GB2312"/>
                <w:sz w:val="21"/>
              </w:rPr>
              <w:t xml:space="preserve"> </w:t>
            </w:r>
            <w:r>
              <w:rPr>
                <w:rFonts w:ascii="仿宋_GB2312" w:hAnsi="仿宋_GB2312" w:cs="仿宋_GB2312" w:eastAsia="仿宋_GB2312"/>
                <w:sz w:val="22"/>
                <w:color w:val="000000"/>
              </w:rPr>
              <w:t>油温均匀性（仓体所在区域）：</w:t>
            </w:r>
            <w:r>
              <w:rPr>
                <w:rFonts w:ascii="仿宋_GB2312" w:hAnsi="仿宋_GB2312" w:cs="仿宋_GB2312" w:eastAsia="仿宋_GB2312"/>
                <w:sz w:val="22"/>
                <w:color w:val="000000"/>
              </w:rPr>
              <w:t>±0.2℃</w:t>
            </w:r>
          </w:p>
          <w:p>
            <w:pPr>
              <w:pStyle w:val="null3"/>
              <w:jc w:val="left"/>
            </w:pPr>
            <w:r>
              <w:rPr>
                <w:rFonts w:ascii="仿宋_GB2312" w:hAnsi="仿宋_GB2312" w:cs="仿宋_GB2312" w:eastAsia="仿宋_GB2312"/>
                <w:sz w:val="22"/>
                <w:color w:val="000000"/>
              </w:rPr>
              <w:t>6.4</w:t>
            </w:r>
            <w:r>
              <w:rPr>
                <w:rFonts w:ascii="仿宋_GB2312" w:hAnsi="仿宋_GB2312" w:cs="仿宋_GB2312" w:eastAsia="仿宋_GB2312"/>
                <w:sz w:val="21"/>
              </w:rPr>
              <w:t xml:space="preserve"> </w:t>
            </w:r>
            <w:r>
              <w:rPr>
                <w:rFonts w:ascii="仿宋_GB2312" w:hAnsi="仿宋_GB2312" w:cs="仿宋_GB2312" w:eastAsia="仿宋_GB2312"/>
                <w:sz w:val="22"/>
                <w:color w:val="000000"/>
              </w:rPr>
              <w:t>恒温槽配过温保护器，与主控制器双重保护</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旋转滴超低界面张力模块</w:t>
            </w:r>
          </w:p>
          <w:p>
            <w:pPr>
              <w:pStyle w:val="null3"/>
              <w:jc w:val="left"/>
            </w:pPr>
            <w:r>
              <w:rPr>
                <w:rFonts w:ascii="仿宋_GB2312" w:hAnsi="仿宋_GB2312" w:cs="仿宋_GB2312" w:eastAsia="仿宋_GB2312"/>
                <w:sz w:val="22"/>
                <w:color w:val="000000"/>
              </w:rPr>
              <w:t>7.1</w:t>
            </w:r>
            <w:r>
              <w:rPr>
                <w:rFonts w:ascii="仿宋_GB2312" w:hAnsi="仿宋_GB2312" w:cs="仿宋_GB2312" w:eastAsia="仿宋_GB2312"/>
                <w:sz w:val="21"/>
              </w:rPr>
              <w:t xml:space="preserve"> </w:t>
            </w:r>
            <w:r>
              <w:rPr>
                <w:rFonts w:ascii="仿宋_GB2312" w:hAnsi="仿宋_GB2312" w:cs="仿宋_GB2312" w:eastAsia="仿宋_GB2312"/>
                <w:sz w:val="22"/>
                <w:color w:val="000000"/>
              </w:rPr>
              <w:t>界面张力测试范围：</w:t>
            </w:r>
            <w:r>
              <w:rPr>
                <w:rFonts w:ascii="仿宋_GB2312" w:hAnsi="仿宋_GB2312" w:cs="仿宋_GB2312" w:eastAsia="仿宋_GB2312"/>
                <w:sz w:val="22"/>
                <w:color w:val="000000"/>
              </w:rPr>
              <w:t>10</w:t>
            </w:r>
            <w:r>
              <w:rPr>
                <w:rFonts w:ascii="仿宋_GB2312" w:hAnsi="仿宋_GB2312" w:cs="仿宋_GB2312" w:eastAsia="仿宋_GB2312"/>
                <w:sz w:val="22"/>
                <w:color w:val="000000"/>
                <w:vertAlign w:val="superscript"/>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100mN/m</w:t>
            </w:r>
          </w:p>
          <w:p>
            <w:pPr>
              <w:pStyle w:val="null3"/>
              <w:jc w:val="left"/>
            </w:pPr>
            <w:r>
              <w:rPr>
                <w:rFonts w:ascii="仿宋_GB2312" w:hAnsi="仿宋_GB2312" w:cs="仿宋_GB2312" w:eastAsia="仿宋_GB2312"/>
                <w:sz w:val="22"/>
                <w:color w:val="000000"/>
              </w:rPr>
              <w:t>7.2</w:t>
            </w:r>
            <w:r>
              <w:rPr>
                <w:rFonts w:ascii="仿宋_GB2312" w:hAnsi="仿宋_GB2312" w:cs="仿宋_GB2312" w:eastAsia="仿宋_GB2312"/>
                <w:sz w:val="21"/>
              </w:rPr>
              <w:t xml:space="preserve"> </w:t>
            </w:r>
            <w:r>
              <w:rPr>
                <w:rFonts w:ascii="仿宋_GB2312" w:hAnsi="仿宋_GB2312" w:cs="仿宋_GB2312" w:eastAsia="仿宋_GB2312"/>
                <w:sz w:val="22"/>
                <w:color w:val="000000"/>
              </w:rPr>
              <w:t>读数范围：</w:t>
            </w:r>
            <w:r>
              <w:rPr>
                <w:rFonts w:ascii="仿宋_GB2312" w:hAnsi="仿宋_GB2312" w:cs="仿宋_GB2312" w:eastAsia="仿宋_GB2312"/>
                <w:sz w:val="22"/>
                <w:color w:val="000000"/>
              </w:rPr>
              <w:t>0～6mm；读数精度：±0.001mm</w:t>
            </w:r>
          </w:p>
          <w:p>
            <w:pPr>
              <w:pStyle w:val="null3"/>
              <w:jc w:val="left"/>
            </w:pPr>
            <w:r>
              <w:rPr>
                <w:rFonts w:ascii="仿宋_GB2312" w:hAnsi="仿宋_GB2312" w:cs="仿宋_GB2312" w:eastAsia="仿宋_GB2312"/>
                <w:sz w:val="22"/>
                <w:color w:val="000000"/>
              </w:rPr>
              <w:t>7.3</w:t>
            </w:r>
            <w:r>
              <w:rPr>
                <w:rFonts w:ascii="仿宋_GB2312" w:hAnsi="仿宋_GB2312" w:cs="仿宋_GB2312" w:eastAsia="仿宋_GB2312"/>
                <w:sz w:val="21"/>
              </w:rPr>
              <w:t xml:space="preserve"> </w:t>
            </w:r>
            <w:r>
              <w:rPr>
                <w:rFonts w:ascii="仿宋_GB2312" w:hAnsi="仿宋_GB2312" w:cs="仿宋_GB2312" w:eastAsia="仿宋_GB2312"/>
                <w:sz w:val="22"/>
                <w:color w:val="000000"/>
              </w:rPr>
              <w:t>测量方法：</w:t>
            </w:r>
            <w:r>
              <w:rPr>
                <w:rFonts w:ascii="仿宋_GB2312" w:hAnsi="仿宋_GB2312" w:cs="仿宋_GB2312" w:eastAsia="仿宋_GB2312"/>
                <w:sz w:val="22"/>
                <w:color w:val="000000"/>
              </w:rPr>
              <w:t>Vonnegut、Bashford-Adams拟合</w:t>
            </w:r>
          </w:p>
          <w:p>
            <w:pPr>
              <w:pStyle w:val="null3"/>
              <w:jc w:val="left"/>
            </w:pPr>
            <w:r>
              <w:rPr>
                <w:rFonts w:ascii="仿宋_GB2312" w:hAnsi="仿宋_GB2312" w:cs="仿宋_GB2312" w:eastAsia="仿宋_GB2312"/>
                <w:sz w:val="22"/>
                <w:color w:val="000000"/>
              </w:rPr>
              <w:t>7.4</w:t>
            </w:r>
            <w:r>
              <w:rPr>
                <w:rFonts w:ascii="仿宋_GB2312" w:hAnsi="仿宋_GB2312" w:cs="仿宋_GB2312" w:eastAsia="仿宋_GB2312"/>
                <w:sz w:val="21"/>
              </w:rPr>
              <w:t xml:space="preserve"> </w:t>
            </w:r>
            <w:r>
              <w:rPr>
                <w:rFonts w:ascii="仿宋_GB2312" w:hAnsi="仿宋_GB2312" w:cs="仿宋_GB2312" w:eastAsia="仿宋_GB2312"/>
                <w:sz w:val="22"/>
                <w:color w:val="000000"/>
              </w:rPr>
              <w:t>转数控制范围：（</w:t>
            </w:r>
            <w:r>
              <w:rPr>
                <w:rFonts w:ascii="仿宋_GB2312" w:hAnsi="仿宋_GB2312" w:cs="仿宋_GB2312" w:eastAsia="仿宋_GB2312"/>
                <w:sz w:val="22"/>
                <w:color w:val="000000"/>
              </w:rPr>
              <w:t>1000～10000）RPM</w:t>
            </w:r>
          </w:p>
          <w:p>
            <w:pPr>
              <w:pStyle w:val="null3"/>
              <w:jc w:val="left"/>
            </w:pPr>
            <w:r>
              <w:rPr>
                <w:rFonts w:ascii="仿宋_GB2312" w:hAnsi="仿宋_GB2312" w:cs="仿宋_GB2312" w:eastAsia="仿宋_GB2312"/>
                <w:sz w:val="22"/>
                <w:color w:val="000000"/>
              </w:rPr>
              <w:t>7.5</w:t>
            </w:r>
            <w:r>
              <w:rPr>
                <w:rFonts w:ascii="仿宋_GB2312" w:hAnsi="仿宋_GB2312" w:cs="仿宋_GB2312" w:eastAsia="仿宋_GB2312"/>
                <w:sz w:val="21"/>
              </w:rPr>
              <w:t xml:space="preserve"> </w:t>
            </w:r>
            <w:r>
              <w:rPr>
                <w:rFonts w:ascii="仿宋_GB2312" w:hAnsi="仿宋_GB2312" w:cs="仿宋_GB2312" w:eastAsia="仿宋_GB2312"/>
                <w:sz w:val="22"/>
                <w:color w:val="000000"/>
              </w:rPr>
              <w:t>转速控制精度：</w:t>
            </w:r>
            <w:r>
              <w:rPr>
                <w:rFonts w:ascii="仿宋_GB2312" w:hAnsi="仿宋_GB2312" w:cs="仿宋_GB2312" w:eastAsia="仿宋_GB2312"/>
                <w:sz w:val="22"/>
                <w:color w:val="000000"/>
              </w:rPr>
              <w:t>±0.1%</w:t>
            </w:r>
          </w:p>
          <w:p>
            <w:pPr>
              <w:pStyle w:val="null3"/>
              <w:jc w:val="left"/>
            </w:pPr>
            <w:r>
              <w:rPr>
                <w:rFonts w:ascii="仿宋_GB2312" w:hAnsi="仿宋_GB2312" w:cs="仿宋_GB2312" w:eastAsia="仿宋_GB2312"/>
                <w:sz w:val="22"/>
                <w:color w:val="000000"/>
              </w:rPr>
              <w:t>7.6</w:t>
            </w:r>
            <w:r>
              <w:rPr>
                <w:rFonts w:ascii="仿宋_GB2312" w:hAnsi="仿宋_GB2312" w:cs="仿宋_GB2312" w:eastAsia="仿宋_GB2312"/>
                <w:sz w:val="21"/>
              </w:rPr>
              <w:t xml:space="preserve"> </w:t>
            </w:r>
            <w:r>
              <w:rPr>
                <w:rFonts w:ascii="仿宋_GB2312" w:hAnsi="仿宋_GB2312" w:cs="仿宋_GB2312" w:eastAsia="仿宋_GB2312"/>
                <w:sz w:val="22"/>
                <w:color w:val="000000"/>
              </w:rPr>
              <w:t>镜头放大率</w:t>
            </w:r>
            <w:r>
              <w:rPr>
                <w:rFonts w:ascii="仿宋_GB2312" w:hAnsi="仿宋_GB2312" w:cs="仿宋_GB2312" w:eastAsia="仿宋_GB2312"/>
                <w:sz w:val="22"/>
                <w:color w:val="000000"/>
              </w:rPr>
              <w:t>(光学系统)</w:t>
            </w:r>
            <w:r>
              <w:rPr>
                <w:rFonts w:ascii="仿宋_GB2312" w:hAnsi="仿宋_GB2312" w:cs="仿宋_GB2312" w:eastAsia="仿宋_GB2312"/>
                <w:sz w:val="21"/>
              </w:rPr>
              <w:t xml:space="preserve"> </w:t>
            </w:r>
            <w:r>
              <w:rPr>
                <w:rFonts w:ascii="仿宋_GB2312" w:hAnsi="仿宋_GB2312" w:cs="仿宋_GB2312" w:eastAsia="仿宋_GB2312"/>
                <w:sz w:val="22"/>
                <w:color w:val="000000"/>
              </w:rPr>
              <w:t>10倍放大率(1:10)；镜头连续放大率0.7</w:t>
            </w:r>
            <w:r>
              <w:rPr>
                <w:rFonts w:ascii="仿宋_GB2312" w:hAnsi="仿宋_GB2312" w:cs="仿宋_GB2312" w:eastAsia="仿宋_GB2312"/>
                <w:sz w:val="22"/>
                <w:color w:val="000000"/>
              </w:rPr>
              <w:t>～</w:t>
            </w:r>
            <w:r>
              <w:rPr>
                <w:rFonts w:ascii="仿宋_GB2312" w:hAnsi="仿宋_GB2312" w:cs="仿宋_GB2312" w:eastAsia="仿宋_GB2312"/>
                <w:sz w:val="22"/>
                <w:color w:val="000000"/>
              </w:rPr>
              <w:t>4.5X</w:t>
            </w:r>
          </w:p>
          <w:p>
            <w:pPr>
              <w:pStyle w:val="null3"/>
              <w:jc w:val="left"/>
            </w:pPr>
            <w:r>
              <w:rPr>
                <w:rFonts w:ascii="仿宋_GB2312" w:hAnsi="仿宋_GB2312" w:cs="仿宋_GB2312" w:eastAsia="仿宋_GB2312"/>
                <w:sz w:val="22"/>
                <w:color w:val="000000"/>
              </w:rPr>
              <w:t>7.7</w:t>
            </w:r>
            <w:r>
              <w:rPr>
                <w:rFonts w:ascii="仿宋_GB2312" w:hAnsi="仿宋_GB2312" w:cs="仿宋_GB2312" w:eastAsia="仿宋_GB2312"/>
                <w:sz w:val="21"/>
              </w:rPr>
              <w:t xml:space="preserve"> </w:t>
            </w:r>
            <w:r>
              <w:rPr>
                <w:rFonts w:ascii="仿宋_GB2312" w:hAnsi="仿宋_GB2312" w:cs="仿宋_GB2312" w:eastAsia="仿宋_GB2312"/>
                <w:sz w:val="22"/>
                <w:color w:val="000000"/>
              </w:rPr>
              <w:t>CCD成像系统分辨率：≥752</w:t>
            </w:r>
            <w:r>
              <w:rPr>
                <w:rFonts w:ascii="仿宋_GB2312" w:hAnsi="仿宋_GB2312" w:cs="仿宋_GB2312" w:eastAsia="仿宋_GB2312"/>
                <w:sz w:val="22"/>
                <w:color w:val="000000"/>
              </w:rPr>
              <w:t>*480</w:t>
            </w:r>
          </w:p>
          <w:p>
            <w:pPr>
              <w:pStyle w:val="null3"/>
              <w:jc w:val="left"/>
            </w:pPr>
            <w:r>
              <w:rPr>
                <w:rFonts w:ascii="仿宋_GB2312" w:hAnsi="仿宋_GB2312" w:cs="仿宋_GB2312" w:eastAsia="仿宋_GB2312"/>
                <w:sz w:val="22"/>
                <w:color w:val="000000"/>
              </w:rPr>
              <w:t>7.8</w:t>
            </w:r>
            <w:r>
              <w:rPr>
                <w:rFonts w:ascii="仿宋_GB2312" w:hAnsi="仿宋_GB2312" w:cs="仿宋_GB2312" w:eastAsia="仿宋_GB2312"/>
                <w:sz w:val="21"/>
              </w:rPr>
              <w:t xml:space="preserve"> </w:t>
            </w:r>
            <w:r>
              <w:rPr>
                <w:rFonts w:ascii="仿宋_GB2312" w:hAnsi="仿宋_GB2312" w:cs="仿宋_GB2312" w:eastAsia="仿宋_GB2312"/>
                <w:sz w:val="22"/>
                <w:color w:val="000000"/>
              </w:rPr>
              <w:t>温度显示范围：</w:t>
            </w:r>
            <w:r>
              <w:rPr>
                <w:rFonts w:ascii="仿宋_GB2312" w:hAnsi="仿宋_GB2312" w:cs="仿宋_GB2312" w:eastAsia="仿宋_GB2312"/>
                <w:sz w:val="22"/>
                <w:color w:val="000000"/>
              </w:rPr>
              <w:t>0～100℃；控制范围：室温～100°C</w:t>
            </w:r>
          </w:p>
          <w:p>
            <w:pPr>
              <w:pStyle w:val="null3"/>
              <w:jc w:val="left"/>
            </w:pPr>
            <w:r>
              <w:rPr>
                <w:rFonts w:ascii="仿宋_GB2312" w:hAnsi="仿宋_GB2312" w:cs="仿宋_GB2312" w:eastAsia="仿宋_GB2312"/>
                <w:sz w:val="22"/>
                <w:color w:val="000000"/>
              </w:rPr>
              <w:t>7.9</w:t>
            </w:r>
            <w:r>
              <w:rPr>
                <w:rFonts w:ascii="仿宋_GB2312" w:hAnsi="仿宋_GB2312" w:cs="仿宋_GB2312" w:eastAsia="仿宋_GB2312"/>
                <w:sz w:val="21"/>
              </w:rPr>
              <w:t xml:space="preserve"> </w:t>
            </w:r>
            <w:r>
              <w:rPr>
                <w:rFonts w:ascii="仿宋_GB2312" w:hAnsi="仿宋_GB2312" w:cs="仿宋_GB2312" w:eastAsia="仿宋_GB2312"/>
                <w:sz w:val="22"/>
                <w:color w:val="000000"/>
              </w:rPr>
              <w:t>样品管尺寸：</w:t>
            </w:r>
            <w:r>
              <w:rPr>
                <w:rFonts w:ascii="仿宋_GB2312" w:hAnsi="仿宋_GB2312" w:cs="仿宋_GB2312" w:eastAsia="仿宋_GB2312"/>
                <w:sz w:val="22"/>
                <w:color w:val="000000"/>
              </w:rPr>
              <w:t>2mm、4mm、6mm三种一端样品管</w:t>
            </w:r>
          </w:p>
          <w:p>
            <w:pPr>
              <w:pStyle w:val="null3"/>
              <w:jc w:val="left"/>
            </w:pPr>
            <w:r>
              <w:rPr>
                <w:rFonts w:ascii="仿宋_GB2312" w:hAnsi="仿宋_GB2312" w:cs="仿宋_GB2312" w:eastAsia="仿宋_GB2312"/>
                <w:sz w:val="22"/>
                <w:color w:val="000000"/>
              </w:rPr>
              <w:t>7.10</w:t>
            </w:r>
            <w:r>
              <w:rPr>
                <w:rFonts w:ascii="仿宋_GB2312" w:hAnsi="仿宋_GB2312" w:cs="仿宋_GB2312" w:eastAsia="仿宋_GB2312"/>
                <w:sz w:val="21"/>
              </w:rPr>
              <w:t xml:space="preserve"> </w:t>
            </w:r>
            <w:r>
              <w:rPr>
                <w:rFonts w:ascii="仿宋_GB2312" w:hAnsi="仿宋_GB2312" w:cs="仿宋_GB2312" w:eastAsia="仿宋_GB2312"/>
                <w:sz w:val="22"/>
                <w:color w:val="000000"/>
              </w:rPr>
              <w:t>视频速度：</w:t>
            </w:r>
            <w:r>
              <w:rPr>
                <w:rFonts w:ascii="仿宋_GB2312" w:hAnsi="仿宋_GB2312" w:cs="仿宋_GB2312" w:eastAsia="仿宋_GB2312"/>
                <w:sz w:val="22"/>
                <w:color w:val="000000"/>
              </w:rPr>
              <w:t>≥60帧/s</w:t>
            </w:r>
          </w:p>
          <w:p>
            <w:pPr>
              <w:pStyle w:val="null3"/>
              <w:jc w:val="left"/>
            </w:pPr>
            <w:r>
              <w:rPr>
                <w:rFonts w:ascii="仿宋_GB2312" w:hAnsi="仿宋_GB2312" w:cs="仿宋_GB2312" w:eastAsia="仿宋_GB2312"/>
                <w:sz w:val="22"/>
                <w:color w:val="000000"/>
              </w:rPr>
              <w:t>7.11</w:t>
            </w:r>
            <w:r>
              <w:rPr>
                <w:rFonts w:ascii="仿宋_GB2312" w:hAnsi="仿宋_GB2312" w:cs="仿宋_GB2312" w:eastAsia="仿宋_GB2312"/>
                <w:sz w:val="21"/>
              </w:rPr>
              <w:t xml:space="preserve"> </w:t>
            </w:r>
            <w:r>
              <w:rPr>
                <w:rFonts w:ascii="仿宋_GB2312" w:hAnsi="仿宋_GB2312" w:cs="仿宋_GB2312" w:eastAsia="仿宋_GB2312"/>
                <w:sz w:val="22"/>
                <w:color w:val="000000"/>
              </w:rPr>
              <w:t>旋转腔体水平控制，三点顶式水平调整</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控制与数据处理软件：自动化控制与智能计算核心</w:t>
            </w:r>
          </w:p>
          <w:p>
            <w:pPr>
              <w:pStyle w:val="null3"/>
              <w:jc w:val="left"/>
            </w:pPr>
            <w:r>
              <w:rPr>
                <w:rFonts w:ascii="仿宋_GB2312" w:hAnsi="仿宋_GB2312" w:cs="仿宋_GB2312" w:eastAsia="仿宋_GB2312"/>
                <w:sz w:val="22"/>
                <w:color w:val="000000"/>
              </w:rPr>
              <w:t>8.1</w:t>
            </w:r>
            <w:r>
              <w:rPr>
                <w:rFonts w:ascii="仿宋_GB2312" w:hAnsi="仿宋_GB2312" w:cs="仿宋_GB2312" w:eastAsia="仿宋_GB2312"/>
                <w:sz w:val="21"/>
              </w:rPr>
              <w:t xml:space="preserve"> </w:t>
            </w:r>
            <w:r>
              <w:rPr>
                <w:rFonts w:ascii="仿宋_GB2312" w:hAnsi="仿宋_GB2312" w:cs="仿宋_GB2312" w:eastAsia="仿宋_GB2312"/>
                <w:sz w:val="22"/>
                <w:color w:val="000000"/>
              </w:rPr>
              <w:t>软件须具备自动化流程功能</w:t>
            </w:r>
            <w:r>
              <w:rPr>
                <w:rFonts w:ascii="仿宋_GB2312" w:hAnsi="仿宋_GB2312" w:cs="仿宋_GB2312" w:eastAsia="仿宋_GB2312"/>
                <w:sz w:val="22"/>
                <w:color w:val="000000"/>
              </w:rPr>
              <w:t>,输出平衡判定，Langmuir拟合等计算功能，记录并输出完成的测量数据；</w:t>
            </w:r>
          </w:p>
          <w:p>
            <w:pPr>
              <w:pStyle w:val="null3"/>
              <w:jc w:val="left"/>
            </w:pPr>
            <w:r>
              <w:rPr>
                <w:rFonts w:ascii="仿宋_GB2312" w:hAnsi="仿宋_GB2312" w:cs="仿宋_GB2312" w:eastAsia="仿宋_GB2312"/>
                <w:sz w:val="22"/>
                <w:color w:val="000000"/>
              </w:rPr>
              <w:t>8.2</w:t>
            </w:r>
            <w:r>
              <w:rPr>
                <w:rFonts w:ascii="仿宋_GB2312" w:hAnsi="仿宋_GB2312" w:cs="仿宋_GB2312" w:eastAsia="仿宋_GB2312"/>
                <w:sz w:val="21"/>
              </w:rPr>
              <w:t xml:space="preserve"> </w:t>
            </w:r>
            <w:r>
              <w:rPr>
                <w:rFonts w:ascii="仿宋_GB2312" w:hAnsi="仿宋_GB2312" w:cs="仿宋_GB2312" w:eastAsia="仿宋_GB2312"/>
                <w:sz w:val="22"/>
                <w:color w:val="000000"/>
              </w:rPr>
              <w:t>软件界面中文，支持用户自定义实验序列（预设压力点或预设体积变化步长），支持断点续测</w:t>
            </w:r>
          </w:p>
          <w:p>
            <w:pPr>
              <w:pStyle w:val="null3"/>
              <w:jc w:val="left"/>
            </w:pPr>
            <w:r>
              <w:rPr>
                <w:rFonts w:ascii="仿宋_GB2312" w:hAnsi="仿宋_GB2312" w:cs="仿宋_GB2312" w:eastAsia="仿宋_GB2312"/>
                <w:sz w:val="22"/>
                <w:color w:val="000000"/>
              </w:rPr>
              <w:t>8.3</w:t>
            </w:r>
            <w:r>
              <w:rPr>
                <w:rFonts w:ascii="仿宋_GB2312" w:hAnsi="仿宋_GB2312" w:cs="仿宋_GB2312" w:eastAsia="仿宋_GB2312"/>
                <w:sz w:val="21"/>
              </w:rPr>
              <w:t xml:space="preserve"> </w:t>
            </w:r>
            <w:r>
              <w:rPr>
                <w:rFonts w:ascii="仿宋_GB2312" w:hAnsi="仿宋_GB2312" w:cs="仿宋_GB2312" w:eastAsia="仿宋_GB2312"/>
                <w:sz w:val="22"/>
                <w:color w:val="000000"/>
              </w:rPr>
              <w:t>原始数据不可篡改（含时间戳、传感器</w:t>
            </w:r>
            <w:r>
              <w:rPr>
                <w:rFonts w:ascii="仿宋_GB2312" w:hAnsi="仿宋_GB2312" w:cs="仿宋_GB2312" w:eastAsia="仿宋_GB2312"/>
                <w:sz w:val="22"/>
                <w:color w:val="000000"/>
              </w:rPr>
              <w:t>SN、校准日期），满足科研数据可追溯性</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安全要求：</w:t>
            </w:r>
            <w:r>
              <w:rPr>
                <w:rFonts w:ascii="仿宋_GB2312" w:hAnsi="仿宋_GB2312" w:cs="仿宋_GB2312" w:eastAsia="仿宋_GB2312"/>
                <w:sz w:val="22"/>
                <w:b/>
                <w:color w:val="000000"/>
              </w:rPr>
              <w:t>提供水压试验报告</w:t>
            </w:r>
            <w:r>
              <w:rPr>
                <w:rFonts w:ascii="仿宋_GB2312" w:hAnsi="仿宋_GB2312" w:cs="仿宋_GB2312" w:eastAsia="仿宋_GB2312"/>
                <w:sz w:val="22"/>
                <w:b/>
                <w:color w:val="000000"/>
              </w:rPr>
              <w:t>+ 检漏报告 + 容积标定报告 + 传感器校准证书</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配件</w:t>
            </w:r>
          </w:p>
          <w:p>
            <w:pPr>
              <w:pStyle w:val="null3"/>
              <w:jc w:val="left"/>
            </w:pPr>
            <w:r>
              <w:rPr>
                <w:rFonts w:ascii="仿宋_GB2312" w:hAnsi="仿宋_GB2312" w:cs="仿宋_GB2312" w:eastAsia="仿宋_GB2312"/>
                <w:sz w:val="22"/>
                <w:color w:val="000000"/>
              </w:rPr>
              <w:t>10.1</w:t>
            </w:r>
            <w:r>
              <w:rPr>
                <w:rFonts w:ascii="仿宋_GB2312" w:hAnsi="仿宋_GB2312" w:cs="仿宋_GB2312" w:eastAsia="仿宋_GB2312"/>
                <w:sz w:val="21"/>
              </w:rPr>
              <w:t xml:space="preserve"> </w:t>
            </w:r>
            <w:r>
              <w:rPr>
                <w:rFonts w:ascii="仿宋_GB2312" w:hAnsi="仿宋_GB2312" w:cs="仿宋_GB2312" w:eastAsia="仿宋_GB2312"/>
                <w:sz w:val="22"/>
                <w:color w:val="000000"/>
              </w:rPr>
              <w:t>煤样称重千分天平</w:t>
            </w:r>
            <w:r>
              <w:rPr>
                <w:rFonts w:ascii="仿宋_GB2312" w:hAnsi="仿宋_GB2312" w:cs="仿宋_GB2312" w:eastAsia="仿宋_GB2312"/>
                <w:sz w:val="22"/>
                <w:color w:val="000000"/>
              </w:rPr>
              <w:t>1台：最大量程520g，可读性1mg，稳定时间≥2s，检定分度0.01g；</w:t>
            </w:r>
          </w:p>
          <w:p>
            <w:pPr>
              <w:pStyle w:val="null3"/>
              <w:jc w:val="left"/>
            </w:pPr>
            <w:r>
              <w:rPr>
                <w:rFonts w:ascii="仿宋_GB2312" w:hAnsi="仿宋_GB2312" w:cs="仿宋_GB2312" w:eastAsia="仿宋_GB2312"/>
                <w:sz w:val="22"/>
                <w:color w:val="000000"/>
              </w:rPr>
              <w:t>10.2</w:t>
            </w:r>
            <w:r>
              <w:rPr>
                <w:rFonts w:ascii="仿宋_GB2312" w:hAnsi="仿宋_GB2312" w:cs="仿宋_GB2312" w:eastAsia="仿宋_GB2312"/>
                <w:sz w:val="21"/>
              </w:rPr>
              <w:t xml:space="preserve"> </w:t>
            </w:r>
            <w:r>
              <w:rPr>
                <w:rFonts w:ascii="仿宋_GB2312" w:hAnsi="仿宋_GB2312" w:cs="仿宋_GB2312" w:eastAsia="仿宋_GB2312"/>
                <w:sz w:val="22"/>
                <w:color w:val="000000"/>
              </w:rPr>
              <w:t>随机备件：密封圈</w:t>
            </w:r>
            <w:r>
              <w:rPr>
                <w:rFonts w:ascii="仿宋_GB2312" w:hAnsi="仿宋_GB2312" w:cs="仿宋_GB2312" w:eastAsia="仿宋_GB2312"/>
                <w:sz w:val="22"/>
                <w:color w:val="000000"/>
              </w:rPr>
              <w:t>/氟橡胶件一套、滤芯2只、保险丝、卡尺、专用扳手、O-ring拆装工具等</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供货清单</w:t>
            </w:r>
          </w:p>
          <w:p>
            <w:pPr>
              <w:pStyle w:val="null3"/>
              <w:jc w:val="left"/>
            </w:pPr>
            <w:r>
              <w:rPr>
                <w:rFonts w:ascii="仿宋_GB2312" w:hAnsi="仿宋_GB2312" w:cs="仿宋_GB2312" w:eastAsia="仿宋_GB2312"/>
                <w:sz w:val="22"/>
                <w:color w:val="000000"/>
              </w:rPr>
              <w:t>11.1</w:t>
            </w:r>
            <w:r>
              <w:rPr>
                <w:rFonts w:ascii="仿宋_GB2312" w:hAnsi="仿宋_GB2312" w:cs="仿宋_GB2312" w:eastAsia="仿宋_GB2312"/>
                <w:sz w:val="21"/>
              </w:rPr>
              <w:t xml:space="preserve"> </w:t>
            </w:r>
            <w:r>
              <w:rPr>
                <w:rFonts w:ascii="仿宋_GB2312" w:hAnsi="仿宋_GB2312" w:cs="仿宋_GB2312" w:eastAsia="仿宋_GB2312"/>
                <w:sz w:val="22"/>
                <w:color w:val="000000"/>
              </w:rPr>
              <w:t>样品仓总成（含快开盖、滤网）</w:t>
            </w:r>
          </w:p>
          <w:p>
            <w:pPr>
              <w:pStyle w:val="null3"/>
              <w:jc w:val="left"/>
            </w:pPr>
            <w:r>
              <w:rPr>
                <w:rFonts w:ascii="仿宋_GB2312" w:hAnsi="仿宋_GB2312" w:cs="仿宋_GB2312" w:eastAsia="仿宋_GB2312"/>
                <w:sz w:val="22"/>
                <w:color w:val="000000"/>
              </w:rPr>
              <w:t>11.2</w:t>
            </w:r>
            <w:r>
              <w:rPr>
                <w:rFonts w:ascii="仿宋_GB2312" w:hAnsi="仿宋_GB2312" w:cs="仿宋_GB2312" w:eastAsia="仿宋_GB2312"/>
                <w:sz w:val="21"/>
              </w:rPr>
              <w:t xml:space="preserve"> </w:t>
            </w:r>
            <w:r>
              <w:rPr>
                <w:rFonts w:ascii="仿宋_GB2312" w:hAnsi="仿宋_GB2312" w:cs="仿宋_GB2312" w:eastAsia="仿宋_GB2312"/>
                <w:sz w:val="22"/>
                <w:color w:val="000000"/>
              </w:rPr>
              <w:t>可变体积参考仓（伺服活塞式）</w:t>
            </w:r>
          </w:p>
          <w:p>
            <w:pPr>
              <w:pStyle w:val="null3"/>
              <w:jc w:val="left"/>
            </w:pPr>
            <w:r>
              <w:rPr>
                <w:rFonts w:ascii="仿宋_GB2312" w:hAnsi="仿宋_GB2312" w:cs="仿宋_GB2312" w:eastAsia="仿宋_GB2312"/>
                <w:sz w:val="22"/>
                <w:color w:val="000000"/>
              </w:rPr>
              <w:t>11.3</w:t>
            </w:r>
            <w:r>
              <w:rPr>
                <w:rFonts w:ascii="仿宋_GB2312" w:hAnsi="仿宋_GB2312" w:cs="仿宋_GB2312" w:eastAsia="仿宋_GB2312"/>
                <w:sz w:val="21"/>
              </w:rPr>
              <w:t xml:space="preserve"> </w:t>
            </w:r>
            <w:r>
              <w:rPr>
                <w:rFonts w:ascii="仿宋_GB2312" w:hAnsi="仿宋_GB2312" w:cs="仿宋_GB2312" w:eastAsia="仿宋_GB2312"/>
                <w:sz w:val="22"/>
                <w:color w:val="000000"/>
              </w:rPr>
              <w:t>恒温油浴槽（含硅油、温控器）</w:t>
            </w:r>
          </w:p>
          <w:p>
            <w:pPr>
              <w:pStyle w:val="null3"/>
              <w:jc w:val="left"/>
            </w:pPr>
            <w:r>
              <w:rPr>
                <w:rFonts w:ascii="仿宋_GB2312" w:hAnsi="仿宋_GB2312" w:cs="仿宋_GB2312" w:eastAsia="仿宋_GB2312"/>
                <w:sz w:val="22"/>
                <w:color w:val="000000"/>
              </w:rPr>
              <w:t>11.4</w:t>
            </w:r>
            <w:r>
              <w:rPr>
                <w:rFonts w:ascii="仿宋_GB2312" w:hAnsi="仿宋_GB2312" w:cs="仿宋_GB2312" w:eastAsia="仿宋_GB2312"/>
                <w:sz w:val="21"/>
              </w:rPr>
              <w:t xml:space="preserve"> </w:t>
            </w:r>
            <w:r>
              <w:rPr>
                <w:rFonts w:ascii="仿宋_GB2312" w:hAnsi="仿宋_GB2312" w:cs="仿宋_GB2312" w:eastAsia="仿宋_GB2312"/>
                <w:sz w:val="22"/>
                <w:color w:val="000000"/>
              </w:rPr>
              <w:t>压力传感器</w:t>
            </w:r>
            <w:r>
              <w:rPr>
                <w:rFonts w:ascii="仿宋_GB2312" w:hAnsi="仿宋_GB2312" w:cs="仿宋_GB2312" w:eastAsia="仿宋_GB2312"/>
                <w:sz w:val="22"/>
                <w:color w:val="000000"/>
              </w:rPr>
              <w:t>PT1+PT2（0.05级）</w:t>
            </w:r>
          </w:p>
          <w:p>
            <w:pPr>
              <w:pStyle w:val="null3"/>
              <w:jc w:val="left"/>
            </w:pPr>
            <w:r>
              <w:rPr>
                <w:rFonts w:ascii="仿宋_GB2312" w:hAnsi="仿宋_GB2312" w:cs="仿宋_GB2312" w:eastAsia="仿宋_GB2312"/>
                <w:sz w:val="22"/>
                <w:color w:val="000000"/>
              </w:rPr>
              <w:t>11.5</w:t>
            </w:r>
            <w:r>
              <w:rPr>
                <w:rFonts w:ascii="仿宋_GB2312" w:hAnsi="仿宋_GB2312" w:cs="仿宋_GB2312" w:eastAsia="仿宋_GB2312"/>
                <w:sz w:val="21"/>
              </w:rPr>
              <w:t xml:space="preserve"> </w:t>
            </w:r>
            <w:r>
              <w:rPr>
                <w:rFonts w:ascii="仿宋_GB2312" w:hAnsi="仿宋_GB2312" w:cs="仿宋_GB2312" w:eastAsia="仿宋_GB2312"/>
                <w:sz w:val="22"/>
                <w:color w:val="000000"/>
              </w:rPr>
              <w:t>真空泵机组（</w:t>
            </w:r>
            <w:r>
              <w:rPr>
                <w:rFonts w:ascii="仿宋_GB2312" w:hAnsi="仿宋_GB2312" w:cs="仿宋_GB2312" w:eastAsia="仿宋_GB2312"/>
                <w:sz w:val="22"/>
                <w:color w:val="000000"/>
              </w:rPr>
              <w:t>≤5Pa）</w:t>
            </w:r>
          </w:p>
          <w:p>
            <w:pPr>
              <w:pStyle w:val="null3"/>
              <w:jc w:val="left"/>
            </w:pPr>
            <w:r>
              <w:rPr>
                <w:rFonts w:ascii="仿宋_GB2312" w:hAnsi="仿宋_GB2312" w:cs="仿宋_GB2312" w:eastAsia="仿宋_GB2312"/>
                <w:sz w:val="22"/>
                <w:color w:val="000000"/>
              </w:rPr>
              <w:t>11.6</w:t>
            </w:r>
            <w:r>
              <w:rPr>
                <w:rFonts w:ascii="仿宋_GB2312" w:hAnsi="仿宋_GB2312" w:cs="仿宋_GB2312" w:eastAsia="仿宋_GB2312"/>
                <w:sz w:val="21"/>
              </w:rPr>
              <w:t xml:space="preserve"> </w:t>
            </w:r>
            <w:r>
              <w:rPr>
                <w:rFonts w:ascii="仿宋_GB2312" w:hAnsi="仿宋_GB2312" w:cs="仿宋_GB2312" w:eastAsia="仿宋_GB2312"/>
                <w:sz w:val="22"/>
                <w:color w:val="000000"/>
              </w:rPr>
              <w:t>旋转滴超低界面张力模块</w:t>
            </w:r>
          </w:p>
          <w:p>
            <w:pPr>
              <w:pStyle w:val="null3"/>
              <w:jc w:val="left"/>
            </w:pPr>
            <w:r>
              <w:rPr>
                <w:rFonts w:ascii="仿宋_GB2312" w:hAnsi="仿宋_GB2312" w:cs="仿宋_GB2312" w:eastAsia="仿宋_GB2312"/>
                <w:sz w:val="22"/>
                <w:color w:val="000000"/>
              </w:rPr>
              <w:t>11.7</w:t>
            </w:r>
            <w:r>
              <w:rPr>
                <w:rFonts w:ascii="仿宋_GB2312" w:hAnsi="仿宋_GB2312" w:cs="仿宋_GB2312" w:eastAsia="仿宋_GB2312"/>
                <w:sz w:val="21"/>
              </w:rPr>
              <w:t xml:space="preserve"> </w:t>
            </w:r>
            <w:r>
              <w:rPr>
                <w:rFonts w:ascii="仿宋_GB2312" w:hAnsi="仿宋_GB2312" w:cs="仿宋_GB2312" w:eastAsia="仿宋_GB2312"/>
                <w:sz w:val="22"/>
                <w:color w:val="000000"/>
              </w:rPr>
              <w:t>高精度数据采集模块</w:t>
            </w:r>
            <w:r>
              <w:rPr>
                <w:rFonts w:ascii="仿宋_GB2312" w:hAnsi="仿宋_GB2312" w:cs="仿宋_GB2312" w:eastAsia="仿宋_GB2312"/>
                <w:sz w:val="22"/>
                <w:color w:val="000000"/>
              </w:rPr>
              <w:t>+控制柜</w:t>
            </w:r>
          </w:p>
          <w:p>
            <w:pPr>
              <w:pStyle w:val="null3"/>
              <w:jc w:val="left"/>
            </w:pPr>
            <w:r>
              <w:rPr>
                <w:rFonts w:ascii="仿宋_GB2312" w:hAnsi="仿宋_GB2312" w:cs="仿宋_GB2312" w:eastAsia="仿宋_GB2312"/>
                <w:sz w:val="22"/>
                <w:color w:val="000000"/>
              </w:rPr>
              <w:t>11.8</w:t>
            </w:r>
            <w:r>
              <w:rPr>
                <w:rFonts w:ascii="仿宋_GB2312" w:hAnsi="仿宋_GB2312" w:cs="仿宋_GB2312" w:eastAsia="仿宋_GB2312"/>
                <w:sz w:val="21"/>
              </w:rPr>
              <w:t xml:space="preserve"> </w:t>
            </w:r>
            <w:r>
              <w:rPr>
                <w:rFonts w:ascii="仿宋_GB2312" w:hAnsi="仿宋_GB2312" w:cs="仿宋_GB2312" w:eastAsia="仿宋_GB2312"/>
                <w:sz w:val="22"/>
                <w:color w:val="000000"/>
              </w:rPr>
              <w:t>实验控制与吸附计算软件（加密狗</w:t>
            </w:r>
            <w:r>
              <w:rPr>
                <w:rFonts w:ascii="仿宋_GB2312" w:hAnsi="仿宋_GB2312" w:cs="仿宋_GB2312" w:eastAsia="仿宋_GB2312"/>
                <w:sz w:val="22"/>
                <w:color w:val="000000"/>
              </w:rPr>
              <w:t>/授权）</w:t>
            </w:r>
          </w:p>
          <w:p>
            <w:pPr>
              <w:pStyle w:val="null3"/>
              <w:jc w:val="left"/>
            </w:pPr>
            <w:r>
              <w:rPr>
                <w:rFonts w:ascii="仿宋_GB2312" w:hAnsi="仿宋_GB2312" w:cs="仿宋_GB2312" w:eastAsia="仿宋_GB2312"/>
                <w:sz w:val="22"/>
                <w:color w:val="000000"/>
              </w:rPr>
              <w:t>11.9</w:t>
            </w:r>
            <w:r>
              <w:rPr>
                <w:rFonts w:ascii="仿宋_GB2312" w:hAnsi="仿宋_GB2312" w:cs="仿宋_GB2312" w:eastAsia="仿宋_GB2312"/>
                <w:sz w:val="21"/>
              </w:rPr>
              <w:t xml:space="preserve"> </w:t>
            </w:r>
            <w:r>
              <w:rPr>
                <w:rFonts w:ascii="仿宋_GB2312" w:hAnsi="仿宋_GB2312" w:cs="仿宋_GB2312" w:eastAsia="仿宋_GB2312"/>
                <w:sz w:val="22"/>
                <w:color w:val="000000"/>
              </w:rPr>
              <w:t>高压管阀件包（</w:t>
            </w:r>
            <w:r>
              <w:rPr>
                <w:rFonts w:ascii="仿宋_GB2312" w:hAnsi="仿宋_GB2312" w:cs="仿宋_GB2312" w:eastAsia="仿宋_GB2312"/>
                <w:sz w:val="22"/>
                <w:color w:val="000000"/>
              </w:rPr>
              <w:t>31.5MPa级全套装）</w:t>
            </w:r>
          </w:p>
          <w:p>
            <w:pPr>
              <w:pStyle w:val="null3"/>
              <w:jc w:val="left"/>
            </w:pPr>
            <w:r>
              <w:rPr>
                <w:rFonts w:ascii="仿宋_GB2312" w:hAnsi="仿宋_GB2312" w:cs="仿宋_GB2312" w:eastAsia="仿宋_GB2312"/>
                <w:sz w:val="22"/>
                <w:color w:val="000000"/>
              </w:rPr>
              <w:t>11.10</w:t>
            </w:r>
            <w:r>
              <w:rPr>
                <w:rFonts w:ascii="仿宋_GB2312" w:hAnsi="仿宋_GB2312" w:cs="仿宋_GB2312" w:eastAsia="仿宋_GB2312"/>
                <w:sz w:val="21"/>
              </w:rPr>
              <w:t xml:space="preserve"> </w:t>
            </w:r>
            <w:r>
              <w:rPr>
                <w:rFonts w:ascii="仿宋_GB2312" w:hAnsi="仿宋_GB2312" w:cs="仿宋_GB2312" w:eastAsia="仿宋_GB2312"/>
                <w:sz w:val="22"/>
                <w:color w:val="000000"/>
              </w:rPr>
              <w:t>He/CH₄气路接口组件（减压阀+管路）</w:t>
            </w:r>
          </w:p>
          <w:p>
            <w:pPr>
              <w:pStyle w:val="null3"/>
              <w:jc w:val="left"/>
            </w:pPr>
            <w:r>
              <w:rPr>
                <w:rFonts w:ascii="仿宋_GB2312" w:hAnsi="仿宋_GB2312" w:cs="仿宋_GB2312" w:eastAsia="仿宋_GB2312"/>
                <w:sz w:val="22"/>
                <w:color w:val="000000"/>
              </w:rPr>
              <w:t>11.11</w:t>
            </w:r>
            <w:r>
              <w:rPr>
                <w:rFonts w:ascii="仿宋_GB2312" w:hAnsi="仿宋_GB2312" w:cs="仿宋_GB2312" w:eastAsia="仿宋_GB2312"/>
                <w:sz w:val="21"/>
              </w:rPr>
              <w:t xml:space="preserve"> </w:t>
            </w:r>
            <w:r>
              <w:rPr>
                <w:rFonts w:ascii="仿宋_GB2312" w:hAnsi="仿宋_GB2312" w:cs="仿宋_GB2312" w:eastAsia="仿宋_GB2312"/>
                <w:sz w:val="22"/>
                <w:color w:val="000000"/>
              </w:rPr>
              <w:t>气相采样阀组（接</w:t>
            </w:r>
            <w:r>
              <w:rPr>
                <w:rFonts w:ascii="仿宋_GB2312" w:hAnsi="仿宋_GB2312" w:cs="仿宋_GB2312" w:eastAsia="仿宋_GB2312"/>
                <w:sz w:val="22"/>
                <w:color w:val="000000"/>
              </w:rPr>
              <w:t>GC用）</w:t>
            </w:r>
          </w:p>
          <w:p>
            <w:pPr>
              <w:pStyle w:val="null3"/>
            </w:pPr>
            <w:r>
              <w:rPr>
                <w:rFonts w:ascii="仿宋_GB2312" w:hAnsi="仿宋_GB2312" w:cs="仿宋_GB2312" w:eastAsia="仿宋_GB2312"/>
                <w:sz w:val="22"/>
                <w:color w:val="000000"/>
              </w:rPr>
              <w:t>11.12</w:t>
            </w:r>
            <w:r>
              <w:rPr>
                <w:rFonts w:ascii="仿宋_GB2312" w:hAnsi="仿宋_GB2312" w:cs="仿宋_GB2312" w:eastAsia="仿宋_GB2312"/>
              </w:rPr>
              <w:t xml:space="preserve"> </w:t>
            </w:r>
            <w:r>
              <w:rPr>
                <w:rFonts w:ascii="仿宋_GB2312" w:hAnsi="仿宋_GB2312" w:cs="仿宋_GB2312" w:eastAsia="仿宋_GB2312"/>
                <w:sz w:val="22"/>
                <w:color w:val="000000"/>
              </w:rPr>
              <w:t>随机工具及备件包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2、技术参数与性能指标</w:t>
            </w:r>
            <w:r>
              <w:rPr>
                <w:rFonts w:ascii="仿宋_GB2312" w:hAnsi="仿宋_GB2312" w:cs="仿宋_GB2312" w:eastAsia="仿宋_GB2312"/>
                <w:sz w:val="21"/>
                <w:b/>
                <w:color w:val="000000"/>
              </w:rPr>
              <w:t>要求</w:t>
            </w:r>
            <w:r>
              <w:rPr>
                <w:rFonts w:ascii="仿宋_GB2312" w:hAnsi="仿宋_GB2312" w:cs="仿宋_GB2312" w:eastAsia="仿宋_GB2312"/>
                <w:sz w:val="21"/>
                <w:b/>
                <w:color w:val="000000"/>
              </w:rPr>
              <w:t>提供证明材料</w:t>
            </w:r>
            <w:r>
              <w:rPr>
                <w:rFonts w:ascii="仿宋_GB2312" w:hAnsi="仿宋_GB2312" w:cs="仿宋_GB2312" w:eastAsia="仿宋_GB2312"/>
                <w:sz w:val="21"/>
                <w:b/>
                <w:color w:val="000000"/>
              </w:rPr>
              <w:t>的</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需提供证明材料，</w:t>
            </w:r>
            <w:r>
              <w:rPr>
                <w:rFonts w:ascii="仿宋_GB2312" w:hAnsi="仿宋_GB2312" w:cs="仿宋_GB2312" w:eastAsia="仿宋_GB2312"/>
                <w:sz w:val="21"/>
                <w:b/>
                <w:color w:val="000000"/>
              </w:rPr>
              <w:t>证明材料为产品彩页、官网（功能）截图、检测报告、生产厂家盖章的技术白皮书其中任意一个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标的名称：煤含气量测定实验模拟系统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1、高压吸附-驱替主系统</w:t>
            </w:r>
          </w:p>
          <w:p>
            <w:pPr>
              <w:pStyle w:val="null3"/>
            </w:pPr>
            <w:r>
              <w:rPr>
                <w:rFonts w:ascii="仿宋_GB2312" w:hAnsi="仿宋_GB2312" w:cs="仿宋_GB2312" w:eastAsia="仿宋_GB2312"/>
                <w:sz w:val="22"/>
                <w:b/>
              </w:rPr>
              <w:t>1.1  静态吸附工位（2套）</w:t>
            </w:r>
          </w:p>
          <w:p>
            <w:pPr>
              <w:pStyle w:val="null3"/>
            </w:pPr>
            <w:r>
              <w:rPr>
                <w:rFonts w:ascii="仿宋_GB2312" w:hAnsi="仿宋_GB2312" w:cs="仿宋_GB2312" w:eastAsia="仿宋_GB2312"/>
                <w:sz w:val="22"/>
              </w:rPr>
              <w:t xml:space="preserve">1.1.1 </w:t>
            </w:r>
            <w:r>
              <w:rPr>
                <w:rFonts w:ascii="仿宋_GB2312" w:hAnsi="仿宋_GB2312" w:cs="仿宋_GB2312" w:eastAsia="仿宋_GB2312"/>
                <w:sz w:val="22"/>
              </w:rPr>
              <w:t>高压吸附罐</w:t>
            </w:r>
            <w:r>
              <w:rPr>
                <w:rFonts w:ascii="仿宋_GB2312" w:hAnsi="仿宋_GB2312" w:cs="仿宋_GB2312" w:eastAsia="仿宋_GB2312"/>
                <w:sz w:val="22"/>
              </w:rPr>
              <w:t>2台，独立控制、可同步运行(2工位并行实验)；其中1台具备视窗可视化功能（侧面3个，顶面1个），视窗直径3cm，侧面3个视窗夹角120°，纵向上、中和下分布，分别观察煤、水、气中的图像变化。</w:t>
            </w:r>
          </w:p>
          <w:p>
            <w:pPr>
              <w:pStyle w:val="null3"/>
            </w:pPr>
            <w:r>
              <w:rPr>
                <w:rFonts w:ascii="仿宋_GB2312" w:hAnsi="仿宋_GB2312" w:cs="仿宋_GB2312" w:eastAsia="仿宋_GB2312"/>
                <w:sz w:val="22"/>
              </w:rPr>
              <w:t xml:space="preserve">1.1.2 </w:t>
            </w:r>
            <w:r>
              <w:rPr>
                <w:rFonts w:ascii="仿宋_GB2312" w:hAnsi="仿宋_GB2312" w:cs="仿宋_GB2312" w:eastAsia="仿宋_GB2312"/>
                <w:sz w:val="22"/>
              </w:rPr>
              <w:t>单罐有效容积</w:t>
            </w:r>
            <w:r>
              <w:rPr>
                <w:rFonts w:ascii="仿宋_GB2312" w:hAnsi="仿宋_GB2312" w:cs="仿宋_GB2312" w:eastAsia="仿宋_GB2312"/>
                <w:sz w:val="22"/>
              </w:rPr>
              <w:t>≥15cm×20cm，容积标定精度±0.001mL</w:t>
            </w:r>
          </w:p>
          <w:p>
            <w:pPr>
              <w:pStyle w:val="null3"/>
            </w:pPr>
            <w:r>
              <w:rPr>
                <w:rFonts w:ascii="仿宋_GB2312" w:hAnsi="仿宋_GB2312" w:cs="仿宋_GB2312" w:eastAsia="仿宋_GB2312"/>
                <w:sz w:val="22"/>
              </w:rPr>
              <w:t xml:space="preserve">1.1.3 </w:t>
            </w:r>
            <w:r>
              <w:rPr>
                <w:rFonts w:ascii="仿宋_GB2312" w:hAnsi="仿宋_GB2312" w:cs="仿宋_GB2312" w:eastAsia="仿宋_GB2312"/>
                <w:sz w:val="22"/>
              </w:rPr>
              <w:t>材质：</w:t>
            </w:r>
            <w:r>
              <w:rPr>
                <w:rFonts w:ascii="仿宋_GB2312" w:hAnsi="仿宋_GB2312" w:cs="仿宋_GB2312" w:eastAsia="仿宋_GB2312"/>
                <w:sz w:val="22"/>
              </w:rPr>
              <w:t>740H 合金、 HC276合金；</w:t>
            </w:r>
          </w:p>
          <w:p>
            <w:pPr>
              <w:pStyle w:val="null3"/>
            </w:pPr>
            <w:r>
              <w:rPr>
                <w:rFonts w:ascii="仿宋_GB2312" w:hAnsi="仿宋_GB2312" w:cs="仿宋_GB2312" w:eastAsia="仿宋_GB2312"/>
                <w:sz w:val="22"/>
              </w:rPr>
              <w:t xml:space="preserve">1.1.4 </w:t>
            </w:r>
            <w:r>
              <w:rPr>
                <w:rFonts w:ascii="仿宋_GB2312" w:hAnsi="仿宋_GB2312" w:cs="仿宋_GB2312" w:eastAsia="仿宋_GB2312"/>
                <w:sz w:val="22"/>
              </w:rPr>
              <w:t>设计压力：工作压力</w:t>
            </w:r>
            <w:r>
              <w:rPr>
                <w:rFonts w:ascii="仿宋_GB2312" w:hAnsi="仿宋_GB2312" w:cs="仿宋_GB2312" w:eastAsia="仿宋_GB2312"/>
                <w:sz w:val="22"/>
              </w:rPr>
              <w:t>≥65MPa，耐压爆破压力≥85MPa；</w:t>
            </w:r>
            <w:r>
              <w:rPr>
                <w:rFonts w:ascii="仿宋_GB2312" w:hAnsi="仿宋_GB2312" w:cs="仿宋_GB2312" w:eastAsia="仿宋_GB2312"/>
                <w:sz w:val="22"/>
                <w:b/>
              </w:rPr>
              <w:t>（提供相应等级的压力许可证）</w:t>
            </w:r>
          </w:p>
          <w:p>
            <w:pPr>
              <w:pStyle w:val="null3"/>
            </w:pPr>
            <w:r>
              <w:rPr>
                <w:rFonts w:ascii="仿宋_GB2312" w:hAnsi="仿宋_GB2312" w:cs="仿宋_GB2312" w:eastAsia="仿宋_GB2312"/>
                <w:sz w:val="22"/>
              </w:rPr>
              <w:t xml:space="preserve">1.1.5 </w:t>
            </w:r>
            <w:r>
              <w:rPr>
                <w:rFonts w:ascii="仿宋_GB2312" w:hAnsi="仿宋_GB2312" w:cs="仿宋_GB2312" w:eastAsia="仿宋_GB2312"/>
                <w:sz w:val="22"/>
              </w:rPr>
              <w:t>工作温度可调范围：室温～</w:t>
            </w:r>
            <w:r>
              <w:rPr>
                <w:rFonts w:ascii="仿宋_GB2312" w:hAnsi="仿宋_GB2312" w:cs="仿宋_GB2312" w:eastAsia="仿宋_GB2312"/>
                <w:sz w:val="22"/>
              </w:rPr>
              <w:t>350℃，恒温精度±0.1℃；温度控制与主系统共享恒温控制；</w:t>
            </w:r>
          </w:p>
          <w:p>
            <w:pPr>
              <w:pStyle w:val="null3"/>
            </w:pPr>
            <w:r>
              <w:rPr>
                <w:rFonts w:ascii="仿宋_GB2312" w:hAnsi="仿宋_GB2312" w:cs="仿宋_GB2312" w:eastAsia="仿宋_GB2312"/>
                <w:sz w:val="22"/>
              </w:rPr>
              <w:t xml:space="preserve">1.1.6 </w:t>
            </w:r>
            <w:r>
              <w:rPr>
                <w:rFonts w:ascii="仿宋_GB2312" w:hAnsi="仿宋_GB2312" w:cs="仿宋_GB2312" w:eastAsia="仿宋_GB2312"/>
                <w:sz w:val="22"/>
              </w:rPr>
              <w:t>接口配置：每罐配置入口阀、出口阀、真空阀、标定阀、压力传感器接口、温度传感器接口等</w:t>
            </w:r>
            <w:r>
              <w:rPr>
                <w:rFonts w:ascii="仿宋_GB2312" w:hAnsi="仿宋_GB2312" w:cs="仿宋_GB2312" w:eastAsia="仿宋_GB2312"/>
                <w:sz w:val="22"/>
              </w:rPr>
              <w:t>(全功能独立配置)；</w:t>
            </w:r>
          </w:p>
          <w:p>
            <w:pPr>
              <w:pStyle w:val="null3"/>
            </w:pPr>
            <w:r>
              <w:rPr>
                <w:rFonts w:ascii="仿宋_GB2312" w:hAnsi="仿宋_GB2312" w:cs="仿宋_GB2312" w:eastAsia="仿宋_GB2312"/>
                <w:sz w:val="22"/>
              </w:rPr>
              <w:t xml:space="preserve">1.1.7 </w:t>
            </w:r>
            <w:r>
              <w:rPr>
                <w:rFonts w:ascii="仿宋_GB2312" w:hAnsi="仿宋_GB2312" w:cs="仿宋_GB2312" w:eastAsia="仿宋_GB2312"/>
                <w:sz w:val="22"/>
              </w:rPr>
              <w:t>压力传感器量程</w:t>
            </w:r>
            <w:r>
              <w:rPr>
                <w:rFonts w:ascii="仿宋_GB2312" w:hAnsi="仿宋_GB2312" w:cs="仿宋_GB2312" w:eastAsia="仿宋_GB2312"/>
                <w:sz w:val="22"/>
              </w:rPr>
              <w:t>0～70MPa，精度±0.1% FS(每罐至少1只)；重现性≤±0.05kPa；温度范围0～50℃</w:t>
            </w:r>
          </w:p>
          <w:p>
            <w:pPr>
              <w:pStyle w:val="null3"/>
            </w:pPr>
            <w:r>
              <w:rPr>
                <w:rFonts w:ascii="仿宋_GB2312" w:hAnsi="仿宋_GB2312" w:cs="仿宋_GB2312" w:eastAsia="仿宋_GB2312"/>
                <w:sz w:val="22"/>
              </w:rPr>
              <w:t xml:space="preserve">1.1.8 </w:t>
            </w:r>
            <w:r>
              <w:rPr>
                <w:rFonts w:ascii="仿宋_GB2312" w:hAnsi="仿宋_GB2312" w:cs="仿宋_GB2312" w:eastAsia="仿宋_GB2312"/>
                <w:sz w:val="22"/>
              </w:rPr>
              <w:t>配备煤样吊篮</w:t>
            </w:r>
            <w:r>
              <w:rPr>
                <w:rFonts w:ascii="仿宋_GB2312" w:hAnsi="仿宋_GB2312" w:cs="仿宋_GB2312" w:eastAsia="仿宋_GB2312"/>
                <w:sz w:val="22"/>
              </w:rPr>
              <w:t>/密闭腔体。</w:t>
            </w:r>
          </w:p>
          <w:p>
            <w:pPr>
              <w:pStyle w:val="null3"/>
            </w:pPr>
            <w:r>
              <w:rPr>
                <w:rFonts w:ascii="仿宋_GB2312" w:hAnsi="仿宋_GB2312" w:cs="仿宋_GB2312" w:eastAsia="仿宋_GB2312"/>
                <w:sz w:val="22"/>
                <w:b/>
              </w:rPr>
              <w:t>1.2  微观可视在线监测工位（1 套）</w:t>
            </w:r>
          </w:p>
          <w:p>
            <w:pPr>
              <w:pStyle w:val="null3"/>
            </w:pPr>
            <w:r>
              <w:rPr>
                <w:rFonts w:ascii="仿宋_GB2312" w:hAnsi="仿宋_GB2312" w:cs="仿宋_GB2312" w:eastAsia="仿宋_GB2312"/>
                <w:sz w:val="22"/>
              </w:rPr>
              <w:t xml:space="preserve">1.2.1 </w:t>
            </w:r>
            <w:r>
              <w:rPr>
                <w:rFonts w:ascii="仿宋_GB2312" w:hAnsi="仿宋_GB2312" w:cs="仿宋_GB2312" w:eastAsia="仿宋_GB2312"/>
                <w:sz w:val="22"/>
              </w:rPr>
              <w:t>专用高压夹持器接口：适配</w:t>
            </w:r>
            <w:r>
              <w:rPr>
                <w:rFonts w:ascii="仿宋_GB2312" w:hAnsi="仿宋_GB2312" w:cs="仿宋_GB2312" w:eastAsia="仿宋_GB2312"/>
                <w:sz w:val="22"/>
              </w:rPr>
              <w:t>φ25×50mm煤芯，孔隙压力0</w:t>
            </w:r>
            <w:r>
              <w:rPr>
                <w:rFonts w:ascii="仿宋_GB2312" w:hAnsi="仿宋_GB2312" w:cs="仿宋_GB2312" w:eastAsia="仿宋_GB2312"/>
                <w:sz w:val="22"/>
              </w:rPr>
              <w:t>～</w:t>
            </w:r>
            <w:r>
              <w:rPr>
                <w:rFonts w:ascii="仿宋_GB2312" w:hAnsi="仿宋_GB2312" w:cs="仿宋_GB2312" w:eastAsia="仿宋_GB2312"/>
                <w:sz w:val="22"/>
              </w:rPr>
              <w:t>40MPa，温度室温～120℃；</w:t>
            </w:r>
          </w:p>
          <w:p>
            <w:pPr>
              <w:pStyle w:val="null3"/>
            </w:pPr>
            <w:r>
              <w:rPr>
                <w:rFonts w:ascii="仿宋_GB2312" w:hAnsi="仿宋_GB2312" w:cs="仿宋_GB2312" w:eastAsia="仿宋_GB2312"/>
                <w:sz w:val="22"/>
              </w:rPr>
              <w:t>1.2</w:t>
            </w:r>
            <w:r>
              <w:rPr>
                <w:rFonts w:ascii="仿宋_GB2312" w:hAnsi="仿宋_GB2312" w:cs="仿宋_GB2312" w:eastAsia="仿宋_GB2312"/>
                <w:sz w:val="22"/>
              </w:rPr>
              <w:t xml:space="preserve">.2  </w:t>
            </w:r>
            <w:r>
              <w:rPr>
                <w:rFonts w:ascii="仿宋_GB2312" w:hAnsi="仿宋_GB2312" w:cs="仿宋_GB2312" w:eastAsia="仿宋_GB2312"/>
                <w:sz w:val="22"/>
              </w:rPr>
              <w:t>3 个工位（2静态+1微观可视）可独立控制、同步运行。</w:t>
            </w:r>
          </w:p>
          <w:p>
            <w:pPr>
              <w:pStyle w:val="null3"/>
            </w:pPr>
            <w:r>
              <w:rPr>
                <w:rFonts w:ascii="仿宋_GB2312" w:hAnsi="仿宋_GB2312" w:cs="仿宋_GB2312" w:eastAsia="仿宋_GB2312"/>
                <w:sz w:val="22"/>
                <w:b/>
              </w:rPr>
              <w:t>1.3  气体注入单元</w:t>
            </w:r>
          </w:p>
          <w:p>
            <w:pPr>
              <w:pStyle w:val="null3"/>
            </w:pPr>
            <w:r>
              <w:rPr>
                <w:rFonts w:ascii="仿宋_GB2312" w:hAnsi="仿宋_GB2312" w:cs="仿宋_GB2312" w:eastAsia="仿宋_GB2312"/>
                <w:sz w:val="22"/>
              </w:rPr>
              <w:t xml:space="preserve">1.3.1 </w:t>
            </w:r>
            <w:r>
              <w:rPr>
                <w:rFonts w:ascii="仿宋_GB2312" w:hAnsi="仿宋_GB2312" w:cs="仿宋_GB2312" w:eastAsia="仿宋_GB2312"/>
                <w:sz w:val="22"/>
              </w:rPr>
              <w:t>气体恒速恒压泵：双缸往复式伺服驱动，无脉冲；工作压力</w:t>
            </w:r>
            <w:r>
              <w:rPr>
                <w:rFonts w:ascii="仿宋_GB2312" w:hAnsi="仿宋_GB2312" w:cs="仿宋_GB2312" w:eastAsia="仿宋_GB2312"/>
                <w:sz w:val="22"/>
              </w:rPr>
              <w:t>≥65MPa；流量范围0.001</w:t>
            </w:r>
            <w:r>
              <w:rPr>
                <w:rFonts w:ascii="仿宋_GB2312" w:hAnsi="仿宋_GB2312" w:cs="仿宋_GB2312" w:eastAsia="仿宋_GB2312"/>
                <w:sz w:val="22"/>
              </w:rPr>
              <w:t>～</w:t>
            </w:r>
            <w:r>
              <w:rPr>
                <w:rFonts w:ascii="仿宋_GB2312" w:hAnsi="仿宋_GB2312" w:cs="仿宋_GB2312" w:eastAsia="仿宋_GB2312"/>
                <w:sz w:val="22"/>
              </w:rPr>
              <w:t>100mL/min；流量精度±0.5%</w:t>
            </w:r>
          </w:p>
          <w:p>
            <w:pPr>
              <w:pStyle w:val="null3"/>
            </w:pPr>
            <w:r>
              <w:rPr>
                <w:rFonts w:ascii="仿宋_GB2312" w:hAnsi="仿宋_GB2312" w:cs="仿宋_GB2312" w:eastAsia="仿宋_GB2312"/>
                <w:sz w:val="22"/>
              </w:rPr>
              <w:t xml:space="preserve">1.3.2 </w:t>
            </w:r>
            <w:r>
              <w:rPr>
                <w:rFonts w:ascii="仿宋_GB2312" w:hAnsi="仿宋_GB2312" w:cs="仿宋_GB2312" w:eastAsia="仿宋_GB2312"/>
                <w:sz w:val="22"/>
              </w:rPr>
              <w:t>高压缓冲储气罐：承压</w:t>
            </w:r>
            <w:r>
              <w:rPr>
                <w:rFonts w:ascii="仿宋_GB2312" w:hAnsi="仿宋_GB2312" w:cs="仿宋_GB2312" w:eastAsia="仿宋_GB2312"/>
                <w:sz w:val="22"/>
              </w:rPr>
              <w:t>≥65MPa，容积≥1L；</w:t>
            </w:r>
          </w:p>
          <w:p>
            <w:pPr>
              <w:pStyle w:val="null3"/>
            </w:pPr>
            <w:r>
              <w:rPr>
                <w:rFonts w:ascii="仿宋_GB2312" w:hAnsi="仿宋_GB2312" w:cs="仿宋_GB2312" w:eastAsia="仿宋_GB2312"/>
                <w:sz w:val="22"/>
              </w:rPr>
              <w:t xml:space="preserve">1.3.3 </w:t>
            </w:r>
            <w:r>
              <w:rPr>
                <w:rFonts w:ascii="仿宋_GB2312" w:hAnsi="仿宋_GB2312" w:cs="仿宋_GB2312" w:eastAsia="仿宋_GB2312"/>
                <w:sz w:val="22"/>
              </w:rPr>
              <w:t>管路与接头：</w:t>
            </w:r>
            <w:r>
              <w:rPr>
                <w:rFonts w:ascii="仿宋_GB2312" w:hAnsi="仿宋_GB2312" w:cs="仿宋_GB2312" w:eastAsia="仿宋_GB2312"/>
                <w:sz w:val="22"/>
              </w:rPr>
              <w:t>1/4"、1/16"卡套连接，316L不锈钢；</w:t>
            </w:r>
          </w:p>
          <w:p>
            <w:pPr>
              <w:pStyle w:val="null3"/>
            </w:pPr>
            <w:r>
              <w:rPr>
                <w:rFonts w:ascii="仿宋_GB2312" w:hAnsi="仿宋_GB2312" w:cs="仿宋_GB2312" w:eastAsia="仿宋_GB2312"/>
                <w:sz w:val="22"/>
              </w:rPr>
              <w:t xml:space="preserve">1.3.4 </w:t>
            </w:r>
            <w:r>
              <w:rPr>
                <w:rFonts w:ascii="仿宋_GB2312" w:hAnsi="仿宋_GB2312" w:cs="仿宋_GB2312" w:eastAsia="仿宋_GB2312"/>
                <w:sz w:val="22"/>
              </w:rPr>
              <w:t>气体质量流量计：</w:t>
            </w:r>
            <w:r>
              <w:rPr>
                <w:rFonts w:ascii="仿宋_GB2312" w:hAnsi="仿宋_GB2312" w:cs="仿宋_GB2312" w:eastAsia="仿宋_GB2312"/>
                <w:sz w:val="22"/>
              </w:rPr>
              <w:t>4路，对应 CH</w:t>
            </w:r>
            <w:r>
              <w:rPr>
                <w:rFonts w:ascii="仿宋_GB2312" w:hAnsi="仿宋_GB2312" w:cs="仿宋_GB2312" w:eastAsia="仿宋_GB2312"/>
                <w:sz w:val="22"/>
                <w:vertAlign w:val="subscript"/>
              </w:rPr>
              <w:t>4</w:t>
            </w:r>
            <w:r>
              <w:rPr>
                <w:rFonts w:ascii="仿宋_GB2312" w:hAnsi="仿宋_GB2312" w:cs="仿宋_GB2312" w:eastAsia="仿宋_GB2312"/>
                <w:sz w:val="22"/>
              </w:rPr>
              <w:t>、</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N</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He；量程0</w:t>
            </w:r>
            <w:r>
              <w:rPr>
                <w:rFonts w:ascii="仿宋_GB2312" w:hAnsi="仿宋_GB2312" w:cs="仿宋_GB2312" w:eastAsia="仿宋_GB2312"/>
                <w:sz w:val="22"/>
              </w:rPr>
              <w:t>～</w:t>
            </w:r>
            <w:r>
              <w:rPr>
                <w:rFonts w:ascii="仿宋_GB2312" w:hAnsi="仿宋_GB2312" w:cs="仿宋_GB2312" w:eastAsia="仿宋_GB2312"/>
                <w:sz w:val="22"/>
              </w:rPr>
              <w:t>500sccm；测量精度±0.5%读数；响应时间≤10ms(实时计量气体注入量)；</w:t>
            </w:r>
          </w:p>
          <w:p>
            <w:pPr>
              <w:pStyle w:val="null3"/>
            </w:pPr>
            <w:r>
              <w:rPr>
                <w:rFonts w:ascii="仿宋_GB2312" w:hAnsi="仿宋_GB2312" w:cs="仿宋_GB2312" w:eastAsia="仿宋_GB2312"/>
                <w:sz w:val="22"/>
                <w:b/>
              </w:rPr>
              <w:t>1.4  化学溶液注入单元</w:t>
            </w:r>
          </w:p>
          <w:p>
            <w:pPr>
              <w:pStyle w:val="null3"/>
            </w:pPr>
            <w:r>
              <w:rPr>
                <w:rFonts w:ascii="仿宋_GB2312" w:hAnsi="仿宋_GB2312" w:cs="仿宋_GB2312" w:eastAsia="仿宋_GB2312"/>
                <w:sz w:val="22"/>
              </w:rPr>
              <w:t xml:space="preserve">1.4.1 </w:t>
            </w:r>
            <w:r>
              <w:rPr>
                <w:rFonts w:ascii="仿宋_GB2312" w:hAnsi="仿宋_GB2312" w:cs="仿宋_GB2312" w:eastAsia="仿宋_GB2312"/>
                <w:sz w:val="22"/>
              </w:rPr>
              <w:t>高压耐腐恒流泵共</w:t>
            </w:r>
            <w:r>
              <w:rPr>
                <w:rFonts w:ascii="仿宋_GB2312" w:hAnsi="仿宋_GB2312" w:cs="仿宋_GB2312" w:eastAsia="仿宋_GB2312"/>
                <w:sz w:val="22"/>
              </w:rPr>
              <w:t>2路，独立控制；工作压力≥65MPa；流量范围 0.0001</w:t>
            </w:r>
            <w:r>
              <w:rPr>
                <w:rFonts w:ascii="仿宋_GB2312" w:hAnsi="仿宋_GB2312" w:cs="仿宋_GB2312" w:eastAsia="仿宋_GB2312"/>
                <w:sz w:val="22"/>
              </w:rPr>
              <w:t>～</w:t>
            </w:r>
            <w:r>
              <w:rPr>
                <w:rFonts w:ascii="仿宋_GB2312" w:hAnsi="仿宋_GB2312" w:cs="仿宋_GB2312" w:eastAsia="仿宋_GB2312"/>
                <w:sz w:val="22"/>
              </w:rPr>
              <w:t>50mL/min；流量精度±0.3%；过流部件材质：740H 合金、C276合金；</w:t>
            </w:r>
          </w:p>
          <w:p>
            <w:pPr>
              <w:pStyle w:val="null3"/>
            </w:pPr>
            <w:r>
              <w:rPr>
                <w:rFonts w:ascii="仿宋_GB2312" w:hAnsi="仿宋_GB2312" w:cs="仿宋_GB2312" w:eastAsia="仿宋_GB2312"/>
                <w:sz w:val="22"/>
              </w:rPr>
              <w:t xml:space="preserve">1.4.2 </w:t>
            </w:r>
            <w:r>
              <w:rPr>
                <w:rFonts w:ascii="仿宋_GB2312" w:hAnsi="仿宋_GB2312" w:cs="仿宋_GB2312" w:eastAsia="仿宋_GB2312"/>
                <w:sz w:val="22"/>
              </w:rPr>
              <w:t>化学试剂储罐</w:t>
            </w:r>
            <w:r>
              <w:rPr>
                <w:rFonts w:ascii="仿宋_GB2312" w:hAnsi="仿宋_GB2312" w:cs="仿宋_GB2312" w:eastAsia="仿宋_GB2312"/>
                <w:sz w:val="22"/>
              </w:rPr>
              <w:t>2只，单只容积≥2000mL；设计压力≥10MPa；过流材质 740H 合金、 C276合金；带液位刻度；</w:t>
            </w:r>
          </w:p>
          <w:p>
            <w:pPr>
              <w:pStyle w:val="null3"/>
            </w:pPr>
            <w:r>
              <w:rPr>
                <w:rFonts w:ascii="仿宋_GB2312" w:hAnsi="仿宋_GB2312" w:cs="仿宋_GB2312" w:eastAsia="仿宋_GB2312"/>
                <w:sz w:val="22"/>
              </w:rPr>
              <w:t>1.4.3</w:t>
            </w:r>
            <w:r>
              <w:rPr>
                <w:rFonts w:ascii="仿宋_GB2312" w:hAnsi="仿宋_GB2312" w:cs="仿宋_GB2312" w:eastAsia="仿宋_GB2312"/>
                <w:sz w:val="22"/>
              </w:rPr>
              <w:t>管路与阀门：所有接触化学溶液的管路、阀门、接头均为</w:t>
            </w:r>
            <w:r>
              <w:rPr>
                <w:rFonts w:ascii="仿宋_GB2312" w:hAnsi="仿宋_GB2312" w:cs="仿宋_GB2312" w:eastAsia="仿宋_GB2312"/>
                <w:sz w:val="22"/>
              </w:rPr>
              <w:t>740H 合金、 C276合金；</w:t>
            </w:r>
          </w:p>
          <w:p>
            <w:pPr>
              <w:pStyle w:val="null3"/>
            </w:pPr>
            <w:r>
              <w:rPr>
                <w:rFonts w:ascii="仿宋_GB2312" w:hAnsi="仿宋_GB2312" w:cs="仿宋_GB2312" w:eastAsia="仿宋_GB2312"/>
                <w:sz w:val="22"/>
              </w:rPr>
              <w:t>1.4.4</w:t>
            </w:r>
            <w:r>
              <w:rPr>
                <w:rFonts w:ascii="仿宋_GB2312" w:hAnsi="仿宋_GB2312" w:cs="仿宋_GB2312" w:eastAsia="仿宋_GB2312"/>
                <w:sz w:val="22"/>
              </w:rPr>
              <w:t>注入模式：支持前置注入、同步注入、分段段塞注入多种模式等。</w:t>
            </w:r>
          </w:p>
          <w:p>
            <w:pPr>
              <w:pStyle w:val="null3"/>
            </w:pPr>
            <w:r>
              <w:rPr>
                <w:rFonts w:ascii="仿宋_GB2312" w:hAnsi="仿宋_GB2312" w:cs="仿宋_GB2312" w:eastAsia="仿宋_GB2312"/>
                <w:sz w:val="22"/>
                <w:b/>
              </w:rPr>
              <w:t>1.5  真空与回压单元</w:t>
            </w:r>
          </w:p>
          <w:p>
            <w:pPr>
              <w:pStyle w:val="null3"/>
            </w:pPr>
            <w:r>
              <w:rPr>
                <w:rFonts w:ascii="仿宋_GB2312" w:hAnsi="仿宋_GB2312" w:cs="仿宋_GB2312" w:eastAsia="仿宋_GB2312"/>
                <w:sz w:val="22"/>
              </w:rPr>
              <w:t xml:space="preserve">1.5.1 </w:t>
            </w:r>
            <w:r>
              <w:rPr>
                <w:rFonts w:ascii="仿宋_GB2312" w:hAnsi="仿宋_GB2312" w:cs="仿宋_GB2312" w:eastAsia="仿宋_GB2312"/>
                <w:sz w:val="22"/>
              </w:rPr>
              <w:t>真空泵双级旋片式真空泵，抽速</w:t>
            </w:r>
            <w:r>
              <w:rPr>
                <w:rFonts w:ascii="仿宋_GB2312" w:hAnsi="仿宋_GB2312" w:cs="仿宋_GB2312" w:eastAsia="仿宋_GB2312"/>
                <w:sz w:val="22"/>
              </w:rPr>
              <w:t>≥4L/s，带气镇阀；</w:t>
            </w:r>
          </w:p>
          <w:p>
            <w:pPr>
              <w:pStyle w:val="null3"/>
            </w:pPr>
            <w:r>
              <w:rPr>
                <w:rFonts w:ascii="仿宋_GB2312" w:hAnsi="仿宋_GB2312" w:cs="仿宋_GB2312" w:eastAsia="仿宋_GB2312"/>
                <w:sz w:val="22"/>
              </w:rPr>
              <w:t xml:space="preserve">1.5.2 </w:t>
            </w:r>
            <w:r>
              <w:rPr>
                <w:rFonts w:ascii="仿宋_GB2312" w:hAnsi="仿宋_GB2312" w:cs="仿宋_GB2312" w:eastAsia="仿宋_GB2312"/>
                <w:sz w:val="22"/>
              </w:rPr>
              <w:t>极限真空度</w:t>
            </w:r>
            <w:r>
              <w:rPr>
                <w:rFonts w:ascii="仿宋_GB2312" w:hAnsi="仿宋_GB2312" w:cs="仿宋_GB2312" w:eastAsia="仿宋_GB2312"/>
                <w:sz w:val="22"/>
              </w:rPr>
              <w:t>≤1×10⁻</w:t>
            </w:r>
            <w:r>
              <w:rPr>
                <w:rFonts w:ascii="仿宋_GB2312" w:hAnsi="仿宋_GB2312" w:cs="仿宋_GB2312" w:eastAsia="仿宋_GB2312"/>
                <w:sz w:val="22"/>
                <w:vertAlign w:val="superscript"/>
              </w:rPr>
              <w:t>3</w:t>
            </w:r>
            <w:r>
              <w:rPr>
                <w:rFonts w:ascii="仿宋_GB2312" w:hAnsi="仿宋_GB2312" w:cs="仿宋_GB2312" w:eastAsia="仿宋_GB2312"/>
                <w:sz w:val="22"/>
              </w:rPr>
              <w:t>Pa；</w:t>
            </w:r>
          </w:p>
          <w:p>
            <w:pPr>
              <w:pStyle w:val="null3"/>
            </w:pPr>
            <w:r>
              <w:rPr>
                <w:rFonts w:ascii="仿宋_GB2312" w:hAnsi="仿宋_GB2312" w:cs="仿宋_GB2312" w:eastAsia="仿宋_GB2312"/>
                <w:sz w:val="22"/>
              </w:rPr>
              <w:t xml:space="preserve">1.5.3 </w:t>
            </w:r>
            <w:r>
              <w:rPr>
                <w:rFonts w:ascii="仿宋_GB2312" w:hAnsi="仿宋_GB2312" w:cs="仿宋_GB2312" w:eastAsia="仿宋_GB2312"/>
                <w:sz w:val="22"/>
              </w:rPr>
              <w:t>真空计测量范围</w:t>
            </w:r>
            <w:r>
              <w:rPr>
                <w:rFonts w:ascii="仿宋_GB2312" w:hAnsi="仿宋_GB2312" w:cs="仿宋_GB2312" w:eastAsia="仿宋_GB2312"/>
                <w:sz w:val="22"/>
              </w:rPr>
              <w:t>10</w:t>
            </w:r>
            <w:r>
              <w:rPr>
                <w:rFonts w:ascii="仿宋_GB2312" w:hAnsi="仿宋_GB2312" w:cs="仿宋_GB2312" w:eastAsia="仿宋_GB2312"/>
                <w:sz w:val="22"/>
                <w:vertAlign w:val="superscript"/>
              </w:rPr>
              <w:t>5</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vertAlign w:val="superscript"/>
              </w:rPr>
              <w:t>3</w:t>
            </w:r>
            <w:r>
              <w:rPr>
                <w:rFonts w:ascii="仿宋_GB2312" w:hAnsi="仿宋_GB2312" w:cs="仿宋_GB2312" w:eastAsia="仿宋_GB2312"/>
                <w:sz w:val="22"/>
              </w:rPr>
              <w:t>Pa，精度±5%读数，实时监测真空度；</w:t>
            </w:r>
          </w:p>
          <w:p>
            <w:pPr>
              <w:pStyle w:val="null3"/>
            </w:pPr>
            <w:r>
              <w:rPr>
                <w:rFonts w:ascii="仿宋_GB2312" w:hAnsi="仿宋_GB2312" w:cs="仿宋_GB2312" w:eastAsia="仿宋_GB2312"/>
                <w:sz w:val="22"/>
              </w:rPr>
              <w:t xml:space="preserve">1.5.4 </w:t>
            </w:r>
            <w:r>
              <w:rPr>
                <w:rFonts w:ascii="仿宋_GB2312" w:hAnsi="仿宋_GB2312" w:cs="仿宋_GB2312" w:eastAsia="仿宋_GB2312"/>
                <w:sz w:val="22"/>
              </w:rPr>
              <w:t>真空阀门组：高真空隔膜阀，耐压</w:t>
            </w:r>
            <w:r>
              <w:rPr>
                <w:rFonts w:ascii="仿宋_GB2312" w:hAnsi="仿宋_GB2312" w:cs="仿宋_GB2312" w:eastAsia="仿宋_GB2312"/>
                <w:sz w:val="22"/>
              </w:rPr>
              <w:t>≥50MPa，每工位独立配置；</w:t>
            </w:r>
          </w:p>
          <w:p>
            <w:pPr>
              <w:pStyle w:val="null3"/>
            </w:pPr>
            <w:r>
              <w:rPr>
                <w:rFonts w:ascii="仿宋_GB2312" w:hAnsi="仿宋_GB2312" w:cs="仿宋_GB2312" w:eastAsia="仿宋_GB2312"/>
                <w:sz w:val="22"/>
              </w:rPr>
              <w:t xml:space="preserve">1.5.5 </w:t>
            </w:r>
            <w:r>
              <w:rPr>
                <w:rFonts w:ascii="仿宋_GB2312" w:hAnsi="仿宋_GB2312" w:cs="仿宋_GB2312" w:eastAsia="仿宋_GB2312"/>
                <w:sz w:val="22"/>
              </w:rPr>
              <w:t>回压控制阀</w:t>
            </w:r>
            <w:r>
              <w:rPr>
                <w:rFonts w:ascii="仿宋_GB2312" w:hAnsi="仿宋_GB2312" w:cs="仿宋_GB2312" w:eastAsia="仿宋_GB2312"/>
                <w:sz w:val="22"/>
              </w:rPr>
              <w:t>3只，每工位1只；工作压力≥50MPa；控制精度±0.01MPa；</w:t>
            </w:r>
          </w:p>
          <w:p>
            <w:pPr>
              <w:pStyle w:val="null3"/>
            </w:pPr>
            <w:r>
              <w:rPr>
                <w:rFonts w:ascii="仿宋_GB2312" w:hAnsi="仿宋_GB2312" w:cs="仿宋_GB2312" w:eastAsia="仿宋_GB2312"/>
                <w:sz w:val="22"/>
                <w:b/>
              </w:rPr>
              <w:t>1.6  管路与安全</w:t>
            </w:r>
          </w:p>
          <w:p>
            <w:pPr>
              <w:pStyle w:val="null3"/>
            </w:pPr>
            <w:r>
              <w:rPr>
                <w:rFonts w:ascii="仿宋_GB2312" w:hAnsi="仿宋_GB2312" w:cs="仿宋_GB2312" w:eastAsia="仿宋_GB2312"/>
                <w:sz w:val="22"/>
              </w:rPr>
              <w:t xml:space="preserve">1.6.1 </w:t>
            </w:r>
            <w:r>
              <w:rPr>
                <w:rFonts w:ascii="仿宋_GB2312" w:hAnsi="仿宋_GB2312" w:cs="仿宋_GB2312" w:eastAsia="仿宋_GB2312"/>
                <w:sz w:val="22"/>
              </w:rPr>
              <w:t>电气部件符合最新防爆标准；</w:t>
            </w:r>
          </w:p>
          <w:p>
            <w:pPr>
              <w:pStyle w:val="null3"/>
            </w:pPr>
            <w:r>
              <w:rPr>
                <w:rFonts w:ascii="仿宋_GB2312" w:hAnsi="仿宋_GB2312" w:cs="仿宋_GB2312" w:eastAsia="仿宋_GB2312"/>
                <w:sz w:val="22"/>
              </w:rPr>
              <w:t xml:space="preserve">1.6.2 </w:t>
            </w:r>
            <w:r>
              <w:rPr>
                <w:rFonts w:ascii="仿宋_GB2312" w:hAnsi="仿宋_GB2312" w:cs="仿宋_GB2312" w:eastAsia="仿宋_GB2312"/>
                <w:sz w:val="22"/>
              </w:rPr>
              <w:t>超压保护：每路承压回路配置安全阀</w:t>
            </w:r>
            <w:r>
              <w:rPr>
                <w:rFonts w:ascii="仿宋_GB2312" w:hAnsi="仿宋_GB2312" w:cs="仿宋_GB2312" w:eastAsia="仿宋_GB2312"/>
                <w:sz w:val="22"/>
              </w:rPr>
              <w:t>+爆破片双级保护，超压自动泄压；</w:t>
            </w:r>
          </w:p>
          <w:p>
            <w:pPr>
              <w:pStyle w:val="null3"/>
            </w:pPr>
            <w:r>
              <w:rPr>
                <w:rFonts w:ascii="仿宋_GB2312" w:hAnsi="仿宋_GB2312" w:cs="仿宋_GB2312" w:eastAsia="仿宋_GB2312"/>
                <w:sz w:val="22"/>
              </w:rPr>
              <w:t xml:space="preserve">1.6.3 </w:t>
            </w:r>
            <w:r>
              <w:rPr>
                <w:rFonts w:ascii="仿宋_GB2312" w:hAnsi="仿宋_GB2312" w:cs="仿宋_GB2312" w:eastAsia="仿宋_GB2312"/>
                <w:sz w:val="22"/>
              </w:rPr>
              <w:t>超温保护：独立超温保护回路，超温自动切断加热电源并报警；</w:t>
            </w:r>
          </w:p>
          <w:p>
            <w:pPr>
              <w:pStyle w:val="null3"/>
            </w:pPr>
            <w:r>
              <w:rPr>
                <w:rFonts w:ascii="仿宋_GB2312" w:hAnsi="仿宋_GB2312" w:cs="仿宋_GB2312" w:eastAsia="仿宋_GB2312"/>
                <w:sz w:val="22"/>
              </w:rPr>
              <w:t xml:space="preserve">1.6.4 </w:t>
            </w:r>
            <w:r>
              <w:rPr>
                <w:rFonts w:ascii="仿宋_GB2312" w:hAnsi="仿宋_GB2312" w:cs="仿宋_GB2312" w:eastAsia="仿宋_GB2312"/>
                <w:sz w:val="22"/>
              </w:rPr>
              <w:t>气体泄漏检测：机箱内与实验室各配置</w:t>
            </w:r>
            <w:r>
              <w:rPr>
                <w:rFonts w:ascii="仿宋_GB2312" w:hAnsi="仿宋_GB2312" w:cs="仿宋_GB2312" w:eastAsia="仿宋_GB2312"/>
                <w:sz w:val="22"/>
              </w:rPr>
              <w:t>1台可燃气体报警器，浓度超标自动切断气源、启动通风并声光报警；实时监测甲烷泄漏；</w:t>
            </w:r>
          </w:p>
          <w:p>
            <w:pPr>
              <w:pStyle w:val="null3"/>
            </w:pPr>
            <w:r>
              <w:rPr>
                <w:rFonts w:ascii="仿宋_GB2312" w:hAnsi="仿宋_GB2312" w:cs="仿宋_GB2312" w:eastAsia="仿宋_GB2312"/>
                <w:sz w:val="22"/>
              </w:rPr>
              <w:t xml:space="preserve">1.6.5 </w:t>
            </w:r>
            <w:r>
              <w:rPr>
                <w:rFonts w:ascii="仿宋_GB2312" w:hAnsi="仿宋_GB2312" w:cs="仿宋_GB2312" w:eastAsia="仿宋_GB2312"/>
                <w:sz w:val="22"/>
              </w:rPr>
              <w:t>紧急停机：设备正面、侧面各配置</w:t>
            </w:r>
            <w:r>
              <w:rPr>
                <w:rFonts w:ascii="仿宋_GB2312" w:hAnsi="仿宋_GB2312" w:cs="仿宋_GB2312" w:eastAsia="仿宋_GB2312"/>
                <w:sz w:val="22"/>
              </w:rPr>
              <w:t>1个紧急停机按钮，按下后切断所有动力气源与电源；</w:t>
            </w:r>
          </w:p>
          <w:p>
            <w:pPr>
              <w:pStyle w:val="null3"/>
            </w:pPr>
            <w:r>
              <w:rPr>
                <w:rFonts w:ascii="仿宋_GB2312" w:hAnsi="仿宋_GB2312" w:cs="仿宋_GB2312" w:eastAsia="仿宋_GB2312"/>
                <w:sz w:val="22"/>
              </w:rPr>
              <w:t xml:space="preserve">1.6.6 </w:t>
            </w:r>
            <w:r>
              <w:rPr>
                <w:rFonts w:ascii="仿宋_GB2312" w:hAnsi="仿宋_GB2312" w:cs="仿宋_GB2312" w:eastAsia="仿宋_GB2312"/>
                <w:sz w:val="22"/>
              </w:rPr>
              <w:t>故障自诊断：系统自动检测传感器、阀门、泵体状态，故障自动报警并停机。</w:t>
            </w:r>
          </w:p>
          <w:p>
            <w:pPr>
              <w:pStyle w:val="null3"/>
            </w:pPr>
            <w:r>
              <w:rPr>
                <w:rFonts w:ascii="仿宋_GB2312" w:hAnsi="仿宋_GB2312" w:cs="仿宋_GB2312" w:eastAsia="仿宋_GB2312"/>
                <w:sz w:val="22"/>
              </w:rPr>
              <w:t>2</w:t>
            </w:r>
            <w:r>
              <w:rPr>
                <w:rFonts w:ascii="仿宋_GB2312" w:hAnsi="仿宋_GB2312" w:cs="仿宋_GB2312" w:eastAsia="仿宋_GB2312"/>
                <w:sz w:val="22"/>
                <w:b/>
              </w:rPr>
              <w:t>、在线气相色谱分析子系统</w:t>
            </w:r>
          </w:p>
          <w:p>
            <w:pPr>
              <w:pStyle w:val="null3"/>
            </w:pPr>
            <w:r>
              <w:rPr>
                <w:rFonts w:ascii="仿宋_GB2312" w:hAnsi="仿宋_GB2312" w:cs="仿宋_GB2312" w:eastAsia="仿宋_GB2312"/>
                <w:sz w:val="22"/>
              </w:rPr>
              <w:t xml:space="preserve">2.1 </w:t>
            </w:r>
            <w:r>
              <w:rPr>
                <w:rFonts w:ascii="仿宋_GB2312" w:hAnsi="仿宋_GB2312" w:cs="仿宋_GB2312" w:eastAsia="仿宋_GB2312"/>
                <w:sz w:val="22"/>
              </w:rPr>
              <w:t>测量组分：</w:t>
            </w:r>
            <w:r>
              <w:rPr>
                <w:rFonts w:ascii="仿宋_GB2312" w:hAnsi="仿宋_GB2312" w:cs="仿宋_GB2312" w:eastAsia="仿宋_GB2312"/>
                <w:sz w:val="22"/>
              </w:rPr>
              <w:t>C</w:t>
            </w:r>
            <w:r>
              <w:rPr>
                <w:rFonts w:ascii="仿宋_GB2312" w:hAnsi="仿宋_GB2312" w:cs="仿宋_GB2312" w:eastAsia="仿宋_GB2312"/>
                <w:sz w:val="22"/>
                <w:vertAlign w:val="subscript"/>
              </w:rPr>
              <w:t>1</w:t>
            </w:r>
            <w:r>
              <w:rPr>
                <w:rFonts w:ascii="仿宋_GB2312" w:hAnsi="仿宋_GB2312" w:cs="仿宋_GB2312" w:eastAsia="仿宋_GB2312"/>
                <w:sz w:val="22"/>
              </w:rPr>
              <w:t>-C</w:t>
            </w:r>
            <w:r>
              <w:rPr>
                <w:rFonts w:ascii="仿宋_GB2312" w:hAnsi="仿宋_GB2312" w:cs="仿宋_GB2312" w:eastAsia="仿宋_GB2312"/>
                <w:sz w:val="22"/>
                <w:vertAlign w:val="subscript"/>
              </w:rPr>
              <w:t>6</w:t>
            </w:r>
            <w:r>
              <w:rPr>
                <w:rFonts w:ascii="仿宋_GB2312" w:hAnsi="仿宋_GB2312" w:cs="仿宋_GB2312" w:eastAsia="仿宋_GB2312"/>
                <w:sz w:val="22"/>
              </w:rPr>
              <w:t>全组分、</w:t>
            </w:r>
            <w:r>
              <w:rPr>
                <w:rFonts w:ascii="仿宋_GB2312" w:hAnsi="仿宋_GB2312" w:cs="仿宋_GB2312" w:eastAsia="仿宋_GB2312"/>
                <w:sz w:val="22"/>
              </w:rPr>
              <w:t>He、H</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N</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O</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CO、CO</w:t>
            </w:r>
            <w:r>
              <w:rPr>
                <w:rFonts w:ascii="仿宋_GB2312" w:hAnsi="仿宋_GB2312" w:cs="仿宋_GB2312" w:eastAsia="仿宋_GB2312"/>
                <w:sz w:val="22"/>
                <w:vertAlign w:val="subscript"/>
              </w:rPr>
              <w:t>2</w:t>
            </w:r>
            <w:r>
              <w:rPr>
                <w:rFonts w:ascii="仿宋_GB2312" w:hAnsi="仿宋_GB2312" w:cs="仿宋_GB2312" w:eastAsia="仿宋_GB2312"/>
                <w:sz w:val="22"/>
              </w:rPr>
              <w:t>等；</w:t>
            </w:r>
          </w:p>
          <w:p>
            <w:pPr>
              <w:pStyle w:val="null3"/>
            </w:pPr>
            <w:r>
              <w:rPr>
                <w:rFonts w:ascii="仿宋_GB2312" w:hAnsi="仿宋_GB2312" w:cs="仿宋_GB2312" w:eastAsia="仿宋_GB2312"/>
                <w:sz w:val="22"/>
              </w:rPr>
              <w:t xml:space="preserve">2.2 </w:t>
            </w:r>
            <w:r>
              <w:rPr>
                <w:rFonts w:ascii="仿宋_GB2312" w:hAnsi="仿宋_GB2312" w:cs="仿宋_GB2312" w:eastAsia="仿宋_GB2312"/>
                <w:sz w:val="22"/>
              </w:rPr>
              <w:t>检测器配置：</w:t>
            </w:r>
            <w:r>
              <w:rPr>
                <w:rFonts w:ascii="仿宋_GB2312" w:hAnsi="仿宋_GB2312" w:cs="仿宋_GB2312" w:eastAsia="仿宋_GB2312"/>
                <w:sz w:val="22"/>
              </w:rPr>
              <w:t>TCD 热导检测器：检测 CH</w:t>
            </w:r>
            <w:r>
              <w:rPr>
                <w:rFonts w:ascii="仿宋_GB2312" w:hAnsi="仿宋_GB2312" w:cs="仿宋_GB2312" w:eastAsia="仿宋_GB2312"/>
                <w:sz w:val="22"/>
                <w:vertAlign w:val="subscript"/>
              </w:rPr>
              <w:t>4</w:t>
            </w:r>
            <w:r>
              <w:rPr>
                <w:rFonts w:ascii="仿宋_GB2312" w:hAnsi="仿宋_GB2312" w:cs="仿宋_GB2312" w:eastAsia="仿宋_GB2312"/>
                <w:sz w:val="22"/>
              </w:rPr>
              <w:t>、</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N</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O</w:t>
            </w:r>
            <w:r>
              <w:rPr>
                <w:rFonts w:ascii="仿宋_GB2312" w:hAnsi="仿宋_GB2312" w:cs="仿宋_GB2312" w:eastAsia="仿宋_GB2312"/>
                <w:sz w:val="22"/>
                <w:vertAlign w:val="subscript"/>
              </w:rPr>
              <w:t>2</w:t>
            </w:r>
            <w:r>
              <w:rPr>
                <w:rFonts w:ascii="仿宋_GB2312" w:hAnsi="仿宋_GB2312" w:cs="仿宋_GB2312" w:eastAsia="仿宋_GB2312"/>
                <w:sz w:val="22"/>
              </w:rPr>
              <w:t>、</w:t>
            </w:r>
            <w:r>
              <w:rPr>
                <w:rFonts w:ascii="仿宋_GB2312" w:hAnsi="仿宋_GB2312" w:cs="仿宋_GB2312" w:eastAsia="仿宋_GB2312"/>
                <w:sz w:val="22"/>
              </w:rPr>
              <w:t>CO 等常量组分，灵敏度≤0.1%；FID 氢火焰检测器：检测 C</w:t>
            </w:r>
            <w:r>
              <w:rPr>
                <w:rFonts w:ascii="仿宋_GB2312" w:hAnsi="仿宋_GB2312" w:cs="仿宋_GB2312" w:eastAsia="仿宋_GB2312"/>
                <w:sz w:val="22"/>
                <w:vertAlign w:val="subscript"/>
              </w:rPr>
              <w:t>2</w:t>
            </w:r>
            <w:r>
              <w:rPr>
                <w:rFonts w:ascii="仿宋_GB2312" w:hAnsi="仿宋_GB2312" w:cs="仿宋_GB2312" w:eastAsia="仿宋_GB2312"/>
                <w:sz w:val="22"/>
              </w:rPr>
              <w:t>H</w:t>
            </w:r>
            <w:r>
              <w:rPr>
                <w:rFonts w:ascii="仿宋_GB2312" w:hAnsi="仿宋_GB2312" w:cs="仿宋_GB2312" w:eastAsia="仿宋_GB2312"/>
                <w:sz w:val="22"/>
                <w:vertAlign w:val="subscript"/>
              </w:rPr>
              <w:t>6</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vertAlign w:val="subscript"/>
              </w:rPr>
              <w:t>3</w:t>
            </w:r>
            <w:r>
              <w:rPr>
                <w:rFonts w:ascii="仿宋_GB2312" w:hAnsi="仿宋_GB2312" w:cs="仿宋_GB2312" w:eastAsia="仿宋_GB2312"/>
                <w:sz w:val="22"/>
              </w:rPr>
              <w:t>H</w:t>
            </w:r>
            <w:r>
              <w:rPr>
                <w:rFonts w:ascii="仿宋_GB2312" w:hAnsi="仿宋_GB2312" w:cs="仿宋_GB2312" w:eastAsia="仿宋_GB2312"/>
                <w:sz w:val="22"/>
                <w:vertAlign w:val="subscript"/>
              </w:rPr>
              <w:t>8</w:t>
            </w:r>
            <w:r>
              <w:rPr>
                <w:rFonts w:ascii="仿宋_GB2312" w:hAnsi="仿宋_GB2312" w:cs="仿宋_GB2312" w:eastAsia="仿宋_GB2312"/>
                <w:sz w:val="22"/>
              </w:rPr>
              <w:t>等烃类组分，检测限</w:t>
            </w:r>
            <w:r>
              <w:rPr>
                <w:rFonts w:ascii="仿宋_GB2312" w:hAnsi="仿宋_GB2312" w:cs="仿宋_GB2312" w:eastAsia="仿宋_GB2312"/>
                <w:sz w:val="22"/>
              </w:rPr>
              <w:t>≤1ppm；响应时间≤20秒；线性误差≤±1%；检测精度≤±3%；工作温度：20～50℃；工作压力—30Kpa～120Kpa；工作电源4000mA可充电聚合物电池；防护等级IP66</w:t>
            </w:r>
          </w:p>
          <w:p>
            <w:pPr>
              <w:pStyle w:val="null3"/>
            </w:pPr>
            <w:r>
              <w:rPr>
                <w:rFonts w:ascii="仿宋_GB2312" w:hAnsi="仿宋_GB2312" w:cs="仿宋_GB2312" w:eastAsia="仿宋_GB2312"/>
                <w:sz w:val="22"/>
              </w:rPr>
              <w:t xml:space="preserve">2.3 </w:t>
            </w:r>
            <w:r>
              <w:rPr>
                <w:rFonts w:ascii="仿宋_GB2312" w:hAnsi="仿宋_GB2312" w:cs="仿宋_GB2312" w:eastAsia="仿宋_GB2312"/>
                <w:sz w:val="22"/>
              </w:rPr>
              <w:t>色谱柱配置：包含完成上述分析所需的所有色谱柱；</w:t>
            </w:r>
          </w:p>
          <w:p>
            <w:pPr>
              <w:pStyle w:val="null3"/>
            </w:pPr>
            <w:r>
              <w:rPr>
                <w:rFonts w:ascii="仿宋_GB2312" w:hAnsi="仿宋_GB2312" w:cs="仿宋_GB2312" w:eastAsia="仿宋_GB2312"/>
                <w:sz w:val="22"/>
              </w:rPr>
              <w:t xml:space="preserve">2.4 </w:t>
            </w:r>
            <w:r>
              <w:rPr>
                <w:rFonts w:ascii="仿宋_GB2312" w:hAnsi="仿宋_GB2312" w:cs="仿宋_GB2312" w:eastAsia="仿宋_GB2312"/>
                <w:sz w:val="22"/>
              </w:rPr>
              <w:t>分析周期：全组分分析</w:t>
            </w:r>
            <w:r>
              <w:rPr>
                <w:rFonts w:ascii="仿宋_GB2312" w:hAnsi="仿宋_GB2312" w:cs="仿宋_GB2312" w:eastAsia="仿宋_GB2312"/>
                <w:sz w:val="22"/>
              </w:rPr>
              <w:t>≤10min/样品；</w:t>
            </w:r>
          </w:p>
          <w:p>
            <w:pPr>
              <w:pStyle w:val="null3"/>
            </w:pPr>
            <w:r>
              <w:rPr>
                <w:rFonts w:ascii="仿宋_GB2312" w:hAnsi="仿宋_GB2312" w:cs="仿宋_GB2312" w:eastAsia="仿宋_GB2312"/>
                <w:sz w:val="22"/>
              </w:rPr>
              <w:t xml:space="preserve">2.5 </w:t>
            </w:r>
            <w:r>
              <w:rPr>
                <w:rFonts w:ascii="仿宋_GB2312" w:hAnsi="仿宋_GB2312" w:cs="仿宋_GB2312" w:eastAsia="仿宋_GB2312"/>
                <w:sz w:val="22"/>
              </w:rPr>
              <w:t>采样通道共</w:t>
            </w:r>
            <w:r>
              <w:rPr>
                <w:rFonts w:ascii="仿宋_GB2312" w:hAnsi="仿宋_GB2312" w:cs="仿宋_GB2312" w:eastAsia="仿宋_GB2312"/>
                <w:sz w:val="22"/>
              </w:rPr>
              <w:t>4路：2个静态罐出口、1个微观可视工位出口、1路标气校准通道；</w:t>
            </w:r>
          </w:p>
          <w:p>
            <w:pPr>
              <w:pStyle w:val="null3"/>
            </w:pPr>
            <w:r>
              <w:rPr>
                <w:rFonts w:ascii="仿宋_GB2312" w:hAnsi="仿宋_GB2312" w:cs="仿宋_GB2312" w:eastAsia="仿宋_GB2312"/>
                <w:sz w:val="22"/>
              </w:rPr>
              <w:t xml:space="preserve">2.6 </w:t>
            </w:r>
            <w:r>
              <w:rPr>
                <w:rFonts w:ascii="仿宋_GB2312" w:hAnsi="仿宋_GB2312" w:cs="仿宋_GB2312" w:eastAsia="仿宋_GB2312"/>
                <w:sz w:val="22"/>
              </w:rPr>
              <w:t>进样阀：至少为电动十通阀，死体积</w:t>
            </w:r>
            <w:r>
              <w:rPr>
                <w:rFonts w:ascii="仿宋_GB2312" w:hAnsi="仿宋_GB2312" w:cs="仿宋_GB2312" w:eastAsia="仿宋_GB2312"/>
                <w:sz w:val="22"/>
              </w:rPr>
              <w:t>≤1μL；</w:t>
            </w:r>
          </w:p>
          <w:p>
            <w:pPr>
              <w:pStyle w:val="null3"/>
            </w:pPr>
            <w:r>
              <w:rPr>
                <w:rFonts w:ascii="仿宋_GB2312" w:hAnsi="仿宋_GB2312" w:cs="仿宋_GB2312" w:eastAsia="仿宋_GB2312"/>
                <w:sz w:val="22"/>
              </w:rPr>
              <w:t xml:space="preserve">2.7 </w:t>
            </w:r>
            <w:r>
              <w:rPr>
                <w:rFonts w:ascii="仿宋_GB2312" w:hAnsi="仿宋_GB2312" w:cs="仿宋_GB2312" w:eastAsia="仿宋_GB2312"/>
                <w:sz w:val="22"/>
              </w:rPr>
              <w:t>进样方式：正压输气进样，全程伴热保温</w:t>
            </w:r>
            <w:r>
              <w:rPr>
                <w:rFonts w:ascii="仿宋_GB2312" w:hAnsi="仿宋_GB2312" w:cs="仿宋_GB2312" w:eastAsia="仿宋_GB2312"/>
                <w:sz w:val="22"/>
              </w:rPr>
              <w:t>80℃ ±1℃；</w:t>
            </w:r>
          </w:p>
          <w:p>
            <w:pPr>
              <w:pStyle w:val="null3"/>
            </w:pPr>
            <w:r>
              <w:rPr>
                <w:rFonts w:ascii="仿宋_GB2312" w:hAnsi="仿宋_GB2312" w:cs="仿宋_GB2312" w:eastAsia="仿宋_GB2312"/>
                <w:sz w:val="22"/>
              </w:rPr>
              <w:t xml:space="preserve">2.8 </w:t>
            </w:r>
            <w:r>
              <w:rPr>
                <w:rFonts w:ascii="仿宋_GB2312" w:hAnsi="仿宋_GB2312" w:cs="仿宋_GB2312" w:eastAsia="仿宋_GB2312"/>
                <w:sz w:val="22"/>
              </w:rPr>
              <w:t>定量重复性：</w:t>
            </w:r>
            <w:r>
              <w:rPr>
                <w:rFonts w:ascii="仿宋_GB2312" w:hAnsi="仿宋_GB2312" w:cs="仿宋_GB2312" w:eastAsia="仿宋_GB2312"/>
                <w:sz w:val="22"/>
              </w:rPr>
              <w:t>CH</w:t>
            </w:r>
            <w:r>
              <w:rPr>
                <w:rFonts w:ascii="仿宋_GB2312" w:hAnsi="仿宋_GB2312" w:cs="仿宋_GB2312" w:eastAsia="仿宋_GB2312"/>
                <w:sz w:val="22"/>
                <w:vertAlign w:val="subscript"/>
              </w:rPr>
              <w:t>4</w:t>
            </w:r>
            <w:r>
              <w:rPr>
                <w:rFonts w:ascii="仿宋_GB2312" w:hAnsi="仿宋_GB2312" w:cs="仿宋_GB2312" w:eastAsia="仿宋_GB2312"/>
                <w:sz w:val="22"/>
              </w:rPr>
              <w:t>峰面积</w:t>
            </w:r>
            <w:r>
              <w:rPr>
                <w:rFonts w:ascii="仿宋_GB2312" w:hAnsi="仿宋_GB2312" w:cs="仿宋_GB2312" w:eastAsia="仿宋_GB2312"/>
                <w:sz w:val="22"/>
              </w:rPr>
              <w:t>RSD≤1.0%；</w:t>
            </w:r>
          </w:p>
          <w:p>
            <w:pPr>
              <w:pStyle w:val="null3"/>
            </w:pPr>
            <w:r>
              <w:rPr>
                <w:rFonts w:ascii="仿宋_GB2312" w:hAnsi="仿宋_GB2312" w:cs="仿宋_GB2312" w:eastAsia="仿宋_GB2312"/>
                <w:sz w:val="22"/>
              </w:rPr>
              <w:t>2.9</w:t>
            </w:r>
            <w:r>
              <w:rPr>
                <w:rFonts w:ascii="仿宋_GB2312" w:hAnsi="仿宋_GB2312" w:cs="仿宋_GB2312" w:eastAsia="仿宋_GB2312"/>
                <w:sz w:val="22"/>
              </w:rPr>
              <w:t>气相色谱仪为全电子流量控制</w:t>
            </w:r>
            <w:r>
              <w:rPr>
                <w:rFonts w:ascii="仿宋_GB2312" w:hAnsi="仿宋_GB2312" w:cs="仿宋_GB2312" w:eastAsia="仿宋_GB2312"/>
                <w:sz w:val="22"/>
              </w:rPr>
              <w:t>:所有流量、压力均可以电子控制；</w:t>
            </w:r>
          </w:p>
          <w:p>
            <w:pPr>
              <w:pStyle w:val="null3"/>
            </w:pPr>
            <w:r>
              <w:rPr>
                <w:rFonts w:ascii="仿宋_GB2312" w:hAnsi="仿宋_GB2312" w:cs="仿宋_GB2312" w:eastAsia="仿宋_GB2312"/>
                <w:sz w:val="22"/>
              </w:rPr>
              <w:t>2.10</w:t>
            </w:r>
            <w:r>
              <w:rPr>
                <w:rFonts w:ascii="仿宋_GB2312" w:hAnsi="仿宋_GB2312" w:cs="仿宋_GB2312" w:eastAsia="仿宋_GB2312"/>
                <w:sz w:val="22"/>
              </w:rPr>
              <w:t>主机具有触摸屏屏幕</w:t>
            </w:r>
            <w:r>
              <w:rPr>
                <w:rFonts w:ascii="仿宋_GB2312" w:hAnsi="仿宋_GB2312" w:cs="仿宋_GB2312" w:eastAsia="仿宋_GB2312"/>
                <w:sz w:val="22"/>
              </w:rPr>
              <w:t>≥7英寸；</w:t>
            </w:r>
          </w:p>
          <w:p>
            <w:pPr>
              <w:pStyle w:val="null3"/>
            </w:pPr>
            <w:r>
              <w:rPr>
                <w:rFonts w:ascii="仿宋_GB2312" w:hAnsi="仿宋_GB2312" w:cs="仿宋_GB2312" w:eastAsia="仿宋_GB2312"/>
                <w:sz w:val="22"/>
              </w:rPr>
              <w:t xml:space="preserve">2.11 </w:t>
            </w:r>
            <w:r>
              <w:rPr>
                <w:rFonts w:ascii="仿宋_GB2312" w:hAnsi="仿宋_GB2312" w:cs="仿宋_GB2312" w:eastAsia="仿宋_GB2312"/>
                <w:sz w:val="22"/>
              </w:rPr>
              <w:t>FID检测器：最低检测限：≤1.2pg C/s；</w:t>
            </w:r>
          </w:p>
          <w:p>
            <w:pPr>
              <w:pStyle w:val="null3"/>
            </w:pPr>
            <w:r>
              <w:rPr>
                <w:rFonts w:ascii="仿宋_GB2312" w:hAnsi="仿宋_GB2312" w:cs="仿宋_GB2312" w:eastAsia="仿宋_GB2312"/>
                <w:sz w:val="22"/>
              </w:rPr>
              <w:t xml:space="preserve">2.12 </w:t>
            </w:r>
            <w:r>
              <w:rPr>
                <w:rFonts w:ascii="仿宋_GB2312" w:hAnsi="仿宋_GB2312" w:cs="仿宋_GB2312" w:eastAsia="仿宋_GB2312"/>
                <w:sz w:val="22"/>
              </w:rPr>
              <w:t>柱温箱：程序升温：</w:t>
            </w:r>
            <w:r>
              <w:rPr>
                <w:rFonts w:ascii="仿宋_GB2312" w:hAnsi="仿宋_GB2312" w:cs="仿宋_GB2312" w:eastAsia="仿宋_GB2312"/>
                <w:sz w:val="22"/>
              </w:rPr>
              <w:t>≥30阶31平台；</w:t>
            </w:r>
          </w:p>
          <w:p>
            <w:pPr>
              <w:pStyle w:val="null3"/>
            </w:pPr>
            <w:r>
              <w:rPr>
                <w:rFonts w:ascii="仿宋_GB2312" w:hAnsi="仿宋_GB2312" w:cs="仿宋_GB2312" w:eastAsia="仿宋_GB2312"/>
                <w:sz w:val="22"/>
              </w:rPr>
              <w:t xml:space="preserve">2.13 </w:t>
            </w:r>
            <w:r>
              <w:rPr>
                <w:rFonts w:ascii="仿宋_GB2312" w:hAnsi="仿宋_GB2312" w:cs="仿宋_GB2312" w:eastAsia="仿宋_GB2312"/>
                <w:sz w:val="22"/>
              </w:rPr>
              <w:t>柱箱升温速率</w:t>
            </w:r>
            <w:r>
              <w:rPr>
                <w:rFonts w:ascii="仿宋_GB2312" w:hAnsi="仿宋_GB2312" w:cs="仿宋_GB2312" w:eastAsia="仿宋_GB2312"/>
                <w:sz w:val="22"/>
              </w:rPr>
              <w:t>≥200℃/min，冷却降温：从 350℃至50℃≤5min；</w:t>
            </w:r>
          </w:p>
          <w:p>
            <w:pPr>
              <w:pStyle w:val="null3"/>
            </w:pPr>
            <w:r>
              <w:rPr>
                <w:rFonts w:ascii="仿宋_GB2312" w:hAnsi="仿宋_GB2312" w:cs="仿宋_GB2312" w:eastAsia="仿宋_GB2312"/>
                <w:sz w:val="22"/>
              </w:rPr>
              <w:t xml:space="preserve">2.14 </w:t>
            </w:r>
            <w:r>
              <w:rPr>
                <w:rFonts w:ascii="仿宋_GB2312" w:hAnsi="仿宋_GB2312" w:cs="仿宋_GB2312" w:eastAsia="仿宋_GB2312"/>
                <w:sz w:val="22"/>
              </w:rPr>
              <w:t>联动功能：与主控系统双向通信，支持平衡触发、定时触发采样，数据自动回传融合计算；</w:t>
            </w:r>
          </w:p>
          <w:p>
            <w:pPr>
              <w:pStyle w:val="null3"/>
            </w:pPr>
            <w:r>
              <w:rPr>
                <w:rFonts w:ascii="仿宋_GB2312" w:hAnsi="仿宋_GB2312" w:cs="仿宋_GB2312" w:eastAsia="仿宋_GB2312"/>
                <w:sz w:val="22"/>
              </w:rPr>
              <w:t xml:space="preserve">2.15 </w:t>
            </w:r>
            <w:r>
              <w:rPr>
                <w:rFonts w:ascii="仿宋_GB2312" w:hAnsi="仿宋_GB2312" w:cs="仿宋_GB2312" w:eastAsia="仿宋_GB2312"/>
                <w:sz w:val="22"/>
              </w:rPr>
              <w:t>含支持多通道数据采集、阀程序控制和热值等参数自动计算的专用工作站软件；</w:t>
            </w:r>
          </w:p>
          <w:p>
            <w:pPr>
              <w:pStyle w:val="null3"/>
            </w:pPr>
            <w:r>
              <w:rPr>
                <w:rFonts w:ascii="仿宋_GB2312" w:hAnsi="仿宋_GB2312" w:cs="仿宋_GB2312" w:eastAsia="仿宋_GB2312"/>
                <w:sz w:val="22"/>
              </w:rPr>
              <w:t xml:space="preserve">2.16 </w:t>
            </w:r>
            <w:r>
              <w:rPr>
                <w:rFonts w:ascii="仿宋_GB2312" w:hAnsi="仿宋_GB2312" w:cs="仿宋_GB2312" w:eastAsia="仿宋_GB2312"/>
                <w:sz w:val="22"/>
              </w:rPr>
              <w:t>包含所有待测组分、不同浓度梯度的认证标准气体</w:t>
            </w:r>
            <w:r>
              <w:rPr>
                <w:rFonts w:ascii="仿宋_GB2312" w:hAnsi="仿宋_GB2312" w:cs="仿宋_GB2312" w:eastAsia="仿宋_GB2312"/>
                <w:sz w:val="22"/>
              </w:rPr>
              <w:t>1瓶（钢瓶容积≥4L）；</w:t>
            </w:r>
          </w:p>
          <w:p>
            <w:pPr>
              <w:pStyle w:val="null3"/>
            </w:pPr>
            <w:r>
              <w:rPr>
                <w:rFonts w:ascii="仿宋_GB2312" w:hAnsi="仿宋_GB2312" w:cs="仿宋_GB2312" w:eastAsia="仿宋_GB2312"/>
                <w:sz w:val="22"/>
              </w:rPr>
              <w:t xml:space="preserve">2.17 </w:t>
            </w:r>
            <w:r>
              <w:rPr>
                <w:rFonts w:ascii="仿宋_GB2312" w:hAnsi="仿宋_GB2312" w:cs="仿宋_GB2312" w:eastAsia="仿宋_GB2312"/>
                <w:sz w:val="22"/>
              </w:rPr>
              <w:t>含配套的氮氢空发生一体机</w:t>
            </w:r>
            <w:r>
              <w:rPr>
                <w:rFonts w:ascii="仿宋_GB2312" w:hAnsi="仿宋_GB2312" w:cs="仿宋_GB2312" w:eastAsia="仿宋_GB2312"/>
                <w:sz w:val="22"/>
              </w:rPr>
              <w:t>1台，纯度（相对含氧量）：氮气：99.999%；氢气：99.999%；空气：无油三级；流量/min：氮气：0-300mL/min；氢气：0-300mL/min；空气：0-2L/min。</w:t>
            </w:r>
          </w:p>
          <w:p>
            <w:pPr>
              <w:pStyle w:val="null3"/>
            </w:pPr>
            <w:r>
              <w:rPr>
                <w:rFonts w:ascii="仿宋_GB2312" w:hAnsi="仿宋_GB2312" w:cs="仿宋_GB2312" w:eastAsia="仿宋_GB2312"/>
                <w:sz w:val="22"/>
                <w:b/>
              </w:rPr>
              <w:t>3、微观可视在线监测系统</w:t>
            </w:r>
          </w:p>
          <w:p>
            <w:pPr>
              <w:pStyle w:val="null3"/>
            </w:pPr>
            <w:r>
              <w:rPr>
                <w:rFonts w:ascii="仿宋_GB2312" w:hAnsi="仿宋_GB2312" w:cs="仿宋_GB2312" w:eastAsia="仿宋_GB2312"/>
                <w:sz w:val="22"/>
                <w:b/>
              </w:rPr>
              <w:t>3.1  在线监测主机核心参数</w:t>
            </w:r>
          </w:p>
          <w:p>
            <w:pPr>
              <w:pStyle w:val="null3"/>
            </w:pPr>
            <w:r>
              <w:rPr>
                <w:rFonts w:ascii="仿宋_GB2312" w:hAnsi="仿宋_GB2312" w:cs="仿宋_GB2312" w:eastAsia="仿宋_GB2312"/>
                <w:sz w:val="22"/>
              </w:rPr>
              <w:t xml:space="preserve">3.1.1 </w:t>
            </w:r>
            <w:r>
              <w:rPr>
                <w:rFonts w:ascii="仿宋_GB2312" w:hAnsi="仿宋_GB2312" w:cs="仿宋_GB2312" w:eastAsia="仿宋_GB2312"/>
                <w:sz w:val="22"/>
              </w:rPr>
              <w:t>磁体类型：永磁体，永磁恒温结构；</w:t>
            </w:r>
          </w:p>
          <w:p>
            <w:pPr>
              <w:pStyle w:val="null3"/>
            </w:pPr>
            <w:r>
              <w:rPr>
                <w:rFonts w:ascii="仿宋_GB2312" w:hAnsi="仿宋_GB2312" w:cs="仿宋_GB2312" w:eastAsia="仿宋_GB2312"/>
                <w:sz w:val="22"/>
              </w:rPr>
              <w:t xml:space="preserve">3.1.2  </w:t>
            </w:r>
            <w:r>
              <w:rPr>
                <w:rFonts w:ascii="仿宋_GB2312" w:hAnsi="仿宋_GB2312" w:cs="仿宋_GB2312" w:eastAsia="仿宋_GB2312"/>
                <w:sz w:val="22"/>
              </w:rPr>
              <w:t>1英寸探头，样品尺寸≥Ø25mm*H50mm</w:t>
            </w:r>
          </w:p>
          <w:p>
            <w:pPr>
              <w:pStyle w:val="null3"/>
            </w:pPr>
            <w:r>
              <w:rPr>
                <w:rFonts w:ascii="仿宋_GB2312" w:hAnsi="仿宋_GB2312" w:cs="仿宋_GB2312" w:eastAsia="仿宋_GB2312"/>
                <w:sz w:val="22"/>
              </w:rPr>
              <w:t xml:space="preserve">3.1.3  </w:t>
            </w:r>
            <w:r>
              <w:rPr>
                <w:rFonts w:ascii="仿宋_GB2312" w:hAnsi="仿宋_GB2312" w:cs="仿宋_GB2312" w:eastAsia="仿宋_GB2312"/>
                <w:sz w:val="22"/>
              </w:rPr>
              <w:t>1英寸探头，回波时间≤60us</w:t>
            </w:r>
            <w:r>
              <w:rPr>
                <w:rFonts w:ascii="仿宋_GB2312" w:hAnsi="仿宋_GB2312" w:cs="仿宋_GB2312" w:eastAsia="仿宋_GB2312"/>
                <w:sz w:val="22"/>
                <w:b/>
              </w:rPr>
              <w:t>（提供证明材料）</w:t>
            </w:r>
          </w:p>
          <w:p>
            <w:pPr>
              <w:pStyle w:val="null3"/>
            </w:pPr>
            <w:r>
              <w:rPr>
                <w:rFonts w:ascii="仿宋_GB2312" w:hAnsi="仿宋_GB2312" w:cs="仿宋_GB2312" w:eastAsia="仿宋_GB2312"/>
                <w:sz w:val="22"/>
              </w:rPr>
              <w:t xml:space="preserve">3.1.4  </w:t>
            </w:r>
            <w:r>
              <w:rPr>
                <w:rFonts w:ascii="仿宋_GB2312" w:hAnsi="仿宋_GB2312" w:cs="仿宋_GB2312" w:eastAsia="仿宋_GB2312"/>
                <w:sz w:val="22"/>
              </w:rPr>
              <w:t>磁体类型：稀土永磁体；磁场强度：</w:t>
            </w:r>
            <w:r>
              <w:rPr>
                <w:rFonts w:ascii="仿宋_GB2312" w:hAnsi="仿宋_GB2312" w:cs="仿宋_GB2312" w:eastAsia="仿宋_GB2312"/>
                <w:sz w:val="22"/>
              </w:rPr>
              <w:t>0.28±0.03T；检测原子核：1H原子核</w:t>
            </w:r>
          </w:p>
          <w:p>
            <w:pPr>
              <w:pStyle w:val="null3"/>
            </w:pPr>
            <w:r>
              <w:rPr>
                <w:rFonts w:ascii="仿宋_GB2312" w:hAnsi="仿宋_GB2312" w:cs="仿宋_GB2312" w:eastAsia="仿宋_GB2312"/>
                <w:sz w:val="22"/>
              </w:rPr>
              <w:t>磁体频率（</w:t>
            </w:r>
            <w:r>
              <w:rPr>
                <w:rFonts w:ascii="仿宋_GB2312" w:hAnsi="仿宋_GB2312" w:cs="仿宋_GB2312" w:eastAsia="仿宋_GB2312"/>
                <w:sz w:val="22"/>
              </w:rPr>
              <w:t>1H）：10.645-13.200MHz；磁体均匀度：≤30ppm；磁体稳定性：≤300Hz/Hour</w:t>
            </w:r>
          </w:p>
          <w:p>
            <w:pPr>
              <w:pStyle w:val="null3"/>
            </w:pPr>
            <w:r>
              <w:rPr>
                <w:rFonts w:ascii="仿宋_GB2312" w:hAnsi="仿宋_GB2312" w:cs="仿宋_GB2312" w:eastAsia="仿宋_GB2312"/>
                <w:sz w:val="22"/>
              </w:rPr>
              <w:t xml:space="preserve">3.1.5 </w:t>
            </w:r>
            <w:r>
              <w:rPr>
                <w:rFonts w:ascii="仿宋_GB2312" w:hAnsi="仿宋_GB2312" w:cs="仿宋_GB2312" w:eastAsia="仿宋_GB2312"/>
                <w:sz w:val="22"/>
              </w:rPr>
              <w:t>频率源：</w:t>
            </w:r>
            <w:r>
              <w:rPr>
                <w:rFonts w:ascii="仿宋_GB2312" w:hAnsi="仿宋_GB2312" w:cs="仿宋_GB2312" w:eastAsia="仿宋_GB2312"/>
                <w:sz w:val="22"/>
              </w:rPr>
              <w:t>1-30MHz；频率控制精度：≤0.1Hz；脉冲精度：≤10ns；采样带宽：≥2000kHz；采样点数：≥800万；射频发射功率：≥300W</w:t>
            </w:r>
          </w:p>
          <w:p>
            <w:pPr>
              <w:pStyle w:val="null3"/>
            </w:pPr>
            <w:r>
              <w:rPr>
                <w:rFonts w:ascii="仿宋_GB2312" w:hAnsi="仿宋_GB2312" w:cs="仿宋_GB2312" w:eastAsia="仿宋_GB2312"/>
                <w:sz w:val="22"/>
              </w:rPr>
              <w:t xml:space="preserve">3.1.6 </w:t>
            </w:r>
            <w:r>
              <w:rPr>
                <w:rFonts w:ascii="仿宋_GB2312" w:hAnsi="仿宋_GB2312" w:cs="仿宋_GB2312" w:eastAsia="仿宋_GB2312"/>
                <w:sz w:val="22"/>
              </w:rPr>
              <w:t>回波个数可变采集能力：</w:t>
            </w:r>
            <w:r>
              <w:rPr>
                <w:rFonts w:ascii="仿宋_GB2312" w:hAnsi="仿宋_GB2312" w:cs="仿宋_GB2312" w:eastAsia="仿宋_GB2312"/>
                <w:sz w:val="22"/>
              </w:rPr>
              <w:t>CPMG最大回波个数50000个，支持线性或非线性采集技术。</w:t>
            </w:r>
          </w:p>
          <w:p>
            <w:pPr>
              <w:pStyle w:val="null3"/>
            </w:pPr>
            <w:r>
              <w:rPr>
                <w:rFonts w:ascii="仿宋_GB2312" w:hAnsi="仿宋_GB2312" w:cs="仿宋_GB2312" w:eastAsia="仿宋_GB2312"/>
                <w:sz w:val="22"/>
              </w:rPr>
              <w:t xml:space="preserve">3.1.7  </w:t>
            </w:r>
            <w:r>
              <w:rPr>
                <w:rFonts w:ascii="仿宋_GB2312" w:hAnsi="仿宋_GB2312" w:cs="仿宋_GB2312" w:eastAsia="仿宋_GB2312"/>
                <w:sz w:val="22"/>
              </w:rPr>
              <w:t>前置放大器：增益</w:t>
            </w:r>
            <w:r>
              <w:rPr>
                <w:rFonts w:ascii="仿宋_GB2312" w:hAnsi="仿宋_GB2312" w:cs="仿宋_GB2312" w:eastAsia="仿宋_GB2312"/>
                <w:sz w:val="22"/>
              </w:rPr>
              <w:t>65dB±0.5dB</w:t>
            </w:r>
          </w:p>
          <w:p>
            <w:pPr>
              <w:pStyle w:val="null3"/>
            </w:pPr>
            <w:r>
              <w:rPr>
                <w:rFonts w:ascii="仿宋_GB2312" w:hAnsi="仿宋_GB2312" w:cs="仿宋_GB2312" w:eastAsia="仿宋_GB2312"/>
                <w:sz w:val="22"/>
              </w:rPr>
              <w:t xml:space="preserve">3.1.8  </w:t>
            </w:r>
            <w:r>
              <w:rPr>
                <w:rFonts w:ascii="仿宋_GB2312" w:hAnsi="仿宋_GB2312" w:cs="仿宋_GB2312" w:eastAsia="仿宋_GB2312"/>
                <w:sz w:val="22"/>
              </w:rPr>
              <w:t>控制平台，需配备相应的满足科研需求的操作终端</w:t>
            </w:r>
            <w:r>
              <w:rPr>
                <w:rFonts w:ascii="仿宋_GB2312" w:hAnsi="仿宋_GB2312" w:cs="仿宋_GB2312" w:eastAsia="仿宋_GB2312"/>
                <w:sz w:val="22"/>
                <w:strike/>
              </w:rPr>
              <w:t>。</w:t>
            </w:r>
          </w:p>
          <w:p>
            <w:pPr>
              <w:pStyle w:val="null3"/>
            </w:pPr>
            <w:r>
              <w:rPr>
                <w:rFonts w:ascii="仿宋_GB2312" w:hAnsi="仿宋_GB2312" w:cs="仿宋_GB2312" w:eastAsia="仿宋_GB2312"/>
                <w:sz w:val="22"/>
              </w:rPr>
              <w:t xml:space="preserve">3.1.9 </w:t>
            </w:r>
            <w:r>
              <w:rPr>
                <w:rFonts w:ascii="仿宋_GB2312" w:hAnsi="仿宋_GB2312" w:cs="仿宋_GB2312" w:eastAsia="仿宋_GB2312"/>
                <w:sz w:val="22"/>
              </w:rPr>
              <w:t>分析应用软件，非网页版，可计划采样且自动保存数据，可查询导出数据，包含</w:t>
            </w:r>
            <w:r>
              <w:rPr>
                <w:rFonts w:ascii="仿宋_GB2312" w:hAnsi="仿宋_GB2312" w:cs="仿宋_GB2312" w:eastAsia="仿宋_GB2312"/>
                <w:sz w:val="22"/>
              </w:rPr>
              <w:t>Fid、SE、CPMG等序列</w:t>
            </w:r>
          </w:p>
          <w:p>
            <w:pPr>
              <w:pStyle w:val="null3"/>
            </w:pPr>
            <w:r>
              <w:rPr>
                <w:rFonts w:ascii="仿宋_GB2312" w:hAnsi="仿宋_GB2312" w:cs="仿宋_GB2312" w:eastAsia="仿宋_GB2312"/>
                <w:sz w:val="22"/>
              </w:rPr>
              <w:t xml:space="preserve">3.1.10 </w:t>
            </w:r>
            <w:r>
              <w:rPr>
                <w:rFonts w:ascii="仿宋_GB2312" w:hAnsi="仿宋_GB2312" w:cs="仿宋_GB2312" w:eastAsia="仿宋_GB2312"/>
                <w:sz w:val="22"/>
              </w:rPr>
              <w:t>岩心分析测量软件，非网页版，针对样品的测试流程控制与数据处理输出，可实现孔渗饱测量，自动帮助用户寻找中心频率，自动确定射频脉宽，物性参数的测试计算与输出</w:t>
            </w:r>
          </w:p>
          <w:p>
            <w:pPr>
              <w:pStyle w:val="null3"/>
            </w:pPr>
            <w:r>
              <w:rPr>
                <w:rFonts w:ascii="仿宋_GB2312" w:hAnsi="仿宋_GB2312" w:cs="仿宋_GB2312" w:eastAsia="仿宋_GB2312"/>
                <w:sz w:val="22"/>
              </w:rPr>
              <w:t xml:space="preserve">3.1.11 </w:t>
            </w:r>
            <w:r>
              <w:rPr>
                <w:rFonts w:ascii="仿宋_GB2312" w:hAnsi="仿宋_GB2312" w:cs="仿宋_GB2312" w:eastAsia="仿宋_GB2312"/>
                <w:sz w:val="22"/>
              </w:rPr>
              <w:t>单机版数据分析软件，针对设备采集到的数据快速数据处理与分析软件，软件功能包括一维数据的快速反演、一维反演结果分析、质量归一化以及二维数据的快速反演、二维反演结果分析等，支持大批量数据快速高效处理和结果导出。</w:t>
            </w:r>
          </w:p>
          <w:p>
            <w:pPr>
              <w:pStyle w:val="null3"/>
            </w:pPr>
            <w:r>
              <w:rPr>
                <w:rFonts w:ascii="仿宋_GB2312" w:hAnsi="仿宋_GB2312" w:cs="仿宋_GB2312" w:eastAsia="仿宋_GB2312"/>
                <w:sz w:val="22"/>
                <w:b/>
              </w:rPr>
              <w:t>3.2  高压原位夹持器（1 套）</w:t>
            </w:r>
          </w:p>
          <w:p>
            <w:pPr>
              <w:pStyle w:val="null3"/>
            </w:pPr>
            <w:r>
              <w:rPr>
                <w:rFonts w:ascii="仿宋_GB2312" w:hAnsi="仿宋_GB2312" w:cs="仿宋_GB2312" w:eastAsia="仿宋_GB2312"/>
                <w:sz w:val="22"/>
              </w:rPr>
              <w:t xml:space="preserve">3.2.1 </w:t>
            </w:r>
            <w:r>
              <w:rPr>
                <w:rFonts w:ascii="仿宋_GB2312" w:hAnsi="仿宋_GB2312" w:cs="仿宋_GB2312" w:eastAsia="仿宋_GB2312"/>
                <w:sz w:val="22"/>
              </w:rPr>
              <w:t>腔体可容纳</w:t>
            </w:r>
            <w:r>
              <w:rPr>
                <w:rFonts w:ascii="仿宋_GB2312" w:hAnsi="仿宋_GB2312" w:cs="仿宋_GB2312" w:eastAsia="仿宋_GB2312"/>
                <w:sz w:val="22"/>
              </w:rPr>
              <w:t>≥φ25mm×50mm样品；</w:t>
            </w:r>
          </w:p>
          <w:p>
            <w:pPr>
              <w:pStyle w:val="null3"/>
            </w:pPr>
            <w:r>
              <w:rPr>
                <w:rFonts w:ascii="仿宋_GB2312" w:hAnsi="仿宋_GB2312" w:cs="仿宋_GB2312" w:eastAsia="仿宋_GB2312"/>
                <w:sz w:val="22"/>
              </w:rPr>
              <w:t xml:space="preserve">3.2.2 </w:t>
            </w:r>
            <w:r>
              <w:rPr>
                <w:rFonts w:ascii="仿宋_GB2312" w:hAnsi="仿宋_GB2312" w:cs="仿宋_GB2312" w:eastAsia="仿宋_GB2312"/>
                <w:sz w:val="22"/>
              </w:rPr>
              <w:t>设计压力：工作压力</w:t>
            </w:r>
            <w:r>
              <w:rPr>
                <w:rFonts w:ascii="仿宋_GB2312" w:hAnsi="仿宋_GB2312" w:cs="仿宋_GB2312" w:eastAsia="仿宋_GB2312"/>
                <w:sz w:val="22"/>
              </w:rPr>
              <w:t>≥35MPa，耐温≥150℃；</w:t>
            </w:r>
          </w:p>
          <w:p>
            <w:pPr>
              <w:pStyle w:val="null3"/>
            </w:pPr>
            <w:r>
              <w:rPr>
                <w:rFonts w:ascii="仿宋_GB2312" w:hAnsi="仿宋_GB2312" w:cs="仿宋_GB2312" w:eastAsia="仿宋_GB2312"/>
                <w:sz w:val="22"/>
              </w:rPr>
              <w:t xml:space="preserve">3.2.3 </w:t>
            </w:r>
            <w:r>
              <w:rPr>
                <w:rFonts w:ascii="仿宋_GB2312" w:hAnsi="仿宋_GB2312" w:cs="仿宋_GB2312" w:eastAsia="仿宋_GB2312"/>
                <w:sz w:val="22"/>
              </w:rPr>
              <w:t>夹持器主体部分为无核磁信号材料，具有极低的</w:t>
            </w:r>
            <w:r>
              <w:rPr>
                <w:rFonts w:ascii="仿宋_GB2312" w:hAnsi="仿宋_GB2312" w:cs="仿宋_GB2312" w:eastAsia="仿宋_GB2312"/>
                <w:sz w:val="22"/>
              </w:rPr>
              <w:t>1H背景值≤1%孔隙度信号强度；</w:t>
            </w:r>
          </w:p>
          <w:p>
            <w:pPr>
              <w:pStyle w:val="null3"/>
            </w:pPr>
            <w:r>
              <w:rPr>
                <w:rFonts w:ascii="仿宋_GB2312" w:hAnsi="仿宋_GB2312" w:cs="仿宋_GB2312" w:eastAsia="仿宋_GB2312"/>
                <w:sz w:val="22"/>
              </w:rPr>
              <w:t xml:space="preserve">3.2.4 </w:t>
            </w:r>
            <w:r>
              <w:rPr>
                <w:rFonts w:ascii="仿宋_GB2312" w:hAnsi="仿宋_GB2312" w:cs="仿宋_GB2312" w:eastAsia="仿宋_GB2312"/>
                <w:sz w:val="22"/>
              </w:rPr>
              <w:t>密封方式：氟橡胶端面</w:t>
            </w:r>
            <w:r>
              <w:rPr>
                <w:rFonts w:ascii="仿宋_GB2312" w:hAnsi="仿宋_GB2312" w:cs="仿宋_GB2312" w:eastAsia="仿宋_GB2312"/>
                <w:sz w:val="22"/>
              </w:rPr>
              <w:t>+径向组合密封；</w:t>
            </w:r>
          </w:p>
          <w:p>
            <w:pPr>
              <w:pStyle w:val="null3"/>
            </w:pPr>
            <w:r>
              <w:rPr>
                <w:rFonts w:ascii="仿宋_GB2312" w:hAnsi="仿宋_GB2312" w:cs="仿宋_GB2312" w:eastAsia="仿宋_GB2312"/>
                <w:sz w:val="22"/>
              </w:rPr>
              <w:t xml:space="preserve">3.2.5 </w:t>
            </w:r>
            <w:r>
              <w:rPr>
                <w:rFonts w:ascii="仿宋_GB2312" w:hAnsi="仿宋_GB2312" w:cs="仿宋_GB2312" w:eastAsia="仿宋_GB2312"/>
                <w:sz w:val="22"/>
              </w:rPr>
              <w:t>气路接口：</w:t>
            </w:r>
            <w:r>
              <w:rPr>
                <w:rFonts w:ascii="仿宋_GB2312" w:hAnsi="仿宋_GB2312" w:cs="仿宋_GB2312" w:eastAsia="仿宋_GB2312"/>
                <w:sz w:val="22"/>
              </w:rPr>
              <w:t>1/16"卡套接口，进出口各1个，确保与主系统气路无缝对接；</w:t>
            </w:r>
          </w:p>
          <w:p>
            <w:pPr>
              <w:pStyle w:val="null3"/>
            </w:pPr>
            <w:r>
              <w:rPr>
                <w:rFonts w:ascii="仿宋_GB2312" w:hAnsi="仿宋_GB2312" w:cs="仿宋_GB2312" w:eastAsia="仿宋_GB2312"/>
                <w:sz w:val="22"/>
                <w:b/>
              </w:rPr>
              <w:t>3.3  软件与分析</w:t>
            </w:r>
          </w:p>
          <w:p>
            <w:pPr>
              <w:pStyle w:val="null3"/>
            </w:pPr>
            <w:r>
              <w:rPr>
                <w:rFonts w:ascii="仿宋_GB2312" w:hAnsi="仿宋_GB2312" w:cs="仿宋_GB2312" w:eastAsia="仿宋_GB2312"/>
                <w:sz w:val="22"/>
              </w:rPr>
              <w:t>非网页版，针对样品的测试流程控制与数据处理输出，可实现谱图采集、谱图反演、相态识别、定量计算、动态监测、数据同步与导出等功能。</w:t>
            </w:r>
          </w:p>
          <w:p>
            <w:pPr>
              <w:pStyle w:val="null3"/>
            </w:pPr>
            <w:r>
              <w:rPr>
                <w:rFonts w:ascii="仿宋_GB2312" w:hAnsi="仿宋_GB2312" w:cs="仿宋_GB2312" w:eastAsia="仿宋_GB2312"/>
                <w:sz w:val="22"/>
                <w:b/>
              </w:rPr>
              <w:t>4、数据采集与联动控制系统</w:t>
            </w:r>
          </w:p>
          <w:p>
            <w:pPr>
              <w:pStyle w:val="null3"/>
              <w:jc w:val="both"/>
            </w:pPr>
            <w:r>
              <w:rPr>
                <w:rFonts w:ascii="仿宋_GB2312" w:hAnsi="仿宋_GB2312" w:cs="仿宋_GB2312" w:eastAsia="仿宋_GB2312"/>
                <w:sz w:val="22"/>
              </w:rPr>
              <w:t xml:space="preserve">4.1 </w:t>
            </w:r>
            <w:r>
              <w:rPr>
                <w:rFonts w:ascii="仿宋_GB2312" w:hAnsi="仿宋_GB2312" w:cs="仿宋_GB2312" w:eastAsia="仿宋_GB2312"/>
                <w:sz w:val="22"/>
              </w:rPr>
              <w:t>实现吸附驱替系统、气相色谱、核磁共振仪的统一调度与数据融合，全流程自动化控制，多源数据同步采集与联合分析。</w:t>
            </w:r>
          </w:p>
          <w:p>
            <w:pPr>
              <w:pStyle w:val="null3"/>
            </w:pPr>
            <w:r>
              <w:rPr>
                <w:rFonts w:ascii="仿宋_GB2312" w:hAnsi="仿宋_GB2312" w:cs="仿宋_GB2312" w:eastAsia="仿宋_GB2312"/>
                <w:sz w:val="22"/>
              </w:rPr>
              <w:t>控制架构：</w:t>
            </w:r>
            <w:r>
              <w:rPr>
                <w:rFonts w:ascii="仿宋_GB2312" w:hAnsi="仿宋_GB2312" w:cs="仿宋_GB2312" w:eastAsia="仿宋_GB2312"/>
                <w:sz w:val="22"/>
              </w:rPr>
              <w:t>PLC底层控制+上位机软件操作，触摸屏本地操作+计算机远程监控；</w:t>
            </w:r>
          </w:p>
          <w:p>
            <w:pPr>
              <w:pStyle w:val="null3"/>
            </w:pPr>
            <w:r>
              <w:rPr>
                <w:rFonts w:ascii="仿宋_GB2312" w:hAnsi="仿宋_GB2312" w:cs="仿宋_GB2312" w:eastAsia="仿宋_GB2312"/>
                <w:sz w:val="22"/>
              </w:rPr>
              <w:t xml:space="preserve">4.2 </w:t>
            </w:r>
            <w:r>
              <w:rPr>
                <w:rFonts w:ascii="仿宋_GB2312" w:hAnsi="仿宋_GB2312" w:cs="仿宋_GB2312" w:eastAsia="仿宋_GB2312"/>
                <w:sz w:val="22"/>
              </w:rPr>
              <w:t>数据采集：实时同步采集温度、流量、色谱组分、核磁信号统一时间戳，同步误差</w:t>
            </w:r>
            <w:r>
              <w:rPr>
                <w:rFonts w:ascii="仿宋_GB2312" w:hAnsi="仿宋_GB2312" w:cs="仿宋_GB2312" w:eastAsia="仿宋_GB2312"/>
                <w:sz w:val="22"/>
              </w:rPr>
              <w:t>≤1s；</w:t>
            </w:r>
          </w:p>
          <w:p>
            <w:pPr>
              <w:pStyle w:val="null3"/>
            </w:pPr>
            <w:r>
              <w:rPr>
                <w:rFonts w:ascii="仿宋_GB2312" w:hAnsi="仿宋_GB2312" w:cs="仿宋_GB2312" w:eastAsia="仿宋_GB2312"/>
                <w:sz w:val="22"/>
              </w:rPr>
              <w:t xml:space="preserve">4.3 </w:t>
            </w:r>
            <w:r>
              <w:rPr>
                <w:rFonts w:ascii="仿宋_GB2312" w:hAnsi="仿宋_GB2312" w:cs="仿宋_GB2312" w:eastAsia="仿宋_GB2312"/>
                <w:sz w:val="22"/>
              </w:rPr>
              <w:t>采集频率：压力、温度等参数</w:t>
            </w:r>
            <w:r>
              <w:rPr>
                <w:rFonts w:ascii="仿宋_GB2312" w:hAnsi="仿宋_GB2312" w:cs="仿宋_GB2312" w:eastAsia="仿宋_GB2312"/>
                <w:sz w:val="22"/>
              </w:rPr>
              <w:t>≥1Hz；核磁扫描按设定间隔执行；</w:t>
            </w:r>
          </w:p>
          <w:p>
            <w:pPr>
              <w:pStyle w:val="null3"/>
            </w:pPr>
            <w:r>
              <w:rPr>
                <w:rFonts w:ascii="仿宋_GB2312" w:hAnsi="仿宋_GB2312" w:cs="仿宋_GB2312" w:eastAsia="仿宋_GB2312"/>
                <w:sz w:val="22"/>
              </w:rPr>
              <w:t xml:space="preserve">4.4 </w:t>
            </w:r>
            <w:r>
              <w:rPr>
                <w:rFonts w:ascii="仿宋_GB2312" w:hAnsi="仿宋_GB2312" w:cs="仿宋_GB2312" w:eastAsia="仿宋_GB2312"/>
                <w:sz w:val="22"/>
              </w:rPr>
              <w:t>功能要求：可视化实验方案编辑，可自定义实验步骤与核磁触发节点；实时多参数曲线显示，支持多窗口同屏对比；自动计算含气量、</w:t>
            </w:r>
            <w:r>
              <w:rPr>
                <w:rFonts w:ascii="仿宋_GB2312" w:hAnsi="仿宋_GB2312" w:cs="仿宋_GB2312" w:eastAsia="仿宋_GB2312"/>
                <w:sz w:val="22"/>
              </w:rPr>
              <w:t>Langmuir常数、驱替效率、吸附/游离比例等参数；自动生成综合实验报告，支持 Excel、PDF 导出；三级权限管理，操作日志可追溯，审计追踪功能；异常自动报警与联锁停机。</w:t>
            </w:r>
          </w:p>
          <w:p>
            <w:pPr>
              <w:pStyle w:val="null3"/>
            </w:pPr>
            <w:r>
              <w:rPr>
                <w:rFonts w:ascii="仿宋_GB2312" w:hAnsi="仿宋_GB2312" w:cs="仿宋_GB2312" w:eastAsia="仿宋_GB2312"/>
                <w:sz w:val="22"/>
              </w:rPr>
              <w:t xml:space="preserve">4.5 </w:t>
            </w:r>
            <w:r>
              <w:rPr>
                <w:rFonts w:ascii="仿宋_GB2312" w:hAnsi="仿宋_GB2312" w:cs="仿宋_GB2312" w:eastAsia="仿宋_GB2312"/>
                <w:sz w:val="22"/>
              </w:rPr>
              <w:t>控制平台，需配备相应的满足科研需求的操作终端</w:t>
            </w:r>
            <w:r>
              <w:rPr>
                <w:rFonts w:ascii="仿宋_GB2312" w:hAnsi="仿宋_GB2312" w:cs="仿宋_GB2312" w:eastAsia="仿宋_GB2312"/>
                <w:sz w:val="22"/>
                <w:strike/>
              </w:rPr>
              <w:t>。</w:t>
            </w:r>
          </w:p>
          <w:p>
            <w:pPr>
              <w:pStyle w:val="null3"/>
            </w:pPr>
            <w:r>
              <w:rPr>
                <w:rFonts w:ascii="仿宋_GB2312" w:hAnsi="仿宋_GB2312" w:cs="仿宋_GB2312" w:eastAsia="仿宋_GB2312"/>
                <w:sz w:val="22"/>
              </w:rPr>
              <w:t xml:space="preserve">4.6 </w:t>
            </w:r>
            <w:r>
              <w:rPr>
                <w:rFonts w:ascii="仿宋_GB2312" w:hAnsi="仿宋_GB2312" w:cs="仿宋_GB2312" w:eastAsia="仿宋_GB2312"/>
                <w:sz w:val="22"/>
              </w:rPr>
              <w:t>扩展接口：预留后续工位扩展、新增监测模块的硬件与软件接口。</w:t>
            </w:r>
          </w:p>
          <w:p>
            <w:pPr>
              <w:pStyle w:val="null3"/>
            </w:pPr>
            <w:r>
              <w:rPr>
                <w:rFonts w:ascii="仿宋_GB2312" w:hAnsi="仿宋_GB2312" w:cs="仿宋_GB2312" w:eastAsia="仿宋_GB2312"/>
                <w:sz w:val="22"/>
                <w:b/>
              </w:rPr>
              <w:t>5、辅助配套设备</w:t>
            </w:r>
          </w:p>
          <w:p>
            <w:pPr>
              <w:pStyle w:val="null3"/>
            </w:pPr>
            <w:r>
              <w:rPr>
                <w:rFonts w:ascii="仿宋_GB2312" w:hAnsi="仿宋_GB2312" w:cs="仿宋_GB2312" w:eastAsia="仿宋_GB2312"/>
                <w:sz w:val="22"/>
              </w:rPr>
              <w:t xml:space="preserve">5.1 </w:t>
            </w:r>
            <w:r>
              <w:rPr>
                <w:rFonts w:ascii="仿宋_GB2312" w:hAnsi="仿宋_GB2312" w:cs="仿宋_GB2312" w:eastAsia="仿宋_GB2312"/>
                <w:sz w:val="22"/>
              </w:rPr>
              <w:t>小煤芯制备套装</w:t>
            </w:r>
            <w:r>
              <w:rPr>
                <w:rFonts w:ascii="仿宋_GB2312" w:hAnsi="仿宋_GB2312" w:cs="仿宋_GB2312" w:eastAsia="仿宋_GB2312"/>
                <w:sz w:val="22"/>
              </w:rPr>
              <w:t>1套：包含岩心钻取机（适合砂岩、碳酸盐、泥页岩、硬质煤岩等，切割精度±0.01mm，适配φ25mm～φ50mm岩心，带冷却系统，配备钻头不少于10套）；煤岩泥岩线切割机一台（数控、适用各种软硬岩石煤岩等）、端面打磨机（端面粗糙度Ra≤0.8μm，端面平行度≤0.02mm）；</w:t>
            </w:r>
          </w:p>
          <w:p>
            <w:pPr>
              <w:pStyle w:val="null3"/>
            </w:pPr>
            <w:r>
              <w:rPr>
                <w:rFonts w:ascii="仿宋_GB2312" w:hAnsi="仿宋_GB2312" w:cs="仿宋_GB2312" w:eastAsia="仿宋_GB2312"/>
                <w:sz w:val="22"/>
              </w:rPr>
              <w:t xml:space="preserve">5.2 </w:t>
            </w:r>
            <w:r>
              <w:rPr>
                <w:rFonts w:ascii="仿宋_GB2312" w:hAnsi="仿宋_GB2312" w:cs="仿宋_GB2312" w:eastAsia="仿宋_GB2312"/>
                <w:sz w:val="22"/>
              </w:rPr>
              <w:t>样品干燥箱</w:t>
            </w:r>
            <w:r>
              <w:rPr>
                <w:rFonts w:ascii="仿宋_GB2312" w:hAnsi="仿宋_GB2312" w:cs="仿宋_GB2312" w:eastAsia="仿宋_GB2312"/>
                <w:sz w:val="22"/>
              </w:rPr>
              <w:t>1台：室温～200℃程控，控温精度±1℃；</w:t>
            </w:r>
          </w:p>
          <w:p>
            <w:pPr>
              <w:pStyle w:val="null3"/>
            </w:pPr>
            <w:r>
              <w:rPr>
                <w:rFonts w:ascii="仿宋_GB2312" w:hAnsi="仿宋_GB2312" w:cs="仿宋_GB2312" w:eastAsia="仿宋_GB2312"/>
                <w:sz w:val="22"/>
              </w:rPr>
              <w:t xml:space="preserve">5.3 </w:t>
            </w:r>
            <w:r>
              <w:rPr>
                <w:rFonts w:ascii="仿宋_GB2312" w:hAnsi="仿宋_GB2312" w:cs="仿宋_GB2312" w:eastAsia="仿宋_GB2312"/>
                <w:sz w:val="22"/>
              </w:rPr>
              <w:t>防腐实验台</w:t>
            </w:r>
            <w:r>
              <w:rPr>
                <w:rFonts w:ascii="仿宋_GB2312" w:hAnsi="仿宋_GB2312" w:cs="仿宋_GB2312" w:eastAsia="仿宋_GB2312"/>
                <w:sz w:val="22"/>
              </w:rPr>
              <w:t>2套：316不锈钢，约(长1800mm×宽750mm×高800mm)，带废液收集槽，适配设备布局；</w:t>
            </w:r>
          </w:p>
          <w:p>
            <w:pPr>
              <w:pStyle w:val="null3"/>
            </w:pPr>
            <w:r>
              <w:rPr>
                <w:rFonts w:ascii="仿宋_GB2312" w:hAnsi="仿宋_GB2312" w:cs="仿宋_GB2312" w:eastAsia="仿宋_GB2312"/>
                <w:sz w:val="22"/>
              </w:rPr>
              <w:t xml:space="preserve">5.4 </w:t>
            </w:r>
            <w:r>
              <w:rPr>
                <w:rFonts w:ascii="仿宋_GB2312" w:hAnsi="仿宋_GB2312" w:cs="仿宋_GB2312" w:eastAsia="仿宋_GB2312"/>
                <w:sz w:val="22"/>
              </w:rPr>
              <w:t>煤样称重万分天平</w:t>
            </w:r>
            <w:r>
              <w:rPr>
                <w:rFonts w:ascii="仿宋_GB2312" w:hAnsi="仿宋_GB2312" w:cs="仿宋_GB2312" w:eastAsia="仿宋_GB2312"/>
                <w:sz w:val="22"/>
              </w:rPr>
              <w:t>1台：量程0～120g，刻度精度0.1mg，稳定时间≥2s，检定分度1mg；</w:t>
            </w:r>
          </w:p>
          <w:p>
            <w:pPr>
              <w:pStyle w:val="null3"/>
            </w:pPr>
            <w:r>
              <w:rPr>
                <w:rFonts w:ascii="仿宋_GB2312" w:hAnsi="仿宋_GB2312" w:cs="仿宋_GB2312" w:eastAsia="仿宋_GB2312"/>
                <w:sz w:val="22"/>
              </w:rPr>
              <w:t xml:space="preserve">5.5 </w:t>
            </w:r>
            <w:r>
              <w:rPr>
                <w:rFonts w:ascii="仿宋_GB2312" w:hAnsi="仿宋_GB2312" w:cs="仿宋_GB2312" w:eastAsia="仿宋_GB2312"/>
                <w:sz w:val="22"/>
              </w:rPr>
              <w:t>专用工具箱与备品备件</w:t>
            </w:r>
            <w:r>
              <w:rPr>
                <w:rFonts w:ascii="仿宋_GB2312" w:hAnsi="仿宋_GB2312" w:cs="仿宋_GB2312" w:eastAsia="仿宋_GB2312"/>
                <w:sz w:val="22"/>
              </w:rPr>
              <w:t>1套：含高压工具、卡尺、检漏工具、各规格密封圈、滤芯、保险丝、易损接头等易损件；</w:t>
            </w:r>
          </w:p>
          <w:p>
            <w:pPr>
              <w:pStyle w:val="null3"/>
            </w:pPr>
            <w:r>
              <w:rPr>
                <w:rFonts w:ascii="仿宋_GB2312" w:hAnsi="仿宋_GB2312" w:cs="仿宋_GB2312" w:eastAsia="仿宋_GB2312"/>
                <w:sz w:val="22"/>
              </w:rPr>
              <w:t>铁皮文件柜</w:t>
            </w:r>
            <w:r>
              <w:rPr>
                <w:rFonts w:ascii="仿宋_GB2312" w:hAnsi="仿宋_GB2312" w:cs="仿宋_GB2312" w:eastAsia="仿宋_GB2312"/>
                <w:sz w:val="22"/>
              </w:rPr>
              <w:t>2个：全钢结构，表面喷塑，偏三斗、约（宽850mm×高1800mm×深390mm），铁皮厚度≥0.8mm；</w:t>
            </w:r>
          </w:p>
          <w:p>
            <w:pPr>
              <w:pStyle w:val="null3"/>
            </w:pPr>
            <w:r>
              <w:rPr>
                <w:rFonts w:ascii="仿宋_GB2312" w:hAnsi="仿宋_GB2312" w:cs="仿宋_GB2312" w:eastAsia="仿宋_GB2312"/>
                <w:sz w:val="22"/>
              </w:rPr>
              <w:t xml:space="preserve">5.6 </w:t>
            </w:r>
            <w:r>
              <w:rPr>
                <w:rFonts w:ascii="仿宋_GB2312" w:hAnsi="仿宋_GB2312" w:cs="仿宋_GB2312" w:eastAsia="仿宋_GB2312"/>
                <w:sz w:val="22"/>
              </w:rPr>
              <w:t>所有子系统及设备应采用模块化封装设计；设备底部安装带锁万向脚轮。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2、技术参数与性能指标</w:t>
            </w:r>
            <w:r>
              <w:rPr>
                <w:rFonts w:ascii="仿宋_GB2312" w:hAnsi="仿宋_GB2312" w:cs="仿宋_GB2312" w:eastAsia="仿宋_GB2312"/>
                <w:sz w:val="21"/>
                <w:b/>
                <w:color w:val="000000"/>
              </w:rPr>
              <w:t>要求</w:t>
            </w:r>
            <w:r>
              <w:rPr>
                <w:rFonts w:ascii="仿宋_GB2312" w:hAnsi="仿宋_GB2312" w:cs="仿宋_GB2312" w:eastAsia="仿宋_GB2312"/>
                <w:sz w:val="21"/>
                <w:b/>
                <w:color w:val="000000"/>
              </w:rPr>
              <w:t>提供证明材料</w:t>
            </w:r>
            <w:r>
              <w:rPr>
                <w:rFonts w:ascii="仿宋_GB2312" w:hAnsi="仿宋_GB2312" w:cs="仿宋_GB2312" w:eastAsia="仿宋_GB2312"/>
                <w:sz w:val="21"/>
                <w:b/>
                <w:color w:val="000000"/>
              </w:rPr>
              <w:t>的</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需提供证明材料，</w:t>
            </w:r>
            <w:r>
              <w:rPr>
                <w:rFonts w:ascii="仿宋_GB2312" w:hAnsi="仿宋_GB2312" w:cs="仿宋_GB2312" w:eastAsia="仿宋_GB2312"/>
                <w:sz w:val="21"/>
                <w:b/>
                <w:color w:val="000000"/>
              </w:rPr>
              <w:t>证明材料为产品彩页、官网（功能）截图、检测报告、生产厂家盖章的技术白皮书其中任意一个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西安石油大学指定地点(西安石油大学鄠邑校区)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西安石油大学指定地点(西安石油大学鄠邑校区)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开具合同金额等额银行保函，采购人收到银行保函正本后，一次性付清合同货款，待货物到达指定地点、安装调试验收合格后，采购人退还银行保函正本，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开具合同金额等额银行保函，采购人收到银行保函正本后，一次性付清合同货款，待货物到达指定地点、安装调试验收合格后，采购人退还银行保函正本，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学校验收合格之日起3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等全部相关费用； 2、投标保证金注意事项： （1）投标保证金缴纳截止时间：同投标文件递交截止时间一致。（2）投标保证金须从投标人户名支付，如从个人户名或非投标人户名支付，将被拒绝，视为自动放弃投标权利（该个人是投标人的情形除外）。（3）开标前致电代理机构财务部门确认响应保证金到账情况，咨询电话：029-88225322找财务高老师。（4）以保函形式交纳投标保证金的，投标人应在投标截止时间前将保函扫描成清晰的PDF文件，发送至邮箱shanxizhuoming_zb@163.com（邮件命名：煤层气成藏试验仪及煤含气量测定实验模拟系统采购项目采购包1，项目编号：ZMZB2026SYDX-296）。保函必须由具有开具投标保函资格的单位开具；若供应商违约，开具保函单位承担连带责任； 3、中标供应商应在中标结果发布后2日内提供与电子化交易平台上传一致的纸质投标文件2份。 4、安装要求：①场地基础承载要求：若现场原有地面承载力不满足安装条件，中标单位须提供地面加固、承重基座制作全套施工方案并完成施工，所有施工材料、人工、检测费用全部包含在投标总价内。②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③中标方须额外提供搬迁和安装调试一次，搬迁和安装调试过程中所产生的一切费用由中标方承担；搬迁和安装调试过程中仪器出现的一切故障和损坏由中标方负责维修修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1、成交供应商供货时需提供全套装置工艺流程设计图、每个子系统及设备的流程设计图、实验模型的结构构造平面图、三维结构构造图等，并提供所设计图纸的CAD或Solidworks源文件。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等全部相关费用； 3、投标保证金注意事项：（1）投标保证金缴纳截止时间：同投标文件递交截止时间一致。（2）投标保证金须从投标人户名支付，如从个人户名或非投标人户名支付，将被拒绝，视为自动放弃投标权利（该个人是投标人的情形除外）。（3）开标前致电代理机构财务部门确认响应保证金到账情况，咨询电话：029-88225322找财务高老师。（4）以保函形式交纳投标保证金的，投标人应在投标截止时间前将保函扫描成清晰的PDF文件，发送至邮箱shanxizhuoming_zb@163.com（邮件命名：煤层气成藏试验仪及煤含气量测定实验模拟系统采购项目采购包2，项目编号：ZMZB2026SYDX-296） 4、中标供应商应在中标结果发布后2日内提供与电子化交易平台上传一致的纸质投标文件2份。 5、安装要求：①场地基础承载要求：若现场原有地面承载力不满足安装条件，中标单位须提供地面加固、承重基座制作全套施工方案并完成施工，所有施工材料、人工、检测费用全部包含在投标总价内。②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③中标方须额外提供搬迁和安装调试一次，搬迁和安装调试过程中所产生的一切费用由中标方承担；搬迁和安装调试过程中仪器出现的一切故障和损坏由中标方负责维修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质量保修范围和保修期是否满足采购文件最低要求</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 ），支付约定不满足采购文件要求 （不合格）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 ）</w:t>
            </w:r>
          </w:p>
        </w:tc>
        <w:tc>
          <w:tcPr>
            <w:tcW w:type="dxa" w:w="1661"/>
          </w:tcPr>
          <w:p>
            <w:pPr>
              <w:pStyle w:val="null3"/>
            </w:pPr>
            <w:r>
              <w:rPr>
                <w:rFonts w:ascii="仿宋_GB2312" w:hAnsi="仿宋_GB2312" w:cs="仿宋_GB2312" w:eastAsia="仿宋_GB2312"/>
              </w:rPr>
              <w:t>响应文件封面 供应商资格要求.docx 商务应答表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标的清单 报价表 产品技术参数表.docx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质量保修范围和保修期是否满足采购文件最低要求</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 ），支付约定不满足采购文件要求 （不合格）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 ）</w:t>
            </w:r>
          </w:p>
        </w:tc>
        <w:tc>
          <w:tcPr>
            <w:tcW w:type="dxa" w:w="1661"/>
          </w:tcPr>
          <w:p>
            <w:pPr>
              <w:pStyle w:val="null3"/>
            </w:pPr>
            <w:r>
              <w:rPr>
                <w:rFonts w:ascii="仿宋_GB2312" w:hAnsi="仿宋_GB2312" w:cs="仿宋_GB2312" w:eastAsia="仿宋_GB2312"/>
              </w:rPr>
              <w:t>响应文件封面 供应商资格要求.docx 商务应答表 产品技术参数表.docx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标的清单 报价表 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