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65731F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4D1AAD74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675E8D31">
      <w:pPr>
        <w:pStyle w:val="17"/>
      </w:pPr>
      <w:r>
        <w:rPr>
          <w:rFonts w:ascii="仿宋_GB2312" w:hAnsi="仿宋_GB2312" w:eastAsia="仿宋_GB2312" w:cs="仿宋_GB2312"/>
        </w:rPr>
        <w:t>标的名称：戏剧影视美术设计专业设备采购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1076"/>
        <w:gridCol w:w="6371"/>
      </w:tblGrid>
      <w:tr w14:paraId="73A22A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B907C5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7720E73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6070D9A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67A78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4405A9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4F5AB4E"/>
        </w:tc>
        <w:tc>
          <w:tcPr>
            <w:tcW w:w="2769" w:type="dxa"/>
          </w:tcPr>
          <w:tbl>
            <w:tblPr>
              <w:tblStyle w:val="13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0"/>
              <w:gridCol w:w="610"/>
              <w:gridCol w:w="3010"/>
              <w:gridCol w:w="1610"/>
              <w:gridCol w:w="510"/>
            </w:tblGrid>
            <w:tr w14:paraId="41EFAB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75066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序号</w:t>
                  </w:r>
                </w:p>
              </w:tc>
              <w:tc>
                <w:tcPr>
                  <w:tcW w:w="26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129A3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产品名称</w:t>
                  </w:r>
                </w:p>
              </w:tc>
              <w:tc>
                <w:tcPr>
                  <w:tcW w:w="167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0CCC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技术标准</w:t>
                  </w:r>
                </w:p>
              </w:tc>
              <w:tc>
                <w:tcPr>
                  <w:tcW w:w="22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807B3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配置要求</w:t>
                  </w:r>
                </w:p>
              </w:tc>
              <w:tc>
                <w:tcPr>
                  <w:tcW w:w="20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5A4F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</w:t>
                  </w:r>
                </w:p>
              </w:tc>
            </w:tr>
            <w:tr w14:paraId="2EBA3D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A165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75E67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多功能振动刀切割机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0A91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1、速度调节：支持0~100%手动调节和软件控制调节</w:t>
                  </w:r>
                </w:p>
                <w:p w14:paraId="2B3BE6E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2、控制及驱动：采用双驱系统，搭配高速DSP控制伺服电机</w:t>
                  </w:r>
                </w:p>
                <w:p w14:paraId="639586E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3、重复定位精度≤土0.1mm</w:t>
                  </w:r>
                </w:p>
                <w:p w14:paraId="348CE3B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4、切割速度≥0-800mm/s</w:t>
                  </w:r>
                </w:p>
                <w:p w14:paraId="7B5077D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5、传动系统：配备伺服马达、线性直线导轨、齿条及丝杠</w:t>
                  </w:r>
                </w:p>
                <w:p w14:paraId="7E38D2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6、软件支持格式：PLT/DST/DXF等文件格式</w:t>
                  </w:r>
                </w:p>
                <w:p w14:paraId="592565C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7、控制方式：采用电脑绘图控制方式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5FB58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87F4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7852B7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79EB9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A0DFD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木料切割机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6D1E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1、推台尺寸≥1500*300mm</w:t>
                  </w:r>
                </w:p>
                <w:p w14:paraId="7371C06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2、锯切长度≥1500mm</w:t>
                  </w:r>
                </w:p>
                <w:p w14:paraId="0CB0BBE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3、锯切宽度≥1000mm</w:t>
                  </w:r>
                </w:p>
                <w:p w14:paraId="3AB2DDA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4、锯切厚度≥80mm</w:t>
                  </w:r>
                </w:p>
                <w:p w14:paraId="67906B7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5、槽锯片转速≥5000r/min</w:t>
                  </w:r>
                </w:p>
                <w:p w14:paraId="6864AEC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6、主锯轴转速≥4000r/min</w:t>
                  </w:r>
                </w:p>
                <w:p w14:paraId="304FAB0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7、主轴直径≥30mm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9FA5A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5CED0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4A0686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39B0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70639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带锯机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10BD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1、锯条长度≥3500mm</w:t>
                  </w:r>
                </w:p>
                <w:p w14:paraId="1DD2B58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2、锯切范围≥450mm</w:t>
                  </w:r>
                </w:p>
                <w:p w14:paraId="3BF4317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3、锯轮直径：φ500mm</w:t>
                  </w:r>
                </w:p>
                <w:p w14:paraId="2D28780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4、锯条线速度≥10m/s</w:t>
                  </w:r>
                </w:p>
                <w:p w14:paraId="6AFE455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5、锯切厚度≥200mm</w:t>
                  </w:r>
                </w:p>
                <w:p w14:paraId="799407D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6、功率：≥3kw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46018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20F6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045B07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9D260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C81C6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压刨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93E7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1、刀轴转速≥6500rpm</w:t>
                  </w:r>
                </w:p>
                <w:p w14:paraId="568C9BA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2、送料速度≥6-8m/min</w:t>
                  </w:r>
                </w:p>
                <w:p w14:paraId="37D9F4D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3、加工宽度≥500mm</w:t>
                  </w:r>
                </w:p>
                <w:p w14:paraId="378EF61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4、加工厚度≥3-180mm</w:t>
                  </w:r>
                </w:p>
                <w:p w14:paraId="116F5AB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5、刨削量≤4mm</w:t>
                  </w:r>
                </w:p>
                <w:p w14:paraId="559F179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6、加工长度≥250mm</w:t>
                  </w:r>
                </w:p>
                <w:p w14:paraId="4B9F635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7、电机功率：≥5.5kw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0322B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D4B0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</w:tr>
            <w:tr w14:paraId="3A5713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3D542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0757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精雕雕刻机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5585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1.X Y Z工作行程：≥500×600×300 mm，行程公差±0.01mm，Z轴行程适配200mm龙门高度，采用整体铸铁件时效处理，龙门变形量≤0.005mm/m；</w:t>
                  </w:r>
                </w:p>
                <w:p w14:paraId="651AD22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2.传动机构：滚柱导轨，三轴传动采用研磨级滚珠丝杆，滚柱导轨额定动载荷≥120kN，静载荷≥180kN，耐磨性提升50%，滚珠丝杆精度等级C3级，导程误差≤0.003mm/300mm，丝杆预紧力可调，消除反向间隙≤0.001mm；</w:t>
                  </w:r>
                </w:p>
                <w:p w14:paraId="02F7FDD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3.主轴额定转速：≥8000rpm，主轴动平衡等级G2.5，转速波动≤±5rpm；</w:t>
                  </w:r>
                </w:p>
                <w:p w14:paraId="1F794F3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4.重复定位精度：采用激光干涉仪标定，全行程重复定位精度＜±0.005mm；</w:t>
                  </w:r>
                </w:p>
                <w:p w14:paraId="735C634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5.定位补偿功能：可通过系统自动标定，补偿导轨/丝杆的几何误差，补偿精度≤0.001mm；</w:t>
                  </w:r>
                </w:p>
                <w:p w14:paraId="47C868A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6.▲切割线缝：≦30μm；</w:t>
                  </w:r>
                </w:p>
                <w:p w14:paraId="1E6F946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7.最大走刀速：≥6000mm/min；</w:t>
                  </w:r>
                </w:p>
                <w:p w14:paraId="1A93A84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8.主轴锥孔规格：BT40，锥孔跳动≤0.005mm（近端面），夹持刀柄重复装夹精度≤0.008mm，标配拉钉：45°/60°兼容，夹持力≥18kN；</w:t>
                  </w:r>
                </w:p>
                <w:p w14:paraId="3DDABA2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9.▲响应速度：≤100ms；</w:t>
                  </w:r>
                </w:p>
                <w:p w14:paraId="4E6C8D2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10.数控系统：系统主频≥1.2GHz，内存≥1GB，支持U盘/网口程序传输，支持G代码/ISO代码，兼容CAD/CAM离线编程， 三轴联动插补，圆弧插补精度；≤0.001mm， 具备故障自诊断（导轨润滑/主轴温度/急停等），自动换刀等功能；</w:t>
                  </w:r>
                </w:p>
                <w:p w14:paraId="2F11B23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▲切割补偿自动换算系统：切割时具有切缝补偿自动换算，确保切割精度（投标时需提供所投产品系统带有“切割补偿自动换算”关键字样的著作权证书扫描件、“中国版权保护中心-著作权登记系统”查询截图）；</w:t>
                  </w:r>
                </w:p>
                <w:p w14:paraId="2393377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12.润滑装置：采用油脂润滑，自动给油装置；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869E1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73EC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</w:tr>
            <w:tr w14:paraId="491A54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844B0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9B64D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急速智能激光雕刻机</w:t>
                  </w:r>
                  <w:r>
                    <w:rPr>
                      <w:rFonts w:ascii="仿宋_GB2312" w:hAnsi="仿宋_GB2312" w:eastAsia="仿宋_GB2312" w:cs="仿宋_GB2312"/>
                      <w:sz w:val="20"/>
                      <w:shd w:val="clear" w:fill="FFFF00"/>
                    </w:rPr>
                    <w:t>（核心产品）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D848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1.加工平台：有效加工面积≥900×600mm；</w:t>
                  </w:r>
                </w:p>
                <w:p w14:paraId="7EFE36A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2.平台类型：双平台配置，加强型蜂巢网平台+铝制刀条平台</w:t>
                  </w:r>
                </w:p>
                <w:p w14:paraId="08992E5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3.激光功率与类型：≥90w，CO2激光管；</w:t>
                  </w:r>
                </w:p>
                <w:p w14:paraId="42AD2F9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4.平台升降高度：丝杆电动升降平台，升降纵深最大为200mm；</w:t>
                  </w:r>
                </w:p>
                <w:p w14:paraId="4984815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5.定位方式：红光指示定位系统；</w:t>
                  </w:r>
                </w:p>
                <w:p w14:paraId="51992C0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6.▲重复定位精度：≤±0.001mm；</w:t>
                  </w:r>
                </w:p>
                <w:p w14:paraId="6488E64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7.使用软件：设备配套软件至少兼容Coreldraw\Photoshop\CAD等Windows常用软件；</w:t>
                  </w:r>
                </w:p>
                <w:p w14:paraId="4969DB1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●最大加工速度≥3600mm/sec，加速度≥5g，屏幕实时显示设备加工的真实速度，不同加工速度的变化，最大加工速度可达到3600mm/sec，加速度最高可设定至5g（该功能须提供视频演示，视频需拍摄到显示加工速度的显示屏）；</w:t>
                  </w:r>
                </w:p>
                <w:p w14:paraId="5EC1236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9.文件支持格式：AI、BMP、JPEG、GIF、TIFF、PCX、PLT、TGA、DXF、DST等图形图象数据格式；</w:t>
                  </w:r>
                </w:p>
                <w:p w14:paraId="65A6F80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.▲激光雕刻智能优化排版软件：可自动导入EXCEL数据，在不同模板图形里面一次性生成1-17个变量字段，同时可按字段内容生成标识及二维码，可自定义自动排版阵列数、阵列间距、读入行数增量、可记录机器读取数据的工号、机号、状态等讯息，具有加工快速排版功能，提高加工效率（投标时需提供所投产品系统带有“雕刻智能优化”关键字样的著作权证书扫描件、“中国版权保护中心-著作权登记系统”查询截图）；</w:t>
                  </w:r>
                </w:p>
                <w:p w14:paraId="119520B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11.设备功能：具备雕刻、切割、浮雕、半切等功能；</w:t>
                  </w:r>
                </w:p>
                <w:p w14:paraId="352794E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12.▲切割深度：0～25mm；</w:t>
                  </w:r>
                </w:p>
                <w:p w14:paraId="659CECA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.●新材料制作工艺配套课件：8字动态显示技术。使用材料：T=0.5mm电子胶囊墨水屏，T=1mm覆铜板，T=3mm亚克力，电子胶囊墨水屏控制器；使用多种加工工艺：主要包括PCB线路板湿蚀刻、钻孔、激光切割（半切及全切）、电子胶囊墨水屏层压、焊接等5大工艺，课件作品工作形状为段码式8字，动态显示间隔为1秒，依次按数字0，1，2，3，4，5，6，7，8，9顺序变化显示（该配套课件须提供视频演示）；</w:t>
                  </w:r>
                </w:p>
                <w:p w14:paraId="39EA905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14.冷却系统：强制型工业循环水冷却系统；</w:t>
                  </w:r>
                </w:p>
                <w:p w14:paraId="5C3444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.▲自动编号MES对接系统功能：可生成系列以单行文本序列为单元，调整XY坐标位置，在界面里面的指定坐标中生成加工数据，并可打印传输至激光设备进行加工（投标时需提供所投产品系统带有“自动编号”关键字样的著作权证书扫描件、“中国版权保护中心-著作权登记系统”查询截图）；</w:t>
                  </w:r>
                </w:p>
                <w:p w14:paraId="030E262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.配套课程：提供激光技术在建筑、艺术设计、机械、材料、生物、医疗、化学、工程训练中心、创新创业等专业的应用课程；提供新工科“KAPI”一体化项目式实训应用课程：激光精密加工与新材料、新技术、新工艺的综合应用实践项目式课程，投标时须提供课程目录和主要内容作为证明材料；</w:t>
                  </w:r>
                </w:p>
                <w:p w14:paraId="1F7CB17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.▲激光仿真教学考核系统：可进行3D模拟激光雕刻切割设备的安装联机，可讲解机器操控面板的各项功能并实时3D模拟操控动作（投标时需提供所投产品系统带有“虚拟仿真教学考核”关键字样的著作权证书扫描件、“中国版权保护中心-著作权登记系统”查询截图）。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B801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配套耗材包：</w:t>
                  </w:r>
                </w:p>
                <w:p w14:paraId="7B61842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（1）椴木板，尺寸为：300*450*3mm，数量48张；</w:t>
                  </w:r>
                </w:p>
                <w:p w14:paraId="663F65C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（2）奥松板，尺寸 为：300*450*3mm ，数量40张；</w:t>
                  </w:r>
                </w:p>
                <w:p w14:paraId="54676EA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（3）牛皮纸，尺寸为A3大小牛皮纸，数量50张；</w:t>
                  </w:r>
                </w:p>
                <w:p w14:paraId="6B89A43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（4）耗材采用整体纸箱包装。</w:t>
                  </w: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B23B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719761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99349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7B4D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大型3D打印机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6D2F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1、打印尺寸≥690MM*390MM*780MM</w:t>
                  </w:r>
                </w:p>
                <w:p w14:paraId="5E02AF2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2、像素尺寸：3840*2160</w:t>
                  </w:r>
                </w:p>
                <w:p w14:paraId="42F463A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3、XY分辨率≤137.25um</w:t>
                  </w:r>
                </w:p>
                <w:p w14:paraId="150D8FE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4、Lcd波长：395-405nm</w:t>
                  </w:r>
                </w:p>
                <w:p w14:paraId="2793F1A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5、打印层厚：0.05mm-0.1mm</w:t>
                  </w:r>
                </w:p>
                <w:p w14:paraId="3C5599E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6、光源屏幕：晶体热导灰度系统成像技术</w:t>
                  </w:r>
                </w:p>
                <w:p w14:paraId="396D843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7、打印速度：≥300mm/24h</w:t>
                  </w:r>
                </w:p>
                <w:p w14:paraId="11A3881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8、整机功率≤600w</w:t>
                  </w:r>
                </w:p>
                <w:p w14:paraId="6BAB9AF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9、料槽功能：面曝恒温</w:t>
                  </w:r>
                </w:p>
                <w:p w14:paraId="3511727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10、支撑功能：一键自动生成支撑</w:t>
                  </w:r>
                </w:p>
                <w:p w14:paraId="71E12F7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11、树脂槽容量≥5L  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1247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含4KG耗材、清洗机和固化箱</w:t>
                  </w: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2F61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</w:tr>
            <w:tr w14:paraId="13F8EA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86BCB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A07F7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小型3D打印机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06F4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1、整机功率：≥250W</w:t>
                  </w:r>
                </w:p>
                <w:p w14:paraId="66E8ABC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2、打印尺寸≥350*195*400mm</w:t>
                  </w:r>
                </w:p>
                <w:p w14:paraId="78D93B2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3、打印层厚：0.025mm/0.05mm/0.075mm/0.1mm</w:t>
                  </w:r>
                </w:p>
                <w:p w14:paraId="1F1F3F9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4、打印速度：≥120mm/H</w:t>
                  </w:r>
                </w:p>
                <w:p w14:paraId="1A659C8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5、像素≥7680×4320</w:t>
                  </w:r>
                </w:p>
                <w:p w14:paraId="326442B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6、支撑软件：自动生成，可编辑</w:t>
                  </w:r>
                </w:p>
                <w:p w14:paraId="0B4073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7、耗材属性：刚性树脂，柔性树脂，韧性树脂铸造树脂等等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6B5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含6KG耗材、清洗机和固化箱</w:t>
                  </w: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D4F0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</w:tr>
            <w:tr w14:paraId="603EC1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ED98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9A9F4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电热丝切割机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9F868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1、竖丝台面≥38*78cm</w:t>
                  </w:r>
                </w:p>
                <w:p w14:paraId="3B6CF47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2、切圆半径≥27cm</w:t>
                  </w:r>
                </w:p>
                <w:p w14:paraId="54CC7F3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3、切割高度≥20cm</w:t>
                  </w:r>
                </w:p>
                <w:p w14:paraId="70C0F40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4、切割宽度≥55cm</w:t>
                  </w:r>
                </w:p>
                <w:p w14:paraId="07B04CA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5、温度：50-250度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74E1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配备20米电热丝</w:t>
                  </w: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B378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</w:tr>
            <w:tr w14:paraId="233FB9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A596A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F049E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电锯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7DF8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1、冲程长度≥28.6mm</w:t>
                  </w:r>
                </w:p>
                <w:p w14:paraId="6642B5D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2、输出功率≥800w</w:t>
                  </w:r>
                </w:p>
                <w:p w14:paraId="6FA4CF1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3、空载转速≥0-2900rpm</w:t>
                  </w:r>
                </w:p>
                <w:p w14:paraId="1B3BFFD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4、调速方式：电子无级调速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21167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1F0D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</w:tr>
            <w:tr w14:paraId="3DAAF4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E298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2C41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线锯机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D47C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1、锯条往复次数≥1200次/分钟</w:t>
                  </w:r>
                </w:p>
                <w:p w14:paraId="7E6411E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2、工作台尺寸≥450*530mm</w:t>
                  </w:r>
                </w:p>
                <w:p w14:paraId="05335B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3、锯料厚度≥80mm</w:t>
                  </w:r>
                </w:p>
                <w:p w14:paraId="2922E1C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4、电机功率：≥0.75kw</w:t>
                  </w:r>
                </w:p>
                <w:p w14:paraId="2C08351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5、加工长度≥640mm</w:t>
                  </w:r>
                </w:p>
                <w:p w14:paraId="3728933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6、锯条长度：310mm</w:t>
                  </w:r>
                </w:p>
                <w:p w14:paraId="31D34DB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7、加工宽度≥640mm</w:t>
                  </w:r>
                </w:p>
                <w:p w14:paraId="1E810A3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8、工作台倾斜角度：25度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0FE65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19D8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</w:tr>
            <w:tr w14:paraId="78D9D8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E80C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885E8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手提线锯机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46F4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1、空载往复次数500-3000/min</w:t>
                  </w:r>
                </w:p>
                <w:p w14:paraId="681E3E9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2、斜锯角度：0-45度</w:t>
                  </w:r>
                </w:p>
                <w:p w14:paraId="35D9A7E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3、切割能力：钢材10mm；木材65mm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F8EDE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8029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</w:tr>
            <w:tr w14:paraId="39D688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7C5F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D9A78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手板锯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8134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1、工作长度≥450mm</w:t>
                  </w:r>
                </w:p>
                <w:p w14:paraId="3ABEF73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2、总长≥535mm</w:t>
                  </w:r>
                </w:p>
                <w:p w14:paraId="74B8062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3、锯片材质：猛合金钢</w:t>
                  </w:r>
                </w:p>
                <w:p w14:paraId="16955A4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4、齿形工艺：三面磨齿（拉锯齿形）</w:t>
                  </w:r>
                </w:p>
                <w:p w14:paraId="0620972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5、热处理工艺：高频淬火处理</w:t>
                  </w:r>
                </w:p>
                <w:p w14:paraId="19EA1E3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6、锯片厚度≥0.9mm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50527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D304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</w:tr>
            <w:tr w14:paraId="0BF473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3C21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38FED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腰锯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B7AE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1、刀口处理：镀镍处理</w:t>
                  </w:r>
                </w:p>
                <w:p w14:paraId="220CC49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2、锯片材质：高碳钢</w:t>
                  </w:r>
                </w:p>
                <w:p w14:paraId="1D6730F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3、刃长≥250mm</w:t>
                  </w:r>
                </w:p>
                <w:p w14:paraId="416C36B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4、齿距≥3.5mm</w:t>
                  </w:r>
                </w:p>
                <w:p w14:paraId="15AABED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5、齿厚≥1.3mm</w:t>
                  </w:r>
                </w:p>
                <w:p w14:paraId="35CBDA2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6、可更换刀片设计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9957D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E7DC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</w:tr>
            <w:tr w14:paraId="4784C1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0356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840E0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打眼机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6479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1、主轴转速≥2500r/min</w:t>
                  </w:r>
                </w:p>
                <w:p w14:paraId="7F0940B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2、加持直径：1.5-13mm</w:t>
                  </w:r>
                </w:p>
                <w:p w14:paraId="5C43A33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3、主轴行程≥50mm</w:t>
                  </w:r>
                </w:p>
                <w:p w14:paraId="0439A49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4、高度≥20cm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6670A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7388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</w:tr>
            <w:tr w14:paraId="6E2B18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68A6E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DA673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台式打磨机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191C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1、砂盘工作台尺寸≥230*160mm</w:t>
                  </w:r>
                </w:p>
                <w:p w14:paraId="5FBEE84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2、砂盘尺寸≥150mm</w:t>
                  </w:r>
                </w:p>
                <w:p w14:paraId="010B61A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3、电机转速≥2850r/min</w:t>
                  </w:r>
                </w:p>
                <w:p w14:paraId="3FA47A9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4、砂带尺寸≥100*915mm</w:t>
                  </w:r>
                </w:p>
                <w:p w14:paraId="5790E49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5、砂带速度≥7.5m/s</w:t>
                  </w:r>
                </w:p>
                <w:p w14:paraId="40E53E2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6、电机功率：≥550w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15966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F778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</w:tr>
            <w:tr w14:paraId="34E33E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410E7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644A8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气动打磨机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97C3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1、磨盘尺寸：3英寸</w:t>
                  </w:r>
                </w:p>
                <w:p w14:paraId="7ECF2B1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2、转速≥2500r/min</w:t>
                  </w:r>
                </w:p>
                <w:p w14:paraId="45620A0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3、耗气量≥4CFM</w:t>
                  </w:r>
                </w:p>
                <w:p w14:paraId="2D0F8DF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4、震动轨迹：5mm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CD719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901D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</w:tr>
            <w:tr w14:paraId="573A5E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4AA94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7AB0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电磨机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4F80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1、转速范围：10000-32000rpm（可调）</w:t>
                  </w:r>
                </w:p>
                <w:p w14:paraId="030D6ED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2、最大电流≤1.2A</w:t>
                  </w:r>
                </w:p>
                <w:p w14:paraId="13DB797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3、功率≥120w</w:t>
                  </w:r>
                </w:p>
                <w:p w14:paraId="7F3F02B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4、调速方式：电子无极调速</w:t>
                  </w:r>
                </w:p>
                <w:p w14:paraId="2380FB7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5、具备快速轴锁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C9426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859F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</w:tr>
            <w:tr w14:paraId="6379C6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67A3A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11AFC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喷墨绘图机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17B0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1、工作宽度≥1700mm</w:t>
                  </w:r>
                </w:p>
                <w:p w14:paraId="5C7DFC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2、切割速度≥120cm/s</w:t>
                  </w:r>
                </w:p>
                <w:p w14:paraId="0F85990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3、喷墨速度≥90m²/h</w:t>
                  </w:r>
                </w:p>
                <w:p w14:paraId="4385F33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4、操作界面：LCD液晶显示屏</w:t>
                  </w:r>
                </w:p>
                <w:p w14:paraId="1CD8A03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5、打印分辨率：≥720dpi</w:t>
                  </w:r>
                </w:p>
                <w:p w14:paraId="716812E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6、刀片：金刚刀片</w:t>
                  </w:r>
                </w:p>
                <w:p w14:paraId="7BC0E6F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7、适用耗材：60-300gsm喷绘纸/图案纸</w:t>
                  </w:r>
                </w:p>
                <w:p w14:paraId="527F31D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8、供纸方式：双送纸系统（白纸与牛皮纸同时安装）</w:t>
                  </w:r>
                </w:p>
                <w:p w14:paraId="66A8C50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9、兼容软件：CAD软件，通用格式PLT/HPGL/DXF等</w:t>
                  </w:r>
                </w:p>
                <w:p w14:paraId="5116C07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10、传输端口:USB2.0和网口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D954B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9AA4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</w:tr>
            <w:tr w14:paraId="76C264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712F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0435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缝纫机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F94C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1、线数≥2</w:t>
                  </w:r>
                </w:p>
                <w:p w14:paraId="070A7A4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2、机针型号：DB×111-18#（或同等级工业机针）</w:t>
                  </w:r>
                </w:p>
                <w:p w14:paraId="2A078FB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3、针距≥5mm</w:t>
                  </w:r>
                </w:p>
                <w:p w14:paraId="462549F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4、压脚高度：1-13mm（可调）</w:t>
                  </w:r>
                </w:p>
                <w:p w14:paraId="4B84A14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5、操作空间≥305mm*130mm</w:t>
                  </w:r>
                </w:p>
                <w:p w14:paraId="11C9314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6、最高转速≥5000rpm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0B686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C86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</w:t>
                  </w:r>
                </w:p>
              </w:tc>
            </w:tr>
            <w:tr w14:paraId="5BAF7E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D201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371F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锁边机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7233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1、机针型号：DC×27 11#（或同等级工业机针）</w:t>
                  </w:r>
                </w:p>
                <w:p w14:paraId="0025BD3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2、针数：2针</w:t>
                  </w:r>
                </w:p>
                <w:p w14:paraId="75C8DA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3、线数:6线</w:t>
                  </w:r>
                </w:p>
                <w:p w14:paraId="5FEFC38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4、针间距≥2mm</w:t>
                  </w:r>
                </w:p>
                <w:p w14:paraId="6D81317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5、针迹宽度≥4mm</w:t>
                  </w:r>
                </w:p>
                <w:p w14:paraId="6B8BE37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6、针迹长度≥4.6mm</w:t>
                  </w:r>
                </w:p>
                <w:p w14:paraId="72D673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7、差动比：0.7-2</w:t>
                  </w:r>
                </w:p>
                <w:p w14:paraId="691A172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8、压脚高度≥5.5mm</w:t>
                  </w:r>
                </w:p>
                <w:p w14:paraId="1EF793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9、转速≥5500转/分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1B100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5551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</w:t>
                  </w:r>
                </w:p>
              </w:tc>
            </w:tr>
            <w:tr w14:paraId="38325F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B3E67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22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E0CA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工作台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52AE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1、外形尺寸≥2200*600*1000mm</w:t>
                  </w:r>
                </w:p>
                <w:p w14:paraId="6390EE3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2、二层置物架尺寸≥1450*1000*300mm，每层间隔≥46.5mm，冷轧钢厚度≥0.8mm</w:t>
                  </w:r>
                </w:p>
                <w:p w14:paraId="2792E85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3、桌子尺寸≥600*750*1000mm</w:t>
                  </w:r>
                </w:p>
                <w:p w14:paraId="6B011A3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4、桌腿≥25*25mm冷轧钢</w:t>
                  </w:r>
                </w:p>
                <w:p w14:paraId="52F6837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5、台面板≥25mm厚木生态板，表面高温贴面，E0环保等级，桌面配备嵌入式多功能推拉插排（含国际五孔插口*3，USB接口*1，Type-C接口*1）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E6196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2440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300</w:t>
                  </w:r>
                </w:p>
              </w:tc>
            </w:tr>
            <w:tr w14:paraId="09A79D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79358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23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5869B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制作台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D75D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1、外形尺寸≥长2000mm*宽1000mm*高800mm</w:t>
                  </w:r>
                </w:p>
                <w:p w14:paraId="437D440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2、台面厚度≥160mm，实木颗粒板，免漆贴面，E0环保等级</w:t>
                  </w:r>
                </w:p>
                <w:p w14:paraId="6BD2999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3、桌腿：50*50六腿烤漆5a钢架，配备可调节防滑静音脚垫</w:t>
                  </w:r>
                </w:p>
                <w:p w14:paraId="650EA58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4、台面承重≥150kg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C65DA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38DD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100</w:t>
                  </w:r>
                </w:p>
              </w:tc>
            </w:tr>
            <w:tr w14:paraId="2C3FF4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0F9D8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24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8923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工作架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FBA0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1、层数：三层</w:t>
                  </w:r>
                </w:p>
                <w:p w14:paraId="2234DD5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2、外形尺寸≥1500mm*600mm*2000mm</w:t>
                  </w:r>
                </w:p>
                <w:p w14:paraId="67F65B7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3、单层承重≥400kg</w:t>
                  </w:r>
                </w:p>
                <w:p w14:paraId="293801A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4、材质：冷轧钢</w:t>
                  </w:r>
                </w:p>
                <w:p w14:paraId="2B00045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5、表面处理：喷塑处理</w:t>
                  </w:r>
                </w:p>
                <w:p w14:paraId="3F0E79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6、立柱孔型：蝴蝶孔，零螺丝卡扣设计，可在孔位之间自由调整层高</w:t>
                  </w:r>
                </w:p>
                <w:p w14:paraId="7669C63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7、立柱规格≥75*35mm（截面尺寸）</w:t>
                  </w:r>
                </w:p>
                <w:p w14:paraId="7142988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8、横梁规格≥30*60mm（截面尺寸）</w:t>
                  </w:r>
                </w:p>
                <w:p w14:paraId="205A109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9、立柱壁厚度≥1.24mm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17CFC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E03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300</w:t>
                  </w:r>
                </w:p>
              </w:tc>
            </w:tr>
            <w:tr w14:paraId="70ADFF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C0D4B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683D9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带镜化妆台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32A3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1、外形尺寸：≥1000*400*1600mm</w:t>
                  </w:r>
                </w:p>
                <w:p w14:paraId="087B74D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2、桌面厚度≥1.6mm，E1级环保刨花板</w:t>
                  </w:r>
                </w:p>
                <w:p w14:paraId="683A0BF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3、桌腿方管规格≥25*25mm，优质冷轧无缝钢管，静电喷涂工艺</w:t>
                  </w:r>
                </w:p>
                <w:p w14:paraId="071F7C5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4、抽屉≥400*110*350mm，数量≥2个</w:t>
                  </w:r>
                </w:p>
                <w:p w14:paraId="057CC4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5、照明配置：LED照明，功率≥5w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A1E9B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1BF1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</w:t>
                  </w:r>
                </w:p>
              </w:tc>
            </w:tr>
            <w:tr w14:paraId="75C6A5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50E0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C02ED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椅子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C5B3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椅子总高约860*坐高445*总宽455mm；</w:t>
                  </w:r>
                </w:p>
                <w:p w14:paraId="731409B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1.椅腿选用实木。实木品种：橡胶木，木质属于硬木，结实耐用，木质椅腿≥28mm   </w:t>
                  </w:r>
                </w:p>
                <w:p w14:paraId="1C66B50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2.面料选用科技布，防水防污。</w:t>
                  </w:r>
                </w:p>
                <w:p w14:paraId="72D934B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3.海绵选用的高密度海绵，回弹性好 ，海绵厚度≥40mm</w:t>
                  </w:r>
                </w:p>
                <w:p w14:paraId="7565E9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4.环保pu油漆   </w:t>
                  </w:r>
                </w:p>
                <w:p w14:paraId="4D6183B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5、粘胶剂:采用环保型胶水，甲醛达到国家标准。</w:t>
                  </w:r>
                </w:p>
                <w:p w14:paraId="72F7829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6、五金配件:采用高强度标准五金件。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F68EA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B1CA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300</w:t>
                  </w:r>
                </w:p>
              </w:tc>
            </w:tr>
            <w:tr w14:paraId="67CC5A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90CB8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27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81074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制作材料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A270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1.苯板：规格：1200*600*20mm±10%,数量20张；</w:t>
                  </w:r>
                </w:p>
                <w:p w14:paraId="37DA222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规格：1200*600*30mm±10%,数量20张；</w:t>
                  </w:r>
                </w:p>
                <w:p w14:paraId="2CC86A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规格：1200*600*40mm±10%，数量20张；</w:t>
                  </w:r>
                </w:p>
                <w:p w14:paraId="6A5605E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规格：1200*600*50mm±10%，数量15张；</w:t>
                  </w:r>
                </w:p>
                <w:p w14:paraId="4F1FEF4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规格：1200*600*60mm±10%，数量15张；</w:t>
                  </w:r>
                </w:p>
                <w:p w14:paraId="7BF8499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规格：1200*600*70mm±10%，数量15张；</w:t>
                  </w:r>
                </w:p>
                <w:p w14:paraId="5B40EBC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规格：1200*600*90mm±10%，数量10张；</w:t>
                  </w:r>
                </w:p>
                <w:p w14:paraId="12ACB6B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规格：1200*600*100mm±10%，数量10张；</w:t>
                  </w:r>
                </w:p>
                <w:p w14:paraId="5837083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规格：1200*600*200mm±10%，数量5张；</w:t>
                  </w:r>
                </w:p>
                <w:p w14:paraId="3A77EE0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规格：1200*600*300mm±10%，数量5张</w:t>
                  </w:r>
                </w:p>
                <w:p w14:paraId="73DEDBF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2.奥松板：规格：1220*2440*4.8mm±10%，数量10张；</w:t>
                  </w:r>
                </w:p>
                <w:p w14:paraId="32FBE5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规格：1220*2440*5.8mm±10%，数量10张；</w:t>
                  </w:r>
                </w:p>
                <w:p w14:paraId="03DF4D0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规格：1220*2440*9mm±10%，数量8张；</w:t>
                  </w:r>
                </w:p>
                <w:p w14:paraId="32B5A8E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规格：1220*2440*12mm±10%，数量8张；</w:t>
                  </w:r>
                </w:p>
                <w:p w14:paraId="246C65C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规格：1220*2440*15mm±10%，数量6张；</w:t>
                  </w:r>
                </w:p>
                <w:p w14:paraId="1EC5F37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规格：1220*2440*18mm±10%，数量5张；</w:t>
                  </w:r>
                </w:p>
                <w:p w14:paraId="55413D0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规格：1220*2440*20mm±10%，数量4张；</w:t>
                  </w:r>
                </w:p>
                <w:p w14:paraId="3545CDE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规格：1220*2440*22mm±10%，数量3张；</w:t>
                  </w:r>
                </w:p>
                <w:p w14:paraId="6C1C858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规格：1220*2440*25mm±10%，数量2张；</w:t>
                  </w:r>
                </w:p>
                <w:p w14:paraId="762C487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3.芙蓉板：规格：1200*2400*13mm±10%，数量40张</w:t>
                  </w:r>
                </w:p>
                <w:p w14:paraId="335F769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规格：1200*2400*22mm±10%，数量40张</w:t>
                  </w:r>
                </w:p>
                <w:p w14:paraId="563769D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4.PVC:规格：1200*2400*2mm±10%，数量10张；</w:t>
                  </w:r>
                </w:p>
                <w:p w14:paraId="0D1CE5A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规格：1200*2400*3mm±10%，数量10张；</w:t>
                  </w:r>
                </w:p>
                <w:p w14:paraId="32221AC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规格：1200*2400*5mm±10%，数量8张；</w:t>
                  </w:r>
                </w:p>
                <w:p w14:paraId="47954CE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规格：1200*2400*7mm±10%，数量8张；</w:t>
                  </w:r>
                </w:p>
                <w:p w14:paraId="617BF3B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规格：1200*2400*8mm±10%，数量5张；</w:t>
                  </w:r>
                </w:p>
                <w:p w14:paraId="34D6A64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规格：1200*2400*9mm±10%，数量5张；</w:t>
                  </w:r>
                </w:p>
                <w:p w14:paraId="6542641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规格：1200*2400*10mm±10%，数量5张；</w:t>
                  </w:r>
                </w:p>
                <w:p w14:paraId="630E5E3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规格：1200*2400*12mm±10%，数量5张；</w:t>
                  </w:r>
                </w:p>
                <w:p w14:paraId="67A8714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规格：1200*2400*15mm±10%，数量5张；</w:t>
                  </w:r>
                </w:p>
                <w:p w14:paraId="3ACD90C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5.浇筑型PMMA板材：尺寸：580*1180*2mm±10%，数量10张</w:t>
                  </w:r>
                </w:p>
                <w:p w14:paraId="488F9C1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尺寸：580*1180*3mm±10%，数量8张</w:t>
                  </w:r>
                </w:p>
                <w:p w14:paraId="49C75BA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尺寸：580*1180*5mm±10%，数量6张</w:t>
                  </w:r>
                </w:p>
                <w:p w14:paraId="65D7C48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6.松木方木：规格：40*90mm±10%，一条4米，数量30根；</w:t>
                  </w:r>
                </w:p>
                <w:p w14:paraId="4848511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规格：50*100mm±10%，一条4米，数量25条；</w:t>
                  </w:r>
                </w:p>
                <w:p w14:paraId="051CA8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规格：80*80mm±10%，一条4米，数量15条；</w:t>
                  </w:r>
                </w:p>
                <w:p w14:paraId="7051208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规格：100*100mm±10%，一条4米，数量10条；</w:t>
                  </w:r>
                </w:p>
                <w:p w14:paraId="4521026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规格：150*150mm±10%，一条4米，数量5条；</w:t>
                  </w:r>
                </w:p>
                <w:p w14:paraId="72B44EF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7.镀锌方钢：规格：20*20*1.5mm±10%，一条6米，数量10条；</w:t>
                  </w:r>
                </w:p>
                <w:p w14:paraId="6044861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30*30*1.5mm±10%，一条6米，数量8条；</w:t>
                  </w:r>
                </w:p>
                <w:p w14:paraId="2EB792E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40*40*2mm±10%，一条6米，数量8条；</w:t>
                  </w:r>
                </w:p>
                <w:p w14:paraId="7E6012C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50*50*2.5mm±10%，一条6米，数量8条；</w:t>
                  </w:r>
                </w:p>
                <w:p w14:paraId="6D38ADD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60*60*2.5mm±10%，一条6米，数量8条；</w:t>
                  </w:r>
                </w:p>
                <w:p w14:paraId="6A5DEE9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80*80*3mm±10%，一条6米，数量5条；</w:t>
                  </w:r>
                </w:p>
                <w:p w14:paraId="215B774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100*100*3mm±10%，一条6米，数量4条</w:t>
                  </w:r>
                </w:p>
                <w:p w14:paraId="35C4285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8.不锈钢管</w:t>
                  </w:r>
                </w:p>
                <w:p w14:paraId="7FB343D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规格：20x20x1.5mm±10%，一条6米，数量10条；</w:t>
                  </w:r>
                </w:p>
                <w:p w14:paraId="10AABFB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规格：30x30x1.5mm±10%，一条6米，数量10条；</w:t>
                  </w:r>
                </w:p>
                <w:p w14:paraId="59D7CDF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规格：40x40x2.0mm±10%，一条6米，数量8条；</w:t>
                  </w:r>
                </w:p>
                <w:p w14:paraId="7BD9132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规格：50x50x2.5mm±10%，一条6米，数量8条；</w:t>
                  </w:r>
                </w:p>
                <w:p w14:paraId="6220890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9.苯板专用无腐蚀发泡胶1000ml/罐，数量10罐；</w:t>
                  </w:r>
                </w:p>
                <w:p w14:paraId="222938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强力免钉结构胶295ml/支，数量24支；</w:t>
                  </w:r>
                </w:p>
                <w:p w14:paraId="1EC9FEE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木工白乳胶13kg/桶，数量5桶；</w:t>
                  </w:r>
                </w:p>
                <w:p w14:paraId="6A4AF41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氯丁万能胶，1KG/罐，16罐</w:t>
                  </w:r>
                </w:p>
                <w:p w14:paraId="47D729B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环氧树脂AB胶,10KG/套，1套</w:t>
                  </w:r>
                </w:p>
                <w:p w14:paraId="4F0D577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亚克力专用胶，50ML/瓶,30支</w:t>
                  </w:r>
                </w:p>
                <w:p w14:paraId="26FBFFD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泡沫板专用胶，10KG，2罐</w:t>
                  </w:r>
                </w:p>
                <w:p w14:paraId="133C276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双面海绵胶带，10mm×10m/卷，40卷</w:t>
                  </w:r>
                </w:p>
                <w:p w14:paraId="076208D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3M双面胶,20mm×50m/卷，8卷</w:t>
                  </w:r>
                </w:p>
                <w:p w14:paraId="0818D19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防水面漆，1kg/桶，3桶</w:t>
                  </w:r>
                </w:p>
                <w:p w14:paraId="3DBDD6C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丙烯彩绘颜料，1L 12色全套套装，2套</w:t>
                  </w:r>
                </w:p>
                <w:p w14:paraId="2DE470A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金银全色调色浆，60ml 8色全套，2套</w:t>
                  </w:r>
                </w:p>
                <w:p w14:paraId="2FD3215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自喷漆（各色），450ml/罐，30罐</w:t>
                  </w:r>
                </w:p>
                <w:p w14:paraId="4AE2E62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木器封闭底漆，1L/桶，5桶</w:t>
                  </w:r>
                </w:p>
                <w:p w14:paraId="372F00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原子灰，10KG/桶，1桶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61775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1A48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</w:tr>
            <w:tr w14:paraId="656DB0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70B9C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28</w:t>
                  </w:r>
                </w:p>
              </w:tc>
              <w:tc>
                <w:tcPr>
                  <w:tcW w:w="26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6FE4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制作工具</w:t>
                  </w:r>
                </w:p>
              </w:tc>
              <w:tc>
                <w:tcPr>
                  <w:tcW w:w="167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0721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毛刷（25mm）：数量 60 把</w:t>
                  </w:r>
                </w:p>
                <w:p w14:paraId="285FD64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毛刷（32mm）：数量 55 把</w:t>
                  </w:r>
                </w:p>
                <w:p w14:paraId="71DB320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毛刷（48mm）：数量 50 把</w:t>
                  </w:r>
                </w:p>
                <w:p w14:paraId="1035726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毛刷（74mm）：数量 45 把</w:t>
                  </w:r>
                </w:p>
                <w:p w14:paraId="21C5744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毛刷（98mm）：数量 40 把</w:t>
                  </w:r>
                </w:p>
                <w:p w14:paraId="3A17387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排笔套装3支：40套</w:t>
                  </w:r>
                </w:p>
                <w:p w14:paraId="79DBF44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尖头画笔套装7 支（1–7 号）：数量 28 套</w:t>
                  </w:r>
                </w:p>
                <w:p w14:paraId="4C904B6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扇形画笔套装5 支：数量 22 套</w:t>
                  </w:r>
                </w:p>
                <w:p w14:paraId="59C5FF8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迷你滚筒4 寸（100mm）：数量 30 个</w:t>
                  </w:r>
                </w:p>
                <w:p w14:paraId="61BDBD6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常规滚筒6 寸（150mm）：数量 25 个</w:t>
                  </w:r>
                </w:p>
                <w:p w14:paraId="48A951B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长毛滚筒8 寸（200mm）：数量 20 个</w:t>
                  </w:r>
                </w:p>
                <w:p w14:paraId="7CA4799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海绵刷25mm/50mm 组合：数量 20 套</w:t>
                  </w:r>
                </w:p>
                <w:p w14:paraId="24DAC55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猪鬃硬毛刷套装7支，数量3套</w:t>
                  </w:r>
                </w:p>
                <w:p w14:paraId="4C516A7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A4 素描纸 160g 200张/包：数量20包</w:t>
                  </w:r>
                </w:p>
                <w:p w14:paraId="0FBAB69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A3 素描纸 160g 100张/包：数量38包</w:t>
                  </w:r>
                </w:p>
                <w:p w14:paraId="5FB8F38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全开大白纸：数量60 张</w:t>
                  </w:r>
                </w:p>
                <w:p w14:paraId="3E01D62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黑色卡纸A4：100张/包，数量30包</w:t>
                  </w:r>
                </w:p>
                <w:p w14:paraId="69E42F5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彩色卡纸A3 十色套装：数量30包</w:t>
                  </w:r>
                </w:p>
                <w:p w14:paraId="4C5D1A3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2B 绘图铅笔：100支</w:t>
                  </w:r>
                </w:p>
                <w:p w14:paraId="37500BF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6B 软炭素描铅笔：60支</w:t>
                  </w:r>
                </w:p>
                <w:p w14:paraId="0A99911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大号绘图橡皮：80 块</w:t>
                  </w:r>
                </w:p>
                <w:p w14:paraId="7CABACD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美工专用橡皮泥可塑橡皮：40块</w:t>
                  </w:r>
                </w:p>
                <w:p w14:paraId="7A3481F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黑色记号笔：50支</w:t>
                  </w:r>
                </w:p>
                <w:p w14:paraId="15476F8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彩色记号笔基础四色：20支</w:t>
                  </w:r>
                </w:p>
                <w:p w14:paraId="4849A11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勾线笔三支组合：35 套</w:t>
                  </w:r>
                </w:p>
                <w:p w14:paraId="214D5FF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方形调色盘24 格：数量40个</w:t>
                  </w:r>
                </w:p>
                <w:p w14:paraId="35A0D1E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一次性调色纸30 张/本：数量30本</w:t>
                  </w:r>
                </w:p>
                <w:p w14:paraId="448EC87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洗笔桶：数量25个</w:t>
                  </w:r>
                </w:p>
                <w:p w14:paraId="0B88BFF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美纹纸胶带1.5cm/2cm/3cm 多规格：各30卷</w:t>
                  </w:r>
                </w:p>
                <w:p w14:paraId="46BABE8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砂纸细目240 目：50 张</w:t>
                  </w:r>
                </w:p>
                <w:p w14:paraId="003E932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砂纸粗目80 目：45 张</w:t>
                  </w:r>
                </w:p>
                <w:p w14:paraId="796D8C6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迷你尖嘴钳：15 把</w:t>
                  </w:r>
                </w:p>
                <w:p w14:paraId="49E5BB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多功能钳：15把</w:t>
                  </w:r>
                </w:p>
                <w:p w14:paraId="23B0588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斜口钳：15把</w:t>
                  </w:r>
                </w:p>
                <w:p w14:paraId="718A9EE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小号镊子直头/ 弯头组合：30 套</w:t>
                  </w:r>
                </w:p>
                <w:p w14:paraId="0B36A40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钢板直尺15cm ：150mm，数量40把</w:t>
                  </w:r>
                </w:p>
                <w:p w14:paraId="71A3B9A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钢板直尺30cm ：300mm，数量35把</w:t>
                  </w:r>
                </w:p>
                <w:p w14:paraId="6FEC12C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钢板直尺50cm ：500mm，数量30把</w:t>
                  </w:r>
                </w:p>
                <w:p w14:paraId="3333024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钢板直尺100cm ：1000mm，数量25把</w:t>
                  </w:r>
                </w:p>
                <w:p w14:paraId="1BF9EE7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直角尺：数量20把</w:t>
                  </w:r>
                </w:p>
                <w:p w14:paraId="5E3C50F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水平尺400mm 迷你款：数量15把</w:t>
                  </w:r>
                </w:p>
                <w:p w14:paraId="2CD6E54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自锁钢卷尺3m：数量40把</w:t>
                  </w:r>
                </w:p>
                <w:p w14:paraId="099036A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自锁钢卷尺5m：数量35把</w:t>
                  </w:r>
                </w:p>
                <w:p w14:paraId="6EE9662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长距离钢卷尺7.5m：数量20把</w:t>
                  </w:r>
                </w:p>
                <w:p w14:paraId="0FFA83A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纤维皮尺50m ：数量8卷</w:t>
                  </w:r>
                </w:p>
                <w:p w14:paraId="082F696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剪刀大号：20把</w:t>
                  </w:r>
                </w:p>
                <w:p w14:paraId="4B22C51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剪刀细节剪：20把</w:t>
                  </w:r>
                </w:p>
                <w:p w14:paraId="6CBA6F4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笔刀：数量30把</w:t>
                  </w:r>
                </w:p>
                <w:p w14:paraId="5F9D6F3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小号美工刀：刀身130mm，数量50把</w:t>
                  </w:r>
                </w:p>
                <w:p w14:paraId="6D779AA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大号美工刀：刀身160mm，数量40把</w:t>
                  </w:r>
                </w:p>
                <w:p w14:paraId="7FD95C1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斜口美工刀：数量20把</w:t>
                  </w:r>
                </w:p>
                <w:p w14:paraId="78C17ED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美工刀片小号10片/盒：数量60盒</w:t>
                  </w:r>
                </w:p>
                <w:p w14:paraId="03CA17A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美工刀片大号10片/盒：数量50盒</w:t>
                  </w:r>
                </w:p>
                <w:p w14:paraId="51D3397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切割垫板A3（420×297mm）：数量25块</w:t>
                  </w:r>
                </w:p>
                <w:p w14:paraId="0A62AE2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切割垫板A2（594×420mm）：数量15块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B23A8">
                  <w:pPr>
                    <w:pStyle w:val="17"/>
                    <w:jc w:val="left"/>
                  </w:pPr>
                </w:p>
              </w:tc>
              <w:tc>
                <w:tcPr>
                  <w:tcW w:w="20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6C9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</w:tr>
          </w:tbl>
          <w:p w14:paraId="1A7FC8BE"/>
        </w:tc>
      </w:tr>
      <w:tr w14:paraId="533CEA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5B46AC1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73CB183B"/>
        </w:tc>
        <w:tc>
          <w:tcPr>
            <w:tcW w:w="2769" w:type="dxa"/>
          </w:tcPr>
          <w:p w14:paraId="3DAE35F6">
            <w:pPr>
              <w:pStyle w:val="17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对安装环境、配套工作的要求</w:t>
            </w:r>
          </w:p>
          <w:p w14:paraId="354A056E">
            <w:pPr>
              <w:pStyle w:val="17"/>
            </w:pPr>
            <w:r>
              <w:rPr>
                <w:rFonts w:ascii="仿宋_GB2312" w:hAnsi="仿宋_GB2312" w:eastAsia="仿宋_GB2312" w:cs="仿宋_GB2312"/>
                <w:sz w:val="20"/>
              </w:rPr>
              <w:t xml:space="preserve">地面平整坚固；供电系统应满足全部设备总功率需求，电位数量须充足，所有高功率设备的专用电位应提前安装到位  </w:t>
            </w:r>
          </w:p>
        </w:tc>
      </w:tr>
      <w:tr w14:paraId="54C65C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E2BF112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6586ADF2"/>
        </w:tc>
        <w:tc>
          <w:tcPr>
            <w:tcW w:w="2769" w:type="dxa"/>
          </w:tcPr>
          <w:p w14:paraId="085C8E52">
            <w:pPr>
              <w:pStyle w:val="17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售后服务响应时间（质保期内）：即时响应（包括电话响应）；电话响应无法解决  8 小时内到达现场。修复时间  24 小时内解决；如在  48 小时内无法修复，则提供部件冗余服务或采取应急措施，提供相同产品或不低于故障产品规格档次的备用产品供采购人使用，以确保货物的正常使用。</w:t>
            </w:r>
          </w:p>
          <w:p w14:paraId="164751DA">
            <w:pPr>
              <w:pStyle w:val="17"/>
            </w:pPr>
            <w:r>
              <w:rPr>
                <w:rFonts w:ascii="仿宋_GB2312" w:hAnsi="仿宋_GB2312" w:eastAsia="仿宋_GB2312" w:cs="仿宋_GB2312"/>
                <w:sz w:val="20"/>
              </w:rPr>
              <w:t>培训内容及要求：为保证项目目标顺利达成，让学校师生能够正常使用相关设施，中标人需根据项目实际情况提供现场集中培训，确保工程验收移交后，学校人员能够胜任系统的全部运行、操作和保养等工作。同时，中标人要免费为招标人提供中文操作手册并培训操作人员，免费提供不低于一周的驻校现场安装、调试及指导培训，讲解产品的结构与原理、产品的使用及维护升级，直至操作人员能够独立操作使用。</w:t>
            </w:r>
          </w:p>
        </w:tc>
      </w:tr>
    </w:tbl>
    <w:p w14:paraId="592FA16C">
      <w:pPr>
        <w:pStyle w:val="17"/>
        <w:numPr>
          <w:ilvl w:val="0"/>
          <w:numId w:val="0"/>
        </w:numPr>
        <w:rPr>
          <w:rFonts w:hint="eastAsia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17F4F67"/>
    <w:rsid w:val="025D1695"/>
    <w:rsid w:val="03124449"/>
    <w:rsid w:val="035C6062"/>
    <w:rsid w:val="03E1456A"/>
    <w:rsid w:val="06EF5394"/>
    <w:rsid w:val="095A1470"/>
    <w:rsid w:val="0A9E23BD"/>
    <w:rsid w:val="0DBC5E01"/>
    <w:rsid w:val="0FD1374B"/>
    <w:rsid w:val="108E0B4A"/>
    <w:rsid w:val="12120B1B"/>
    <w:rsid w:val="12814146"/>
    <w:rsid w:val="160C74E6"/>
    <w:rsid w:val="179C1CBE"/>
    <w:rsid w:val="1BD01B9C"/>
    <w:rsid w:val="1C7F6FB0"/>
    <w:rsid w:val="1E786385"/>
    <w:rsid w:val="1ECA384D"/>
    <w:rsid w:val="21685574"/>
    <w:rsid w:val="220A1E96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A4930E9"/>
    <w:rsid w:val="4C977055"/>
    <w:rsid w:val="4F406CC7"/>
    <w:rsid w:val="51150C7F"/>
    <w:rsid w:val="550A1873"/>
    <w:rsid w:val="56A4373E"/>
    <w:rsid w:val="56AB5230"/>
    <w:rsid w:val="5A612985"/>
    <w:rsid w:val="5D2E4085"/>
    <w:rsid w:val="624E1DFF"/>
    <w:rsid w:val="64523BA0"/>
    <w:rsid w:val="64C30352"/>
    <w:rsid w:val="672226E7"/>
    <w:rsid w:val="68993E8A"/>
    <w:rsid w:val="68FB4800"/>
    <w:rsid w:val="6CCC3552"/>
    <w:rsid w:val="6D415667"/>
    <w:rsid w:val="706439B2"/>
    <w:rsid w:val="723956D2"/>
    <w:rsid w:val="728B13DD"/>
    <w:rsid w:val="74C25272"/>
    <w:rsid w:val="75901318"/>
    <w:rsid w:val="765F6058"/>
    <w:rsid w:val="76D17E0A"/>
    <w:rsid w:val="79DB4340"/>
    <w:rsid w:val="7B1403A7"/>
    <w:rsid w:val="7EBA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1018</Words>
  <Characters>1230</Characters>
  <Lines>0</Lines>
  <Paragraphs>0</Paragraphs>
  <TotalTime>0</TotalTime>
  <ScaleCrop>false</ScaleCrop>
  <LinksUpToDate>false</LinksUpToDate>
  <CharactersWithSpaces>1313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2026-08-03T08:18:54Z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