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版本号：QCZB-2026-030.3B120260819001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2026年质量提升计划建设补助预算设备采购项目(二次)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QCZB-2026-030.3B1</w:t>
      </w:r>
      <w:r>
        <w:br/>
      </w:r>
      <w:r>
        <w:br/>
      </w:r>
      <w:r>
        <w:br/>
      </w:r>
    </w:p>
    <w:p>
      <w:pPr>
        <w:pStyle w:val="null3"/>
        <w:jc w:val="center"/>
        <w:outlineLvl w:val="2"/>
      </w:pPr>
      <w:r>
        <w:rPr>
          <w:rFonts w:ascii="仿宋_GB2312" w:hAnsi="仿宋_GB2312" w:cs="仿宋_GB2312" w:eastAsia="仿宋_GB2312"/>
          <w:sz w:val="28"/>
          <w:b/>
        </w:rPr>
        <w:t>宁强县职业高级中学</w:t>
      </w:r>
    </w:p>
    <w:p>
      <w:pPr>
        <w:pStyle w:val="null3"/>
        <w:jc w:val="center"/>
        <w:outlineLvl w:val="2"/>
      </w:pPr>
      <w:r>
        <w:rPr>
          <w:rFonts w:ascii="仿宋_GB2312" w:hAnsi="仿宋_GB2312" w:cs="仿宋_GB2312" w:eastAsia="仿宋_GB2312"/>
          <w:sz w:val="28"/>
          <w:b/>
        </w:rPr>
        <w:t>陕西乾畅工程项目管理有限公司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陕西乾畅工程项目管理有限公司</w:t>
      </w:r>
      <w:r>
        <w:rPr>
          <w:rFonts w:ascii="仿宋_GB2312" w:hAnsi="仿宋_GB2312" w:cs="仿宋_GB2312" w:eastAsia="仿宋_GB2312"/>
        </w:rPr>
        <w:t>（以下简称“代理机构”）受</w:t>
      </w:r>
      <w:r>
        <w:rPr>
          <w:rFonts w:ascii="仿宋_GB2312" w:hAnsi="仿宋_GB2312" w:cs="仿宋_GB2312" w:eastAsia="仿宋_GB2312"/>
        </w:rPr>
        <w:t>宁强县职业高级中学</w:t>
      </w:r>
      <w:r>
        <w:rPr>
          <w:rFonts w:ascii="仿宋_GB2312" w:hAnsi="仿宋_GB2312" w:cs="仿宋_GB2312" w:eastAsia="仿宋_GB2312"/>
        </w:rPr>
        <w:t>委托，拟对</w:t>
      </w:r>
      <w:r>
        <w:rPr>
          <w:rFonts w:ascii="仿宋_GB2312" w:hAnsi="仿宋_GB2312" w:cs="仿宋_GB2312" w:eastAsia="仿宋_GB2312"/>
        </w:rPr>
        <w:t>2026年质量提升计划建设补助预算设备采购项目(二次)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QCZB-2026-030.3B1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2026年质量提升计划建设补助预算设备采购项目(二次)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依据相关财政文件，实施2026年质量提升计划建设补助预算设备采购项目，用于改善办学条件购置教学设施设备。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提供电⼦签章的相关证明材料</w:t>
      </w:r>
    </w:p>
    <w:p>
      <w:pPr>
        <w:pStyle w:val="null3"/>
      </w:pPr>
      <w:r>
        <w:rPr>
          <w:rFonts w:ascii="仿宋_GB2312" w:hAnsi="仿宋_GB2312" w:cs="仿宋_GB2312" w:eastAsia="仿宋_GB2312"/>
        </w:rPr>
        <w:t>2、法定代表人授权委托书：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按要求提供加盖电⼦签章的相关证明材料</w:t>
      </w:r>
    </w:p>
    <w:p>
      <w:pPr>
        <w:pStyle w:val="null3"/>
      </w:pPr>
      <w:r>
        <w:rPr>
          <w:rFonts w:ascii="仿宋_GB2312" w:hAnsi="仿宋_GB2312" w:cs="仿宋_GB2312" w:eastAsia="仿宋_GB2312"/>
        </w:rPr>
        <w:t>3、信誉查询：供应商具有良好的商业信誉和健全的财务会计制度,具有履行合同所必需的设备和专业技术能力，具有依法缴纳税收和社会保障金的良好记录，参加本项目采购活动前三年内无重大违法活动记录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财办采管〔2024〕20号）文件要求，提供加盖公章的《汉中市政府采购供应商资格承诺函》）；供应商提供加盖电⼦签章的《汉中市政府采购供应商资格承诺函》（格式后附）</w:t>
      </w:r>
    </w:p>
    <w:p>
      <w:pPr>
        <w:pStyle w:val="null3"/>
      </w:pPr>
      <w:r>
        <w:rPr>
          <w:rFonts w:ascii="仿宋_GB2312" w:hAnsi="仿宋_GB2312" w:cs="仿宋_GB2312" w:eastAsia="仿宋_GB2312"/>
        </w:rPr>
        <w:t>4、本项目不接受联合体投标：本项目不接受联合体投标（提供非联合体声明，格式自拟）；提供加盖电⼦签章的⾮联合体声明。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宁强县职业高级中学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陕西省宁强县汉源镇羌州路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宁强县职业高级中学经办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18291691119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陕西乾畅工程项目管理有限公司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陕西省西安市雁塔区陕西省西安市雁塔区太白南路东侧紫薇尚层西区1幢10605室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17802936424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代理服务费收费标准：（1）中标服务费按约定由中标单位⽀付，中标单位在领取中标通知书前，须向招标代理机构⽀付中标服务费。 （2）中标服务费参照《招标代理服务收费管理暂⾏办法的通知》(计价格〔2002〕1980号)、《关于招标代理服务收费有关问题的通知》（发改办价格〔2003〕857号）以及《关于降低部分建设项⽬收费标准规范收费⾏为等有关问题的通知》(发改价格〔2011〕534号)，以货物收费标准交纳招标服务费。 （3）招标代理服务费由中标单位在领取中标通知书之前通过电汇、转账或现⾦存款等⾮收取现⾦⽅式交纳⾄陕西乾畅⼯程项⽬管理有限公司的服务费账⼾。 中标服务费账⼾为： 招标代理机构开⼾名称：陕西乾畅⼯程项⽬管理有限公司 开⼾⾏名称：中国银⾏股份有限公司西安⿎楼⽀⾏ 账号：103688196931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宁强县职业高级中学</w:t>
      </w:r>
      <w:r>
        <w:rPr>
          <w:rFonts w:ascii="仿宋_GB2312" w:hAnsi="仿宋_GB2312" w:cs="仿宋_GB2312" w:eastAsia="仿宋_GB2312"/>
        </w:rPr>
        <w:t>和</w:t>
      </w:r>
      <w:r>
        <w:rPr>
          <w:rFonts w:ascii="仿宋_GB2312" w:hAnsi="仿宋_GB2312" w:cs="仿宋_GB2312" w:eastAsia="仿宋_GB2312"/>
        </w:rPr>
        <w:t>陕西乾畅工程项目管理有限公司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宁强县职业高级中学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陕西乾畅工程项目管理有限公司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宁强县职业高级中学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陕西乾畅工程项目管理有限公司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达到国家规定合格标准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联系人：赵磊</w:t>
      </w:r>
    </w:p>
    <w:p>
      <w:pPr>
        <w:pStyle w:val="null3"/>
      </w:pPr>
      <w:r>
        <w:rPr>
          <w:rFonts w:ascii="仿宋_GB2312" w:hAnsi="仿宋_GB2312" w:cs="仿宋_GB2312" w:eastAsia="仿宋_GB2312"/>
        </w:rPr>
        <w:t>联系电话：17802936424</w:t>
      </w:r>
    </w:p>
    <w:p>
      <w:pPr>
        <w:pStyle w:val="null3"/>
      </w:pPr>
      <w:r>
        <w:rPr>
          <w:rFonts w:ascii="仿宋_GB2312" w:hAnsi="仿宋_GB2312" w:cs="仿宋_GB2312" w:eastAsia="仿宋_GB2312"/>
        </w:rPr>
        <w:t>地址：西安市雁塔区太⽩南路5号紫薇尚层西⼀楼⼀单元605室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2026年质量提升计划建设补助预算设备采购，详⻅采购需求。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1,459,000.00</w:t>
      </w:r>
    </w:p>
    <w:p>
      <w:pPr>
        <w:pStyle w:val="null3"/>
      </w:pPr>
      <w:r>
        <w:rPr>
          <w:rFonts w:ascii="仿宋_GB2312" w:hAnsi="仿宋_GB2312" w:cs="仿宋_GB2312" w:eastAsia="仿宋_GB2312"/>
        </w:rPr>
        <w:t>采购包最高限价（元）: 1,459,000.00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泛在化智慧阅读与实践创新空间一体化建设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标的名称：泛在化智慧阅读与实践创新空间一体化建设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9"/>
              <w:gridCol w:w="370"/>
              <w:gridCol w:w="1751"/>
              <w:gridCol w:w="272"/>
            </w:tblGrid>
            <w:tr>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1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电子阅览室</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墨水屏阅读器</w:t>
                  </w:r>
                  <w:r>
                    <w:rPr>
                      <w:rFonts w:ascii="仿宋_GB2312" w:hAnsi="仿宋_GB2312" w:cs="仿宋_GB2312" w:eastAsia="仿宋_GB2312"/>
                      <w:sz w:val="21"/>
                      <w:b/>
                      <w:color w:val="000000"/>
                    </w:rPr>
                    <w:t>(核心产品)</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一、硬件参数</w:t>
                  </w:r>
                  <w:r>
                    <w:br/>
                  </w:r>
                  <w:r>
                    <w:rPr>
                      <w:rFonts w:ascii="仿宋_GB2312" w:hAnsi="仿宋_GB2312" w:cs="仿宋_GB2312" w:eastAsia="仿宋_GB2312"/>
                      <w:sz w:val="21"/>
                      <w:color w:val="000000"/>
                    </w:rPr>
                    <w:t>1、显示屏：≥10.3寸、支持双色温冷暖光可调节、≥1872x1404分辨率、PPI≥220；</w:t>
                  </w:r>
                  <w:r>
                    <w:br/>
                  </w:r>
                  <w:r>
                    <w:rPr>
                      <w:rFonts w:ascii="仿宋_GB2312" w:hAnsi="仿宋_GB2312" w:cs="仿宋_GB2312" w:eastAsia="仿宋_GB2312"/>
                      <w:sz w:val="21"/>
                      <w:color w:val="000000"/>
                    </w:rPr>
                    <w:t>2、尺寸大小：≤240*200*8mm；</w:t>
                  </w:r>
                  <w:r>
                    <w:br/>
                  </w:r>
                  <w:r>
                    <w:rPr>
                      <w:rFonts w:ascii="仿宋_GB2312" w:hAnsi="仿宋_GB2312" w:cs="仿宋_GB2312" w:eastAsia="仿宋_GB2312"/>
                      <w:sz w:val="21"/>
                      <w:color w:val="000000"/>
                    </w:rPr>
                    <w:t>3、重量：≤500g；</w:t>
                  </w:r>
                  <w:r>
                    <w:br/>
                  </w:r>
                  <w:r>
                    <w:rPr>
                      <w:rFonts w:ascii="仿宋_GB2312" w:hAnsi="仿宋_GB2312" w:cs="仿宋_GB2312" w:eastAsia="仿宋_GB2312"/>
                      <w:sz w:val="21"/>
                      <w:color w:val="000000"/>
                    </w:rPr>
                    <w:t>4、存储容量：≥4G+64GB；</w:t>
                  </w:r>
                  <w:r>
                    <w:br/>
                  </w:r>
                  <w:r>
                    <w:rPr>
                      <w:rFonts w:ascii="仿宋_GB2312" w:hAnsi="仿宋_GB2312" w:cs="仿宋_GB2312" w:eastAsia="仿宋_GB2312"/>
                      <w:sz w:val="21"/>
                      <w:color w:val="000000"/>
                    </w:rPr>
                    <w:t>5、支持的图书格式：PDF,TXT, EPUB格式；</w:t>
                  </w:r>
                  <w:r>
                    <w:br/>
                  </w:r>
                  <w:r>
                    <w:rPr>
                      <w:rFonts w:ascii="仿宋_GB2312" w:hAnsi="仿宋_GB2312" w:cs="仿宋_GB2312" w:eastAsia="仿宋_GB2312"/>
                      <w:sz w:val="21"/>
                      <w:color w:val="000000"/>
                    </w:rPr>
                    <w:t>6.电池续航时间：待机≥350小时；</w:t>
                  </w:r>
                  <w:r>
                    <w:br/>
                  </w:r>
                  <w:r>
                    <w:rPr>
                      <w:rFonts w:ascii="仿宋_GB2312" w:hAnsi="仿宋_GB2312" w:cs="仿宋_GB2312" w:eastAsia="仿宋_GB2312"/>
                      <w:sz w:val="21"/>
                      <w:color w:val="000000"/>
                    </w:rPr>
                    <w:t>7.处理器： ≥八核， ≥1.8GHz</w:t>
                  </w:r>
                  <w:r>
                    <w:br/>
                  </w:r>
                  <w:r>
                    <w:rPr>
                      <w:rFonts w:ascii="仿宋_GB2312" w:hAnsi="仿宋_GB2312" w:cs="仿宋_GB2312" w:eastAsia="仿宋_GB2312"/>
                      <w:sz w:val="21"/>
                      <w:color w:val="000000"/>
                    </w:rPr>
                    <w:t>二、系统参数</w:t>
                  </w:r>
                  <w:r>
                    <w:br/>
                  </w:r>
                  <w:r>
                    <w:rPr>
                      <w:rFonts w:ascii="仿宋_GB2312" w:hAnsi="仿宋_GB2312" w:cs="仿宋_GB2312" w:eastAsia="仿宋_GB2312"/>
                      <w:sz w:val="21"/>
                      <w:color w:val="000000"/>
                    </w:rPr>
                    <w:t>1、▲系统必须包含图书、听书、朗读、报纸、党建、科普、圈子、笔记等模块。</w:t>
                  </w:r>
                  <w:r>
                    <w:br/>
                  </w:r>
                  <w:r>
                    <w:rPr>
                      <w:rFonts w:ascii="仿宋_GB2312" w:hAnsi="仿宋_GB2312" w:cs="仿宋_GB2312" w:eastAsia="仿宋_GB2312"/>
                      <w:sz w:val="21"/>
                      <w:color w:val="000000"/>
                    </w:rPr>
                    <w:t>2、支持阅读笔记</w:t>
                  </w:r>
                  <w:r>
                    <w:br/>
                  </w:r>
                  <w:r>
                    <w:rPr>
                      <w:rFonts w:ascii="仿宋_GB2312" w:hAnsi="仿宋_GB2312" w:cs="仿宋_GB2312" w:eastAsia="仿宋_GB2312"/>
                      <w:sz w:val="21"/>
                      <w:color w:val="000000"/>
                    </w:rPr>
                    <w:t>3、支持社区发表信息功能</w:t>
                  </w:r>
                  <w:r>
                    <w:br/>
                  </w:r>
                  <w:r>
                    <w:rPr>
                      <w:rFonts w:ascii="仿宋_GB2312" w:hAnsi="仿宋_GB2312" w:cs="仿宋_GB2312" w:eastAsia="仿宋_GB2312"/>
                      <w:sz w:val="21"/>
                      <w:color w:val="000000"/>
                    </w:rPr>
                    <w:t>4、支持朗读录音，朗读录音其他读者可以收听、点赞。</w:t>
                  </w:r>
                  <w:r>
                    <w:br/>
                  </w:r>
                  <w:r>
                    <w:rPr>
                      <w:rFonts w:ascii="仿宋_GB2312" w:hAnsi="仿宋_GB2312" w:cs="仿宋_GB2312" w:eastAsia="仿宋_GB2312"/>
                      <w:sz w:val="21"/>
                      <w:color w:val="000000"/>
                    </w:rPr>
                    <w:t>5、支持图书、听书加入书架功能</w:t>
                  </w:r>
                  <w:r>
                    <w:br/>
                  </w:r>
                  <w:r>
                    <w:rPr>
                      <w:rFonts w:ascii="仿宋_GB2312" w:hAnsi="仿宋_GB2312" w:cs="仿宋_GB2312" w:eastAsia="仿宋_GB2312"/>
                      <w:sz w:val="21"/>
                      <w:color w:val="000000"/>
                    </w:rPr>
                    <w:t>6、支持客户自行推荐图书到首页。</w:t>
                  </w:r>
                  <w:r>
                    <w:br/>
                  </w:r>
                  <w:r>
                    <w:rPr>
                      <w:rFonts w:ascii="仿宋_GB2312" w:hAnsi="仿宋_GB2312" w:cs="仿宋_GB2312" w:eastAsia="仿宋_GB2312"/>
                      <w:sz w:val="21"/>
                      <w:color w:val="000000"/>
                    </w:rPr>
                    <w:t>7、系统支持不同客户类型配置不同图书资源分类。</w:t>
                  </w:r>
                  <w:r>
                    <w:br/>
                  </w:r>
                  <w:r>
                    <w:rPr>
                      <w:rFonts w:ascii="仿宋_GB2312" w:hAnsi="仿宋_GB2312" w:cs="仿宋_GB2312" w:eastAsia="仿宋_GB2312"/>
                      <w:sz w:val="21"/>
                      <w:color w:val="000000"/>
                    </w:rPr>
                    <w:t>8、★系统图书阅读时支持朗读，并且支持方言朗读，方言朗读发音包含四川话，东北话，河南话，湖南话，陕西话，粤语。</w:t>
                  </w:r>
                  <w:r>
                    <w:br/>
                  </w:r>
                  <w:r>
                    <w:rPr>
                      <w:rFonts w:ascii="仿宋_GB2312" w:hAnsi="仿宋_GB2312" w:cs="仿宋_GB2312" w:eastAsia="仿宋_GB2312"/>
                      <w:sz w:val="21"/>
                      <w:color w:val="000000"/>
                    </w:rPr>
                    <w:t>9、▲为保证系统的安全性，防止用户打开与系统无关的应用，系统必须支持设置主屏幕，将墨水屏阅读软件系统设置为桌面。</w:t>
                  </w:r>
                  <w:r>
                    <w:br/>
                  </w:r>
                  <w:r>
                    <w:rPr>
                      <w:rFonts w:ascii="仿宋_GB2312" w:hAnsi="仿宋_GB2312" w:cs="仿宋_GB2312" w:eastAsia="仿宋_GB2312"/>
                      <w:sz w:val="21"/>
                      <w:color w:val="000000"/>
                    </w:rPr>
                    <w:t>三、资源参数</w:t>
                  </w:r>
                  <w:r>
                    <w:br/>
                  </w:r>
                  <w:r>
                    <w:rPr>
                      <w:rFonts w:ascii="仿宋_GB2312" w:hAnsi="仿宋_GB2312" w:cs="仿宋_GB2312" w:eastAsia="仿宋_GB2312"/>
                      <w:sz w:val="21"/>
                      <w:color w:val="000000"/>
                    </w:rPr>
                    <w:t>1、图书资源不少于70000册，图书为EPUB格式，以保证图书的阅读体验和阅读质量，资源定期更新。</w:t>
                  </w:r>
                  <w:r>
                    <w:br/>
                  </w:r>
                  <w:r>
                    <w:rPr>
                      <w:rFonts w:ascii="仿宋_GB2312" w:hAnsi="仿宋_GB2312" w:cs="仿宋_GB2312" w:eastAsia="仿宋_GB2312"/>
                      <w:sz w:val="21"/>
                      <w:color w:val="000000"/>
                    </w:rPr>
                    <w:t>2、听书资源不少于55000集，MP3格式，均为真人原声演播，非AI合成语音，播放流畅，现场感足，可无限制收听全集。</w:t>
                  </w:r>
                  <w:r>
                    <w:br/>
                  </w:r>
                  <w:r>
                    <w:rPr>
                      <w:rFonts w:ascii="仿宋_GB2312" w:hAnsi="仿宋_GB2312" w:cs="仿宋_GB2312" w:eastAsia="仿宋_GB2312"/>
                      <w:sz w:val="21"/>
                      <w:color w:val="000000"/>
                    </w:rPr>
                    <w:t>3、听书分类包括豆瓣高分、世界名著、世界历史、心理健康、军事战争、历史武侠、相声曲艺、娱乐休闲、经典文学、当代小说、国学经典、经管养生等，读者可自由选择章节、选择收听。</w:t>
                  </w:r>
                  <w:r>
                    <w:br/>
                  </w:r>
                  <w:r>
                    <w:rPr>
                      <w:rFonts w:ascii="仿宋_GB2312" w:hAnsi="仿宋_GB2312" w:cs="仿宋_GB2312" w:eastAsia="仿宋_GB2312"/>
                      <w:sz w:val="21"/>
                      <w:color w:val="000000"/>
                    </w:rPr>
                    <w:t>4、▲朗读资源，朗读素材不少于3000篇，朗读资源包括红色读物、古风经史、国学经典、人物专栏、节日时分、二十四节气、英语课堂、只为TA读、课本朗读、少儿读物、朗读者、铁血军魂、热门精选等。</w:t>
                  </w:r>
                  <w:r>
                    <w:br/>
                  </w:r>
                  <w:r>
                    <w:rPr>
                      <w:rFonts w:ascii="仿宋_GB2312" w:hAnsi="仿宋_GB2312" w:cs="仿宋_GB2312" w:eastAsia="仿宋_GB2312"/>
                      <w:sz w:val="21"/>
                      <w:color w:val="000000"/>
                    </w:rPr>
                    <w:t>5、报纸不少于15份。</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墨水屏支架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6-13寸多功能支架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墨水屏借阅柜</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一、硬件参数</w:t>
                  </w:r>
                  <w:r>
                    <w:br/>
                  </w:r>
                  <w:r>
                    <w:rPr>
                      <w:rFonts w:ascii="仿宋_GB2312" w:hAnsi="仿宋_GB2312" w:cs="仿宋_GB2312" w:eastAsia="仿宋_GB2312"/>
                      <w:sz w:val="21"/>
                      <w:color w:val="000000"/>
                    </w:rPr>
                    <w:t>1、材质：框架和门板用不小于1.0mm镀锌板，小箱格内竖隔板为不小于0.8mm镀锌板；</w:t>
                  </w:r>
                  <w:r>
                    <w:br/>
                  </w:r>
                  <w:r>
                    <w:rPr>
                      <w:rFonts w:ascii="仿宋_GB2312" w:hAnsi="仿宋_GB2312" w:cs="仿宋_GB2312" w:eastAsia="仿宋_GB2312"/>
                      <w:sz w:val="21"/>
                      <w:color w:val="000000"/>
                    </w:rPr>
                    <w:t>2、触摸屏：≥21.5寸电容触摸屏10点电容式触摸屏,使用寿命≥3000万次；</w:t>
                  </w:r>
                  <w:r>
                    <w:br/>
                  </w:r>
                  <w:r>
                    <w:rPr>
                      <w:rFonts w:ascii="仿宋_GB2312" w:hAnsi="仿宋_GB2312" w:cs="仿宋_GB2312" w:eastAsia="仿宋_GB2312"/>
                      <w:sz w:val="21"/>
                      <w:color w:val="000000"/>
                    </w:rPr>
                    <w:t>3、扫描器：条码扫描器（选配）</w:t>
                  </w:r>
                  <w:r>
                    <w:br/>
                  </w:r>
                  <w:r>
                    <w:rPr>
                      <w:rFonts w:ascii="仿宋_GB2312" w:hAnsi="仿宋_GB2312" w:cs="仿宋_GB2312" w:eastAsia="仿宋_GB2312"/>
                      <w:sz w:val="21"/>
                      <w:color w:val="000000"/>
                    </w:rPr>
                    <w:t>4、工控机IPC/主板：安卓</w:t>
                  </w:r>
                  <w:r>
                    <w:br/>
                  </w:r>
                  <w:r>
                    <w:rPr>
                      <w:rFonts w:ascii="仿宋_GB2312" w:hAnsi="仿宋_GB2312" w:cs="仿宋_GB2312" w:eastAsia="仿宋_GB2312"/>
                      <w:sz w:val="21"/>
                      <w:color w:val="000000"/>
                    </w:rPr>
                    <w:t>5、电控锁：采用高品质工业级电控锁，电磁设计原理，电控锁防撬、带防软片插入装置；使用寿命不低于10万/次，具备箱门检测</w:t>
                  </w:r>
                  <w:r>
                    <w:br/>
                  </w:r>
                  <w:r>
                    <w:rPr>
                      <w:rFonts w:ascii="仿宋_GB2312" w:hAnsi="仿宋_GB2312" w:cs="仿宋_GB2312" w:eastAsia="仿宋_GB2312"/>
                      <w:sz w:val="21"/>
                      <w:color w:val="000000"/>
                    </w:rPr>
                    <w:t>6、开关电源：5V、12V开关电源。</w:t>
                  </w:r>
                  <w:r>
                    <w:br/>
                  </w:r>
                  <w:r>
                    <w:rPr>
                      <w:rFonts w:ascii="仿宋_GB2312" w:hAnsi="仿宋_GB2312" w:cs="仿宋_GB2312" w:eastAsia="仿宋_GB2312"/>
                      <w:sz w:val="21"/>
                      <w:color w:val="000000"/>
                    </w:rPr>
                    <w:t>7、漏电保护器：充电柜具有漏电保护断电功能、过载与短路保护功能。符合国家颁布的《漏电保护器安全监察规定》与《漏电保护器安装与运行》等相关规定。</w:t>
                  </w:r>
                  <w:r>
                    <w:br/>
                  </w:r>
                  <w:r>
                    <w:rPr>
                      <w:rFonts w:ascii="仿宋_GB2312" w:hAnsi="仿宋_GB2312" w:cs="仿宋_GB2312" w:eastAsia="仿宋_GB2312"/>
                      <w:sz w:val="21"/>
                      <w:color w:val="000000"/>
                    </w:rPr>
                    <w:t>8、充电接口：支持type-c充电接口充电/三合充电接口；</w:t>
                  </w:r>
                  <w:r>
                    <w:br/>
                  </w:r>
                  <w:r>
                    <w:rPr>
                      <w:rFonts w:ascii="仿宋_GB2312" w:hAnsi="仿宋_GB2312" w:cs="仿宋_GB2312" w:eastAsia="仿宋_GB2312"/>
                      <w:sz w:val="21"/>
                      <w:color w:val="000000"/>
                    </w:rPr>
                    <w:t>9、外观：≥32个墨水屏的借还</w:t>
                  </w:r>
                  <w:r>
                    <w:br/>
                  </w:r>
                  <w:r>
                    <w:rPr>
                      <w:rFonts w:ascii="仿宋_GB2312" w:hAnsi="仿宋_GB2312" w:cs="仿宋_GB2312" w:eastAsia="仿宋_GB2312"/>
                      <w:sz w:val="21"/>
                      <w:color w:val="000000"/>
                    </w:rPr>
                    <w:t>软件参数：</w:t>
                  </w:r>
                  <w:r>
                    <w:br/>
                  </w:r>
                  <w:r>
                    <w:rPr>
                      <w:rFonts w:ascii="仿宋_GB2312" w:hAnsi="仿宋_GB2312" w:cs="仿宋_GB2312" w:eastAsia="仿宋_GB2312"/>
                      <w:sz w:val="21"/>
                      <w:color w:val="000000"/>
                    </w:rPr>
                    <w:t>1.支持平板信息的增加、上架、下架；</w:t>
                  </w:r>
                  <w:r>
                    <w:br/>
                  </w:r>
                  <w:r>
                    <w:rPr>
                      <w:rFonts w:ascii="仿宋_GB2312" w:hAnsi="仿宋_GB2312" w:cs="仿宋_GB2312" w:eastAsia="仿宋_GB2312"/>
                      <w:sz w:val="21"/>
                      <w:color w:val="000000"/>
                    </w:rPr>
                    <w:t>2.支持平板的查询、模糊查询；</w:t>
                  </w:r>
                  <w:r>
                    <w:br/>
                  </w:r>
                  <w:r>
                    <w:rPr>
                      <w:rFonts w:ascii="仿宋_GB2312" w:hAnsi="仿宋_GB2312" w:cs="仿宋_GB2312" w:eastAsia="仿宋_GB2312"/>
                      <w:sz w:val="21"/>
                      <w:color w:val="000000"/>
                    </w:rPr>
                    <w:t>3.支持可借阅的平板查询，可按照机构名称、设备名称、时间等条件进行查询；</w:t>
                  </w:r>
                  <w:r>
                    <w:br/>
                  </w:r>
                  <w:r>
                    <w:rPr>
                      <w:rFonts w:ascii="仿宋_GB2312" w:hAnsi="仿宋_GB2312" w:cs="仿宋_GB2312" w:eastAsia="仿宋_GB2312"/>
                      <w:sz w:val="21"/>
                      <w:color w:val="000000"/>
                    </w:rPr>
                    <w:t>4.支持已经下架的平板信息查询</w:t>
                  </w:r>
                  <w:r>
                    <w:br/>
                  </w:r>
                  <w:r>
                    <w:rPr>
                      <w:rFonts w:ascii="仿宋_GB2312" w:hAnsi="仿宋_GB2312" w:cs="仿宋_GB2312" w:eastAsia="仿宋_GB2312"/>
                      <w:sz w:val="21"/>
                      <w:color w:val="000000"/>
                    </w:rPr>
                    <w:t>5.支持查询平板借还信息统计汇总、并可切换不同的汇总方式支持折线图、饼图、柱状图、列表等方式，同时可将以上数据呈现图保存到本地；</w:t>
                  </w:r>
                  <w:r>
                    <w:br/>
                  </w:r>
                  <w:r>
                    <w:rPr>
                      <w:rFonts w:ascii="仿宋_GB2312" w:hAnsi="仿宋_GB2312" w:cs="仿宋_GB2312" w:eastAsia="仿宋_GB2312"/>
                      <w:sz w:val="21"/>
                      <w:color w:val="000000"/>
                    </w:rPr>
                    <w:t>6.支持平板借还数据管理，通过条件筛选获取借还记录；</w:t>
                  </w:r>
                  <w:r>
                    <w:br/>
                  </w:r>
                  <w:r>
                    <w:rPr>
                      <w:rFonts w:ascii="仿宋_GB2312" w:hAnsi="仿宋_GB2312" w:cs="仿宋_GB2312" w:eastAsia="仿宋_GB2312"/>
                      <w:sz w:val="21"/>
                      <w:color w:val="000000"/>
                    </w:rPr>
                    <w:t>7.支持查询到某一本数据的借阅人以及借阅人基本信息、借阅时间；</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数字图书管理平台</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一、系统功能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1.系统平台具有图书、专题、榜单、新书速递、读书活动、通知公告、个人中心、搜索、大奖书、名家作品集、新书上架、图书推荐、热门图书、畅读榜、收藏榜、年度榜、资源总数等功能。</w:t>
                  </w:r>
                  <w:r>
                    <w:br/>
                  </w:r>
                  <w:r>
                    <w:rPr>
                      <w:rFonts w:ascii="仿宋_GB2312" w:hAnsi="仿宋_GB2312" w:cs="仿宋_GB2312" w:eastAsia="仿宋_GB2312"/>
                      <w:sz w:val="21"/>
                      <w:color w:val="000000"/>
                    </w:rPr>
                    <w:t>2.平台图书按照中图法进行二级学科分类，每本图书支持二维码扫码借阅，显示阅读量和收藏量，支持发表图书评论。</w:t>
                  </w:r>
                  <w:r>
                    <w:br/>
                  </w:r>
                  <w:r>
                    <w:rPr>
                      <w:rFonts w:ascii="仿宋_GB2312" w:hAnsi="仿宋_GB2312" w:cs="仿宋_GB2312" w:eastAsia="仿宋_GB2312"/>
                      <w:sz w:val="21"/>
                      <w:color w:val="000000"/>
                    </w:rPr>
                    <w:t>3.平台系统对合法IP范围不限注册用户数、并发数和在线浏览数；</w:t>
                  </w:r>
                  <w:r>
                    <w:br/>
                  </w:r>
                  <w:r>
                    <w:rPr>
                      <w:rFonts w:ascii="仿宋_GB2312" w:hAnsi="仿宋_GB2312" w:cs="仿宋_GB2312" w:eastAsia="仿宋_GB2312"/>
                      <w:sz w:val="21"/>
                      <w:color w:val="000000"/>
                    </w:rPr>
                    <w:t>4.图书推荐：好书推荐阅读，可在首页展示，供读者快速分享查阅；</w:t>
                  </w:r>
                  <w:r>
                    <w:br/>
                  </w:r>
                  <w:r>
                    <w:rPr>
                      <w:rFonts w:ascii="仿宋_GB2312" w:hAnsi="仿宋_GB2312" w:cs="仿宋_GB2312" w:eastAsia="仿宋_GB2312"/>
                      <w:sz w:val="21"/>
                      <w:color w:val="000000"/>
                    </w:rPr>
                    <w:t>5.热门图书：根据读者搜索阅读图书的热门程度，图书会显示到首页；</w:t>
                  </w:r>
                  <w:r>
                    <w:br/>
                  </w:r>
                  <w:r>
                    <w:rPr>
                      <w:rFonts w:ascii="仿宋_GB2312" w:hAnsi="仿宋_GB2312" w:cs="仿宋_GB2312" w:eastAsia="仿宋_GB2312"/>
                      <w:sz w:val="21"/>
                      <w:color w:val="000000"/>
                    </w:rPr>
                    <w:t>6.新书上架：显示最新的上传的资源，显示在首页新书上架专栏。</w:t>
                  </w:r>
                  <w:r>
                    <w:br/>
                  </w:r>
                  <w:r>
                    <w:rPr>
                      <w:rFonts w:ascii="仿宋_GB2312" w:hAnsi="仿宋_GB2312" w:cs="仿宋_GB2312" w:eastAsia="仿宋_GB2312"/>
                      <w:sz w:val="21"/>
                      <w:color w:val="000000"/>
                    </w:rPr>
                    <w:t>7.畅读榜：基于电子图书被读者浏览的次数进行排序，展示一定时间范围内（日、周、月）内浏览最多的电子图书。</w:t>
                  </w:r>
                  <w:r>
                    <w:rPr>
                      <w:rFonts w:ascii="仿宋_GB2312" w:hAnsi="仿宋_GB2312" w:cs="仿宋_GB2312" w:eastAsia="仿宋_GB2312"/>
                      <w:sz w:val="21"/>
                      <w:b/>
                      <w:color w:val="FF0000"/>
                    </w:rPr>
                    <w:t>（提供相关功能视频演示）</w:t>
                  </w:r>
                  <w:r>
                    <w:br/>
                  </w:r>
                  <w:r>
                    <w:rPr>
                      <w:rFonts w:ascii="仿宋_GB2312" w:hAnsi="仿宋_GB2312" w:cs="仿宋_GB2312" w:eastAsia="仿宋_GB2312"/>
                      <w:sz w:val="21"/>
                      <w:color w:val="000000"/>
                    </w:rPr>
                    <w:t>8.收藏榜：基于电子图书被读者收藏的次数进行排序， 展示一定时间范围内（日、周、月）内收藏最多的电子图书。</w:t>
                  </w:r>
                  <w:r>
                    <w:br/>
                  </w:r>
                  <w:r>
                    <w:rPr>
                      <w:rFonts w:ascii="仿宋_GB2312" w:hAnsi="仿宋_GB2312" w:cs="仿宋_GB2312" w:eastAsia="仿宋_GB2312"/>
                      <w:sz w:val="21"/>
                      <w:color w:val="000000"/>
                    </w:rPr>
                    <w:t xml:space="preserve">9.年度榜：基于电子图书被读者阅读的次数进行排序， 展示当年阅读最多的电子图书。                                     </w:t>
                  </w:r>
                  <w:r>
                    <w:br/>
                  </w:r>
                  <w:r>
                    <w:rPr>
                      <w:rFonts w:ascii="仿宋_GB2312" w:hAnsi="仿宋_GB2312" w:cs="仿宋_GB2312" w:eastAsia="仿宋_GB2312"/>
                      <w:sz w:val="21"/>
                      <w:color w:val="000000"/>
                    </w:rPr>
                    <w:t>10.新书速递：后台管理支持用户单位自己编辑文本内容发布在平台中，标题，内容，封面等功能，也可以外链接形式编辑发布。</w:t>
                  </w:r>
                  <w:r>
                    <w:br/>
                  </w:r>
                  <w:r>
                    <w:rPr>
                      <w:rFonts w:ascii="仿宋_GB2312" w:hAnsi="仿宋_GB2312" w:cs="仿宋_GB2312" w:eastAsia="仿宋_GB2312"/>
                      <w:sz w:val="21"/>
                      <w:color w:val="000000"/>
                    </w:rPr>
                    <w:t>11. 大奖书系：以诺贝尔文学奖、矛盾文学奖、鲁迅文学奖、文津文学奖、中国出版政府奖、全国优秀儿童文学奖、中国国家图书奖、五个一工程奖等分类，显示各类奖项图书。</w:t>
                  </w:r>
                  <w:r>
                    <w:rPr>
                      <w:rFonts w:ascii="仿宋_GB2312" w:hAnsi="仿宋_GB2312" w:cs="仿宋_GB2312" w:eastAsia="仿宋_GB2312"/>
                      <w:sz w:val="21"/>
                      <w:color w:val="FF0000"/>
                    </w:rPr>
                    <w:t>（</w:t>
                  </w:r>
                  <w:r>
                    <w:rPr>
                      <w:rFonts w:ascii="仿宋_GB2312" w:hAnsi="仿宋_GB2312" w:cs="仿宋_GB2312" w:eastAsia="仿宋_GB2312"/>
                      <w:sz w:val="21"/>
                      <w:b/>
                      <w:color w:val="FF0000"/>
                    </w:rPr>
                    <w:t>提供相关功能视频演示）</w:t>
                  </w:r>
                  <w:r>
                    <w:br/>
                  </w:r>
                  <w:r>
                    <w:rPr>
                      <w:rFonts w:ascii="仿宋_GB2312" w:hAnsi="仿宋_GB2312" w:cs="仿宋_GB2312" w:eastAsia="仿宋_GB2312"/>
                      <w:sz w:val="21"/>
                      <w:color w:val="000000"/>
                    </w:rPr>
                    <w:t>12.▲读书活动：支持热门活动、经典活动、征文活动、阅读活动分类。同时显示图片、标题，活动时间、活动简介、作品排行、我的作品、活动流程、活动奖品等信息，系统可以统计活动数据，提交作品数量以及参与人数等。</w:t>
                  </w:r>
                  <w:r>
                    <w:br/>
                  </w:r>
                  <w:r>
                    <w:rPr>
                      <w:rFonts w:ascii="仿宋_GB2312" w:hAnsi="仿宋_GB2312" w:cs="仿宋_GB2312" w:eastAsia="仿宋_GB2312"/>
                      <w:sz w:val="21"/>
                      <w:color w:val="000000"/>
                    </w:rPr>
                    <w:t>13、名家作品：以作品集方式展示名家数字资源，比如秦明作品集、村上春树作品集、梁晓声作品集、余华作品集、冯唐作品集、鲁迅作品集、刘慈欣作品集等。</w:t>
                  </w:r>
                  <w:r>
                    <w:rPr>
                      <w:rFonts w:ascii="仿宋_GB2312" w:hAnsi="仿宋_GB2312" w:cs="仿宋_GB2312" w:eastAsia="仿宋_GB2312"/>
                      <w:sz w:val="21"/>
                      <w:b/>
                      <w:color w:val="FF0000"/>
                    </w:rPr>
                    <w:t>（提供相关功能视频演示）</w:t>
                  </w:r>
                  <w:r>
                    <w:br/>
                  </w:r>
                  <w:r>
                    <w:rPr>
                      <w:rFonts w:ascii="仿宋_GB2312" w:hAnsi="仿宋_GB2312" w:cs="仿宋_GB2312" w:eastAsia="仿宋_GB2312"/>
                      <w:sz w:val="21"/>
                      <w:color w:val="000000"/>
                    </w:rPr>
                    <w:t>14、专题：以阅读专题的方式为读者推荐图书，比如每天学点经济学、八一建军节、传承中华文化、励志读物、走进百科世界，永远跟党走奋进新征程等，管理员可在后台创建阅读专题，推荐对应专题的电子资源。</w:t>
                  </w:r>
                  <w:r>
                    <w:rPr>
                      <w:rFonts w:ascii="仿宋_GB2312" w:hAnsi="仿宋_GB2312" w:cs="仿宋_GB2312" w:eastAsia="仿宋_GB2312"/>
                      <w:sz w:val="21"/>
                      <w:b/>
                      <w:color w:val="FF0000"/>
                    </w:rPr>
                    <w:t>（提供相关功能视频演示）</w:t>
                  </w:r>
                  <w:r>
                    <w:br/>
                  </w:r>
                  <w:r>
                    <w:rPr>
                      <w:rFonts w:ascii="仿宋_GB2312" w:hAnsi="仿宋_GB2312" w:cs="仿宋_GB2312" w:eastAsia="仿宋_GB2312"/>
                      <w:sz w:val="21"/>
                      <w:color w:val="000000"/>
                    </w:rPr>
                    <w:t>15.个人中心：显示读者登录的用户名及修改账号密码，显示个人数据包含我的书架、个人阅读记录、收藏记录、评论记录、网页皮肤设置、系统消息、意见反馈、个人阅读时长、阅读排名等。</w:t>
                  </w:r>
                  <w:r>
                    <w:br/>
                  </w:r>
                  <w:r>
                    <w:rPr>
                      <w:rFonts w:ascii="仿宋_GB2312" w:hAnsi="仿宋_GB2312" w:cs="仿宋_GB2312" w:eastAsia="仿宋_GB2312"/>
                      <w:sz w:val="21"/>
                      <w:color w:val="000000"/>
                    </w:rPr>
                    <w:t>二、后台管理功能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后台管理包含有阅读统计、权限管理、帐号管理、图书管理、通知管理、读书活动管理、分类管理、评论管理、轮播图管理、通知管理、读书活动管理、系统消息、图书推荐管理及专题管理等。</w:t>
                  </w:r>
                  <w:r>
                    <w:br/>
                  </w:r>
                  <w:r>
                    <w:rPr>
                      <w:rFonts w:ascii="仿宋_GB2312" w:hAnsi="仿宋_GB2312" w:cs="仿宋_GB2312" w:eastAsia="仿宋_GB2312"/>
                      <w:sz w:val="21"/>
                      <w:color w:val="000000"/>
                    </w:rPr>
                    <w:t>三、移动端功能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1.首页：支持查看专题、读书活动、榜单、新书速递、通知公告功能，包含新书上架、图书推荐、热门图书、大奖书系、名家作品集等功能；</w:t>
                  </w:r>
                  <w:r>
                    <w:br/>
                  </w:r>
                  <w:r>
                    <w:rPr>
                      <w:rFonts w:ascii="仿宋_GB2312" w:hAnsi="仿宋_GB2312" w:cs="仿宋_GB2312" w:eastAsia="仿宋_GB2312"/>
                      <w:sz w:val="21"/>
                      <w:color w:val="000000"/>
                    </w:rPr>
                    <w:t>2.数字资源：同步PC端书籍种类和数量，22大中图法分类。</w:t>
                  </w:r>
                  <w:r>
                    <w:br/>
                  </w:r>
                  <w:r>
                    <w:rPr>
                      <w:rFonts w:ascii="仿宋_GB2312" w:hAnsi="仿宋_GB2312" w:cs="仿宋_GB2312" w:eastAsia="仿宋_GB2312"/>
                      <w:sz w:val="21"/>
                      <w:color w:val="000000"/>
                    </w:rPr>
                    <w:t>3.书架：支持图书加入书架，方便查找，下次继续阅读。</w:t>
                  </w:r>
                  <w:r>
                    <w:br/>
                  </w:r>
                  <w:r>
                    <w:rPr>
                      <w:rFonts w:ascii="仿宋_GB2312" w:hAnsi="仿宋_GB2312" w:cs="仿宋_GB2312" w:eastAsia="仿宋_GB2312"/>
                      <w:sz w:val="21"/>
                      <w:color w:val="000000"/>
                    </w:rPr>
                    <w:t>4.我的：支持显示阅读时长、阅读记录、收藏记录、我的评论、我的书架、意见反馈、修改密码等。</w:t>
                  </w:r>
                  <w:r>
                    <w:br/>
                  </w:r>
                  <w:r>
                    <w:rPr>
                      <w:rFonts w:ascii="仿宋_GB2312" w:hAnsi="仿宋_GB2312" w:cs="仿宋_GB2312" w:eastAsia="仿宋_GB2312"/>
                      <w:sz w:val="21"/>
                      <w:color w:val="000000"/>
                    </w:rPr>
                    <w:t>5.每本图书支持显示阅读量和收藏量，评论功能</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电子图书</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1图书数量:中文电子图书镜像安装，提供不少于100万种图书供用户选择。</w:t>
                  </w:r>
                  <w:r>
                    <w:br/>
                  </w:r>
                  <w:r>
                    <w:rPr>
                      <w:rFonts w:ascii="仿宋_GB2312" w:hAnsi="仿宋_GB2312" w:cs="仿宋_GB2312" w:eastAsia="仿宋_GB2312"/>
                      <w:sz w:val="21"/>
                      <w:color w:val="000000"/>
                    </w:rPr>
                    <w:t>2图书格式:图书主要以 pdf 双文本国际公开标准格式保存，不 可为私人模式以保持图书原有的版式,，电子书资源质量高,并能越放大 越清晰，图书“页 ”不可为图片格式压缩，以免造成占用存储容量过多和具有分辨率相关性；</w:t>
                  </w:r>
                  <w:r>
                    <w:br/>
                  </w:r>
                  <w:r>
                    <w:rPr>
                      <w:rFonts w:ascii="仿宋_GB2312" w:hAnsi="仿宋_GB2312" w:cs="仿宋_GB2312" w:eastAsia="仿宋_GB2312"/>
                      <w:sz w:val="21"/>
                      <w:color w:val="000000"/>
                    </w:rPr>
                    <w:t>3图书阅读方式：图书可在线全文阅读及具备二维码扫描功能， 可以扫描到手机等移动设备在线阅读图书或下载到本地扫码下载等多种阅读方式阅读。</w:t>
                  </w:r>
                  <w:r>
                    <w:br/>
                  </w:r>
                  <w:r>
                    <w:rPr>
                      <w:rFonts w:ascii="仿宋_GB2312" w:hAnsi="仿宋_GB2312" w:cs="仿宋_GB2312" w:eastAsia="仿宋_GB2312"/>
                      <w:sz w:val="21"/>
                      <w:color w:val="000000"/>
                    </w:rPr>
                    <w:t>4图书选择：根据使用单位需求提供中图法 22 大分类图书供使用</w:t>
                  </w:r>
                  <w:r>
                    <w:br/>
                  </w:r>
                  <w:r>
                    <w:rPr>
                      <w:rFonts w:ascii="仿宋_GB2312" w:hAnsi="仿宋_GB2312" w:cs="仿宋_GB2312" w:eastAsia="仿宋_GB2312"/>
                      <w:sz w:val="21"/>
                      <w:color w:val="000000"/>
                    </w:rPr>
                    <w:t>5▲</w:t>
                  </w:r>
                  <w:r>
                    <w:rPr>
                      <w:rFonts w:ascii="仿宋_GB2312" w:hAnsi="仿宋_GB2312" w:cs="仿宋_GB2312" w:eastAsia="仿宋_GB2312"/>
                      <w:sz w:val="21"/>
                      <w:b/>
                      <w:color w:val="000000"/>
                    </w:rPr>
                    <w:t>需提供生产厂家《中华人民共和国电子出版物经营许可证》复印件并加生产厂家公章</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w:t>
                  </w:r>
                  <w:r>
                    <w:rPr>
                      <w:rFonts w:ascii="仿宋_GB2312" w:hAnsi="仿宋_GB2312" w:cs="仿宋_GB2312" w:eastAsia="仿宋_GB2312"/>
                      <w:sz w:val="21"/>
                      <w:b/>
                      <w:color w:val="000000"/>
                    </w:rPr>
                    <w:t>图书版权：为保障所有资源正规合法，供应商投标时需提供至少</w:t>
                  </w:r>
                  <w:r>
                    <w:rPr>
                      <w:rFonts w:ascii="仿宋_GB2312" w:hAnsi="仿宋_GB2312" w:cs="仿宋_GB2312" w:eastAsia="仿宋_GB2312"/>
                      <w:sz w:val="21"/>
                      <w:b/>
                      <w:color w:val="000000"/>
                    </w:rPr>
                    <w:t>10家出版社授权（复印件加盖厂家公章）</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80000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桌面听书机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硬件参数：</w:t>
                  </w:r>
                  <w:r>
                    <w:br/>
                  </w:r>
                  <w:r>
                    <w:rPr>
                      <w:rFonts w:ascii="仿宋_GB2312" w:hAnsi="仿宋_GB2312" w:cs="仿宋_GB2312" w:eastAsia="仿宋_GB2312"/>
                      <w:sz w:val="21"/>
                      <w:color w:val="000000"/>
                    </w:rPr>
                    <w:t>背光类型：</w:t>
                  </w:r>
                  <w:r>
                    <w:rPr>
                      <w:rFonts w:ascii="仿宋_GB2312" w:hAnsi="仿宋_GB2312" w:cs="仿宋_GB2312" w:eastAsia="仿宋_GB2312"/>
                      <w:sz w:val="21"/>
                      <w:color w:val="000000"/>
                    </w:rPr>
                    <w:t>LED</w:t>
                  </w:r>
                  <w:r>
                    <w:br/>
                  </w:r>
                  <w:r>
                    <w:rPr>
                      <w:rFonts w:ascii="仿宋_GB2312" w:hAnsi="仿宋_GB2312" w:cs="仿宋_GB2312" w:eastAsia="仿宋_GB2312"/>
                      <w:sz w:val="21"/>
                      <w:color w:val="000000"/>
                    </w:rPr>
                    <w:t>响应时间：</w:t>
                  </w:r>
                  <w:r>
                    <w:rPr>
                      <w:rFonts w:ascii="仿宋_GB2312" w:hAnsi="仿宋_GB2312" w:cs="仿宋_GB2312" w:eastAsia="仿宋_GB2312"/>
                      <w:sz w:val="21"/>
                      <w:color w:val="000000"/>
                    </w:rPr>
                    <w:t>≤5ms</w:t>
                  </w:r>
                  <w:r>
                    <w:br/>
                  </w:r>
                  <w:r>
                    <w:rPr>
                      <w:rFonts w:ascii="仿宋_GB2312" w:hAnsi="仿宋_GB2312" w:cs="仿宋_GB2312" w:eastAsia="仿宋_GB2312"/>
                      <w:sz w:val="21"/>
                      <w:color w:val="000000"/>
                    </w:rPr>
                    <w:t>触摸屏尺寸</w:t>
                  </w:r>
                  <w:r>
                    <w:rPr>
                      <w:rFonts w:ascii="仿宋_GB2312" w:hAnsi="仿宋_GB2312" w:cs="仿宋_GB2312" w:eastAsia="仿宋_GB2312"/>
                      <w:sz w:val="21"/>
                      <w:color w:val="000000"/>
                    </w:rPr>
                    <w:t>≥10.1寸</w:t>
                  </w:r>
                  <w:r>
                    <w:br/>
                  </w:r>
                  <w:r>
                    <w:rPr>
                      <w:rFonts w:ascii="仿宋_GB2312" w:hAnsi="仿宋_GB2312" w:cs="仿宋_GB2312" w:eastAsia="仿宋_GB2312"/>
                      <w:sz w:val="21"/>
                      <w:color w:val="000000"/>
                    </w:rPr>
                    <w:t>识别原理：红外触摸（可定制电容触摸）</w:t>
                  </w:r>
                  <w:r>
                    <w:br/>
                  </w:r>
                  <w:r>
                    <w:rPr>
                      <w:rFonts w:ascii="仿宋_GB2312" w:hAnsi="仿宋_GB2312" w:cs="仿宋_GB2312" w:eastAsia="仿宋_GB2312"/>
                      <w:sz w:val="21"/>
                      <w:color w:val="000000"/>
                    </w:rPr>
                    <w:t>多点触摸：支持真</w:t>
                  </w:r>
                  <w:r>
                    <w:rPr>
                      <w:rFonts w:ascii="仿宋_GB2312" w:hAnsi="仿宋_GB2312" w:cs="仿宋_GB2312" w:eastAsia="仿宋_GB2312"/>
                      <w:sz w:val="21"/>
                      <w:color w:val="000000"/>
                    </w:rPr>
                    <w:t>10点触摸</w:t>
                  </w:r>
                  <w:r>
                    <w:br/>
                  </w:r>
                  <w:r>
                    <w:rPr>
                      <w:rFonts w:ascii="仿宋_GB2312" w:hAnsi="仿宋_GB2312" w:cs="仿宋_GB2312" w:eastAsia="仿宋_GB2312"/>
                      <w:sz w:val="21"/>
                      <w:color w:val="000000"/>
                    </w:rPr>
                    <w:t>触摸方式：手指，电容笔</w:t>
                  </w:r>
                  <w:r>
                    <w:br/>
                  </w:r>
                  <w:r>
                    <w:rPr>
                      <w:rFonts w:ascii="仿宋_GB2312" w:hAnsi="仿宋_GB2312" w:cs="仿宋_GB2312" w:eastAsia="仿宋_GB2312"/>
                      <w:sz w:val="21"/>
                      <w:color w:val="000000"/>
                    </w:rPr>
                    <w:t>CPU：≥四核</w:t>
                  </w:r>
                  <w:r>
                    <w:br/>
                  </w:r>
                  <w:r>
                    <w:rPr>
                      <w:rFonts w:ascii="仿宋_GB2312" w:hAnsi="仿宋_GB2312" w:cs="仿宋_GB2312" w:eastAsia="仿宋_GB2312"/>
                      <w:sz w:val="21"/>
                      <w:color w:val="000000"/>
                    </w:rPr>
                    <w:t>运行内存：</w:t>
                  </w:r>
                  <w:r>
                    <w:rPr>
                      <w:rFonts w:ascii="仿宋_GB2312" w:hAnsi="仿宋_GB2312" w:cs="仿宋_GB2312" w:eastAsia="仿宋_GB2312"/>
                      <w:sz w:val="21"/>
                      <w:color w:val="000000"/>
                    </w:rPr>
                    <w:t xml:space="preserve">≥4G </w:t>
                  </w:r>
                  <w:r>
                    <w:br/>
                  </w:r>
                  <w:r>
                    <w:rPr>
                      <w:rFonts w:ascii="仿宋_GB2312" w:hAnsi="仿宋_GB2312" w:cs="仿宋_GB2312" w:eastAsia="仿宋_GB2312"/>
                      <w:sz w:val="21"/>
                      <w:color w:val="000000"/>
                    </w:rPr>
                    <w:t>内置存储：</w:t>
                  </w:r>
                  <w:r>
                    <w:rPr>
                      <w:rFonts w:ascii="仿宋_GB2312" w:hAnsi="仿宋_GB2312" w:cs="仿宋_GB2312" w:eastAsia="仿宋_GB2312"/>
                      <w:sz w:val="21"/>
                      <w:color w:val="000000"/>
                    </w:rPr>
                    <w:t>≥32G</w:t>
                  </w:r>
                  <w:r>
                    <w:br/>
                  </w:r>
                  <w:r>
                    <w:rPr>
                      <w:rFonts w:ascii="仿宋_GB2312" w:hAnsi="仿宋_GB2312" w:cs="仿宋_GB2312" w:eastAsia="仿宋_GB2312"/>
                      <w:sz w:val="21"/>
                      <w:color w:val="000000"/>
                    </w:rPr>
                    <w:t>操作系统：</w:t>
                  </w:r>
                  <w:r>
                    <w:rPr>
                      <w:rFonts w:ascii="仿宋_GB2312" w:hAnsi="仿宋_GB2312" w:cs="仿宋_GB2312" w:eastAsia="仿宋_GB2312"/>
                      <w:sz w:val="21"/>
                      <w:color w:val="000000"/>
                    </w:rPr>
                    <w:t>Android 7.1或以上</w:t>
                  </w:r>
                  <w:r>
                    <w:br/>
                  </w:r>
                  <w:r>
                    <w:rPr>
                      <w:rFonts w:ascii="仿宋_GB2312" w:hAnsi="仿宋_GB2312" w:cs="仿宋_GB2312" w:eastAsia="仿宋_GB2312"/>
                      <w:sz w:val="21"/>
                      <w:color w:val="000000"/>
                    </w:rPr>
                    <w:t>网络：支持以太网和</w:t>
                  </w:r>
                  <w:r>
                    <w:rPr>
                      <w:rFonts w:ascii="仿宋_GB2312" w:hAnsi="仿宋_GB2312" w:cs="仿宋_GB2312" w:eastAsia="仿宋_GB2312"/>
                      <w:sz w:val="21"/>
                      <w:color w:val="000000"/>
                    </w:rPr>
                    <w:t xml:space="preserve">WiFi </w:t>
                  </w:r>
                  <w:r>
                    <w:br/>
                  </w:r>
                  <w:r>
                    <w:rPr>
                      <w:rFonts w:ascii="仿宋_GB2312" w:hAnsi="仿宋_GB2312" w:cs="仿宋_GB2312" w:eastAsia="仿宋_GB2312"/>
                      <w:sz w:val="21"/>
                      <w:color w:val="000000"/>
                    </w:rPr>
                    <w:t>头戴式耳机</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软件系统：</w:t>
                  </w:r>
                  <w:r>
                    <w:br/>
                  </w:r>
                  <w:r>
                    <w:rPr>
                      <w:rFonts w:ascii="仿宋_GB2312" w:hAnsi="仿宋_GB2312" w:cs="仿宋_GB2312" w:eastAsia="仿宋_GB2312"/>
                      <w:sz w:val="21"/>
                      <w:color w:val="000000"/>
                    </w:rPr>
                    <w:t xml:space="preserve">1.系统 </w:t>
                  </w:r>
                  <w:r>
                    <w:br/>
                  </w:r>
                  <w:r>
                    <w:rPr>
                      <w:rFonts w:ascii="仿宋_GB2312" w:hAnsi="仿宋_GB2312" w:cs="仿宋_GB2312" w:eastAsia="仿宋_GB2312"/>
                      <w:sz w:val="21"/>
                      <w:color w:val="000000"/>
                    </w:rPr>
                    <w:t>1.1听书机基于桌面端安卓触摸一体机研发，软件运行环境为Android系统。</w:t>
                  </w:r>
                  <w:r>
                    <w:br/>
                  </w:r>
                  <w:r>
                    <w:rPr>
                      <w:rFonts w:ascii="仿宋_GB2312" w:hAnsi="仿宋_GB2312" w:cs="仿宋_GB2312" w:eastAsia="仿宋_GB2312"/>
                      <w:sz w:val="21"/>
                      <w:color w:val="000000"/>
                    </w:rPr>
                    <w:t>1.2听书机资源本地+云端存储模式，在听书机无法联网的情况下，依然可以收听、阅读、观看本地资源。</w:t>
                  </w:r>
                  <w:r>
                    <w:br/>
                  </w:r>
                  <w:r>
                    <w:rPr>
                      <w:rFonts w:ascii="仿宋_GB2312" w:hAnsi="仿宋_GB2312" w:cs="仿宋_GB2312" w:eastAsia="仿宋_GB2312"/>
                      <w:sz w:val="21"/>
                      <w:color w:val="000000"/>
                    </w:rPr>
                    <w:t>1.3资源支持远程定时更新，支持自动更新，减少管理成本。</w:t>
                  </w:r>
                  <w:r>
                    <w:br/>
                  </w:r>
                  <w:r>
                    <w:rPr>
                      <w:rFonts w:ascii="仿宋_GB2312" w:hAnsi="仿宋_GB2312" w:cs="仿宋_GB2312" w:eastAsia="仿宋_GB2312"/>
                      <w:sz w:val="21"/>
                      <w:color w:val="000000"/>
                    </w:rPr>
                    <w:t>1.4模块配置灵活，可根据客户需求配置成资源全部本地，本地+云端资源，云端资源三种模式</w:t>
                  </w:r>
                  <w:r>
                    <w:br/>
                  </w:r>
                  <w:r>
                    <w:rPr>
                      <w:rFonts w:ascii="仿宋_GB2312" w:hAnsi="仿宋_GB2312" w:cs="仿宋_GB2312" w:eastAsia="仿宋_GB2312"/>
                      <w:sz w:val="21"/>
                      <w:color w:val="000000"/>
                    </w:rPr>
                    <w:t>1.5▲多种界面风格，用户可任意更换，支持自定义风格。</w:t>
                  </w:r>
                  <w:r>
                    <w:br/>
                  </w:r>
                  <w:r>
                    <w:rPr>
                      <w:rFonts w:ascii="仿宋_GB2312" w:hAnsi="仿宋_GB2312" w:cs="仿宋_GB2312" w:eastAsia="仿宋_GB2312"/>
                      <w:sz w:val="21"/>
                      <w:color w:val="000000"/>
                    </w:rPr>
                    <w:t>1.6支持手机扫码借阅收听、观看、阅读</w:t>
                  </w:r>
                  <w:r>
                    <w:br/>
                  </w:r>
                  <w:r>
                    <w:rPr>
                      <w:rFonts w:ascii="仿宋_GB2312" w:hAnsi="仿宋_GB2312" w:cs="仿宋_GB2312" w:eastAsia="仿宋_GB2312"/>
                      <w:sz w:val="21"/>
                      <w:color w:val="000000"/>
                    </w:rPr>
                    <w:t>1.7软件支持横竖版显示，根据设备情况适配。</w:t>
                  </w:r>
                  <w:r>
                    <w:br/>
                  </w:r>
                  <w:r>
                    <w:rPr>
                      <w:rFonts w:ascii="仿宋_GB2312" w:hAnsi="仿宋_GB2312" w:cs="仿宋_GB2312" w:eastAsia="仿宋_GB2312"/>
                      <w:sz w:val="21"/>
                      <w:color w:val="000000"/>
                    </w:rPr>
                    <w:t>1.8后台管理可详细记录每台设备的的阅读量。</w:t>
                  </w:r>
                  <w:r>
                    <w:br/>
                  </w:r>
                  <w:r>
                    <w:rPr>
                      <w:rFonts w:ascii="仿宋_GB2312" w:hAnsi="仿宋_GB2312" w:cs="仿宋_GB2312" w:eastAsia="仿宋_GB2312"/>
                      <w:sz w:val="21"/>
                      <w:color w:val="000000"/>
                    </w:rPr>
                    <w:t>1.9★软件必须包含习才艺视界、获奖作品、老唱片模块，弘扬中国传统戏曲京剧，老唱片必须包含艺术家简介，唱词等,老唱片资源必须为本地资源。</w:t>
                  </w:r>
                  <w:r>
                    <w:br/>
                  </w:r>
                  <w:r>
                    <w:rPr>
                      <w:rFonts w:ascii="仿宋_GB2312" w:hAnsi="仿宋_GB2312" w:cs="仿宋_GB2312" w:eastAsia="仿宋_GB2312"/>
                      <w:sz w:val="21"/>
                      <w:color w:val="000000"/>
                    </w:rPr>
                    <w:t>1.10模块支持配置打开第三方合规文化平台，比如国家公共文化云等。</w:t>
                  </w:r>
                  <w:r>
                    <w:br/>
                  </w:r>
                  <w:r>
                    <w:rPr>
                      <w:rFonts w:ascii="仿宋_GB2312" w:hAnsi="仿宋_GB2312" w:cs="仿宋_GB2312" w:eastAsia="仿宋_GB2312"/>
                      <w:sz w:val="21"/>
                      <w:color w:val="000000"/>
                    </w:rPr>
                    <w:t>1.11▲为保证系统的安全性，防止用户打开与系统无关的应用，系统必须支持设置主屏幕，将听书机系统设置为桌面。</w:t>
                  </w:r>
                  <w:r>
                    <w:br/>
                  </w:r>
                  <w:r>
                    <w:rPr>
                      <w:rFonts w:ascii="仿宋_GB2312" w:hAnsi="仿宋_GB2312" w:cs="仿宋_GB2312" w:eastAsia="仿宋_GB2312"/>
                      <w:sz w:val="21"/>
                      <w:color w:val="000000"/>
                    </w:rPr>
                    <w:t>2.听书机资源</w:t>
                  </w:r>
                  <w:r>
                    <w:br/>
                  </w:r>
                  <w:r>
                    <w:rPr>
                      <w:rFonts w:ascii="仿宋_GB2312" w:hAnsi="仿宋_GB2312" w:cs="仿宋_GB2312" w:eastAsia="仿宋_GB2312"/>
                      <w:sz w:val="21"/>
                      <w:color w:val="000000"/>
                    </w:rPr>
                    <w:t>2.1▲听书机提供本地听书不少于15000集的有声资源，云端资源不少于45000集有声资源，MP3格式，均为真人原声演播，非AI合成语音，播放流畅，现场感足，可无限制收听全集。</w:t>
                  </w:r>
                  <w:r>
                    <w:br/>
                  </w:r>
                  <w:r>
                    <w:rPr>
                      <w:rFonts w:ascii="仿宋_GB2312" w:hAnsi="仿宋_GB2312" w:cs="仿宋_GB2312" w:eastAsia="仿宋_GB2312"/>
                      <w:sz w:val="21"/>
                      <w:color w:val="000000"/>
                    </w:rPr>
                    <w:t>2.2听书机提供本地不少于5000册正版授权的电子图书，可无限制阅读全文。</w:t>
                  </w:r>
                  <w:r>
                    <w:br/>
                  </w:r>
                  <w:r>
                    <w:rPr>
                      <w:rFonts w:ascii="仿宋_GB2312" w:hAnsi="仿宋_GB2312" w:cs="仿宋_GB2312" w:eastAsia="仿宋_GB2312"/>
                      <w:sz w:val="21"/>
                      <w:color w:val="000000"/>
                    </w:rPr>
                    <w:t>2.3听书机提供本地视频不少于100个</w:t>
                  </w:r>
                  <w:r>
                    <w:br/>
                  </w:r>
                  <w:r>
                    <w:rPr>
                      <w:rFonts w:ascii="仿宋_GB2312" w:hAnsi="仿宋_GB2312" w:cs="仿宋_GB2312" w:eastAsia="仿宋_GB2312"/>
                      <w:sz w:val="21"/>
                      <w:color w:val="000000"/>
                    </w:rPr>
                    <w:t>2.4云端听书资源可根据客户类型灵活配置不同听书分类</w:t>
                  </w:r>
                  <w:r>
                    <w:br/>
                  </w:r>
                  <w:r>
                    <w:rPr>
                      <w:rFonts w:ascii="仿宋_GB2312" w:hAnsi="仿宋_GB2312" w:cs="仿宋_GB2312" w:eastAsia="仿宋_GB2312"/>
                      <w:sz w:val="21"/>
                      <w:color w:val="000000"/>
                    </w:rPr>
                    <w:t>2.5▲</w:t>
                  </w:r>
                  <w:r>
                    <w:rPr>
                      <w:rFonts w:ascii="仿宋_GB2312" w:hAnsi="仿宋_GB2312" w:cs="仿宋_GB2312" w:eastAsia="仿宋_GB2312"/>
                      <w:sz w:val="21"/>
                      <w:b/>
                      <w:color w:val="000000"/>
                    </w:rPr>
                    <w:t>所有资源必须正版，出具出版单位或者作者的授权证书，提供不少于</w:t>
                  </w:r>
                  <w:r>
                    <w:rPr>
                      <w:rFonts w:ascii="仿宋_GB2312" w:hAnsi="仿宋_GB2312" w:cs="仿宋_GB2312" w:eastAsia="仿宋_GB2312"/>
                      <w:sz w:val="21"/>
                      <w:b/>
                      <w:color w:val="000000"/>
                    </w:rPr>
                    <w:t>10个授权。并加盖厂家公章</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墨水屏充电车</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1柜体工位可放置最大设备尺寸≤340*240*30（mm）;</w:t>
                  </w:r>
                  <w:r>
                    <w:br/>
                  </w:r>
                  <w:r>
                    <w:rPr>
                      <w:rFonts w:ascii="仿宋_GB2312" w:hAnsi="仿宋_GB2312" w:cs="仿宋_GB2312" w:eastAsia="仿宋_GB2312"/>
                      <w:sz w:val="21"/>
                      <w:color w:val="000000"/>
                    </w:rPr>
                    <w:t>2.主体采用镀锌板材质，机柜前面为对开门设计，单独把手锁开启；</w:t>
                  </w:r>
                  <w:r>
                    <w:br/>
                  </w:r>
                  <w:r>
                    <w:rPr>
                      <w:rFonts w:ascii="仿宋_GB2312" w:hAnsi="仿宋_GB2312" w:cs="仿宋_GB2312" w:eastAsia="仿宋_GB2312"/>
                      <w:sz w:val="21"/>
                      <w:color w:val="000000"/>
                    </w:rPr>
                    <w:t>3.机柜结构：平板工位分为3层，每个隔层板的间距不少于30mm，放置平板的空间每层高度不小于：240mm，深度不小于：320mm；</w:t>
                  </w:r>
                  <w:r>
                    <w:br/>
                  </w:r>
                  <w:r>
                    <w:rPr>
                      <w:rFonts w:ascii="仿宋_GB2312" w:hAnsi="仿宋_GB2312" w:cs="仿宋_GB2312" w:eastAsia="仿宋_GB2312"/>
                      <w:sz w:val="21"/>
                      <w:color w:val="000000"/>
                    </w:rPr>
                    <w:t>4.柜内设有风扇，风扇通电后自动开启，机柜左右两侧有通风口，方便柜内的热气排出；</w:t>
                  </w:r>
                  <w:r>
                    <w:br/>
                  </w:r>
                  <w:r>
                    <w:rPr>
                      <w:rFonts w:ascii="仿宋_GB2312" w:hAnsi="仿宋_GB2312" w:cs="仿宋_GB2312" w:eastAsia="仿宋_GB2312"/>
                      <w:sz w:val="21"/>
                      <w:color w:val="000000"/>
                    </w:rPr>
                    <w:t>5.机柜带有LED灯设计，充电时LED灯显示黄灯，充满及待机显示绿灯，出现异常显示红灯；LED灯及USB充电接口设置在机柜正面，打开前门可方便查看每个平板充电状态；</w:t>
                  </w:r>
                  <w:r>
                    <w:br/>
                  </w:r>
                  <w:r>
                    <w:rPr>
                      <w:rFonts w:ascii="仿宋_GB2312" w:hAnsi="仿宋_GB2312" w:cs="仿宋_GB2312" w:eastAsia="仿宋_GB2312"/>
                      <w:sz w:val="21"/>
                      <w:color w:val="000000"/>
                    </w:rPr>
                    <w:t>6.每路USB额定输出电压电流5V,2A；电路充电带有8S保护系统，恒流充电保护、过压保护、反灌保护、功率保护、短路保护，一个USB接口损坏后不影响其他的USB接口使用；</w:t>
                  </w:r>
                  <w:r>
                    <w:br/>
                  </w:r>
                  <w:r>
                    <w:rPr>
                      <w:rFonts w:ascii="仿宋_GB2312" w:hAnsi="仿宋_GB2312" w:cs="仿宋_GB2312" w:eastAsia="仿宋_GB2312"/>
                      <w:sz w:val="21"/>
                      <w:color w:val="000000"/>
                    </w:rPr>
                    <w:t>7.安全：电源开关带有通电指示功能，柜内设有漏电保护器，强电与弱电隔离区域，确保使用者的人身安全；可根据老师的使用时间自动设置平板电脑的充电及关闭时间；</w:t>
                  </w:r>
                  <w:r>
                    <w:br/>
                  </w:r>
                  <w:r>
                    <w:rPr>
                      <w:rFonts w:ascii="仿宋_GB2312" w:hAnsi="仿宋_GB2312" w:cs="仿宋_GB2312" w:eastAsia="仿宋_GB2312"/>
                      <w:sz w:val="21"/>
                      <w:color w:val="000000"/>
                    </w:rPr>
                    <w:t>8.机体外部配有一个两孔及三孔插座，两路5V.2A USB接口，使用时按下独立开关，不用时按下开关可单独关闭USB接口，方便外接设备使用；</w:t>
                  </w:r>
                  <w:r>
                    <w:br/>
                  </w:r>
                  <w:r>
                    <w:rPr>
                      <w:rFonts w:ascii="仿宋_GB2312" w:hAnsi="仿宋_GB2312" w:cs="仿宋_GB2312" w:eastAsia="仿宋_GB2312"/>
                      <w:sz w:val="21"/>
                      <w:color w:val="000000"/>
                    </w:rPr>
                    <w:t>9.柜体底部配有医疗超静音减震万向轮及刹车轮，方便柜体移动使用；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长条学生桌</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整体规格：</w:t>
                  </w:r>
                  <w:r>
                    <w:rPr>
                      <w:rFonts w:ascii="仿宋_GB2312" w:hAnsi="仿宋_GB2312" w:cs="仿宋_GB2312" w:eastAsia="仿宋_GB2312"/>
                      <w:sz w:val="21"/>
                      <w:color w:val="000000"/>
                    </w:rPr>
                    <w:t xml:space="preserve">≥1600x800x750   </w:t>
                  </w:r>
                  <w:r>
                    <w:br/>
                  </w:r>
                  <w:r>
                    <w:rPr>
                      <w:rFonts w:ascii="仿宋_GB2312" w:hAnsi="仿宋_GB2312" w:cs="仿宋_GB2312" w:eastAsia="仿宋_GB2312"/>
                      <w:sz w:val="21"/>
                      <w:color w:val="000000"/>
                    </w:rPr>
                    <w:t>桌面材质：采用全新防火板，板厚</w:t>
                  </w:r>
                  <w:r>
                    <w:rPr>
                      <w:rFonts w:ascii="仿宋_GB2312" w:hAnsi="仿宋_GB2312" w:cs="仿宋_GB2312" w:eastAsia="仿宋_GB2312"/>
                      <w:sz w:val="21"/>
                      <w:color w:val="000000"/>
                    </w:rPr>
                    <w:t>≥25mm；钢架结构</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一桌四椅</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桌子，高</w:t>
                  </w:r>
                  <w:r>
                    <w:rPr>
                      <w:rFonts w:ascii="仿宋_GB2312" w:hAnsi="仿宋_GB2312" w:cs="仿宋_GB2312" w:eastAsia="仿宋_GB2312"/>
                      <w:sz w:val="21"/>
                      <w:color w:val="000000"/>
                    </w:rPr>
                    <w:t>≥60cm，岩石面，直径≥80cm</w:t>
                  </w:r>
                  <w:r>
                    <w:br/>
                  </w:r>
                  <w:r>
                    <w:rPr>
                      <w:rFonts w:ascii="仿宋_GB2312" w:hAnsi="仿宋_GB2312" w:cs="仿宋_GB2312" w:eastAsia="仿宋_GB2312"/>
                      <w:sz w:val="21"/>
                      <w:color w:val="000000"/>
                    </w:rPr>
                    <w:t>椅子尺寸</w:t>
                  </w:r>
                  <w:r>
                    <w:rPr>
                      <w:rFonts w:ascii="仿宋_GB2312" w:hAnsi="仿宋_GB2312" w:cs="仿宋_GB2312" w:eastAsia="仿宋_GB2312"/>
                      <w:sz w:val="21"/>
                      <w:color w:val="000000"/>
                    </w:rPr>
                    <w:t>:高：≥70cm</w:t>
                  </w:r>
                  <w:r>
                    <w:br/>
                  </w:r>
                  <w:r>
                    <w:rPr>
                      <w:rFonts w:ascii="仿宋_GB2312" w:hAnsi="仿宋_GB2312" w:cs="仿宋_GB2312" w:eastAsia="仿宋_GB2312"/>
                      <w:sz w:val="21"/>
                      <w:color w:val="000000"/>
                    </w:rPr>
                    <w:t>座深：</w:t>
                  </w:r>
                  <w:r>
                    <w:rPr>
                      <w:rFonts w:ascii="仿宋_GB2312" w:hAnsi="仿宋_GB2312" w:cs="仿宋_GB2312" w:eastAsia="仿宋_GB2312"/>
                      <w:sz w:val="21"/>
                      <w:color w:val="000000"/>
                    </w:rPr>
                    <w:t>≥40cm  宽：≥50cm  座到地面高：≥40cm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学生椅</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靠背采用优质</w:t>
                  </w:r>
                  <w:r>
                    <w:rPr>
                      <w:rFonts w:ascii="仿宋_GB2312" w:hAnsi="仿宋_GB2312" w:cs="仿宋_GB2312" w:eastAsia="仿宋_GB2312"/>
                      <w:sz w:val="21"/>
                      <w:color w:val="000000"/>
                    </w:rPr>
                    <w:t>PP加纤维料，一次注塑成型；靠背使用时尚加厚条纹网布，坐垫采用柔软布料；坐垫海绵高密度纯海绵；写字板为铝合金连接件；采用不小于1.2厚铁管，经过打磨精抛，防锈处理而成，表面为电镀层；</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阅览区墙面制作底柜</w:t>
                  </w:r>
                  <w:r>
                    <w:rPr>
                      <w:rFonts w:ascii="仿宋_GB2312" w:hAnsi="仿宋_GB2312" w:cs="仿宋_GB2312" w:eastAsia="仿宋_GB2312"/>
                      <w:sz w:val="21"/>
                      <w:color w:val="000000"/>
                    </w:rPr>
                    <w:t xml:space="preserve">  </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1.18mm厚E0级多层板柜体 后背9mm厚背板 9000长*1200高*350厚</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阅览区沙发靠背底柜</w:t>
                  </w:r>
                  <w:r>
                    <w:rPr>
                      <w:rFonts w:ascii="仿宋_GB2312" w:hAnsi="仿宋_GB2312" w:cs="仿宋_GB2312" w:eastAsia="仿宋_GB2312"/>
                      <w:sz w:val="21"/>
                      <w:color w:val="000000"/>
                    </w:rPr>
                    <w:t xml:space="preserve">  </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（放置绿植</w:t>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1.18mm厚E0级多层板柜体 后背9mm厚背板2000米*1000高</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后门墙制作高柜</w:t>
                  </w:r>
                  <w:r>
                    <w:rPr>
                      <w:rFonts w:ascii="仿宋_GB2312" w:hAnsi="仿宋_GB2312" w:cs="仿宋_GB2312" w:eastAsia="仿宋_GB2312"/>
                      <w:sz w:val="21"/>
                      <w:color w:val="000000"/>
                    </w:rPr>
                    <w:t xml:space="preserve">   </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1.18mm厚E0级多层板柜体 后背9mm厚背板（4000+4000长）*3150高*350厚</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进大门西墙面制作底柜</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1.18mm厚E0级多层板柜体 后背9mm厚背板9米*1.2高</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进大门东墙面制作高柜</w:t>
                  </w:r>
                  <w:r>
                    <w:rPr>
                      <w:rFonts w:ascii="仿宋_GB2312" w:hAnsi="仿宋_GB2312" w:cs="仿宋_GB2312" w:eastAsia="仿宋_GB2312"/>
                      <w:sz w:val="21"/>
                      <w:color w:val="000000"/>
                    </w:rPr>
                    <w:t xml:space="preserve">  </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1.18mm厚E0级多层板柜体 后背9mm厚背板（9000+9000长）*3150高*350</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56.7</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大厅顶棚预加灯光无主灯磁吸轨道灯条（明装）</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加厚航空级铝材</w:t>
                  </w:r>
                  <w:r>
                    <w:rPr>
                      <w:rFonts w:ascii="仿宋_GB2312" w:hAnsi="仿宋_GB2312" w:cs="仿宋_GB2312" w:eastAsia="仿宋_GB2312"/>
                      <w:sz w:val="21"/>
                      <w:color w:val="000000"/>
                    </w:rPr>
                    <w:t>耐用</w:t>
                  </w:r>
                  <w:r>
                    <w:rPr>
                      <w:rFonts w:ascii="仿宋_GB2312" w:hAnsi="仿宋_GB2312" w:cs="仿宋_GB2312" w:eastAsia="仿宋_GB2312"/>
                      <w:sz w:val="21"/>
                      <w:color w:val="000000"/>
                    </w:rPr>
                    <w:t>20年</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大厅无主灯磁吸轨道灯（泛光灯格栅射灯照明灯）</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 60cm泛光灯-24瓦  16个    </w:t>
                  </w:r>
                  <w:r>
                    <w:br/>
                  </w:r>
                  <w:r>
                    <w:rPr>
                      <w:rFonts w:ascii="仿宋_GB2312" w:hAnsi="仿宋_GB2312" w:cs="仿宋_GB2312" w:eastAsia="仿宋_GB2312"/>
                      <w:sz w:val="21"/>
                      <w:color w:val="000000"/>
                    </w:rPr>
                    <w:t>2. 33cm格栅-12瓦    12个</w:t>
                  </w:r>
                  <w:r>
                    <w:br/>
                  </w:r>
                  <w:r>
                    <w:rPr>
                      <w:rFonts w:ascii="仿宋_GB2312" w:hAnsi="仿宋_GB2312" w:cs="仿宋_GB2312" w:eastAsia="仿宋_GB2312"/>
                      <w:sz w:val="21"/>
                      <w:color w:val="000000"/>
                    </w:rPr>
                    <w:t>3. 12瓦轨道射灯    16个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大厅无主灯磁吸轨道灯变压器</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48v一体式内置开关20轨道专用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顶棚强电天花加线，排线及装灯</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人工劳务费</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顶棚电线，线管，墙面插座增加</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1.PVC线管 20管，25管       </w:t>
                  </w:r>
                  <w:r>
                    <w:br/>
                  </w:r>
                  <w:r>
                    <w:rPr>
                      <w:rFonts w:ascii="仿宋_GB2312" w:hAnsi="仿宋_GB2312" w:cs="仿宋_GB2312" w:eastAsia="仿宋_GB2312"/>
                      <w:sz w:val="21"/>
                      <w:color w:val="000000"/>
                    </w:rPr>
                    <w:t xml:space="preserve">2.电线 2.5平方国标铜芯线  </w:t>
                  </w:r>
                  <w:r>
                    <w:br/>
                  </w:r>
                  <w:r>
                    <w:rPr>
                      <w:rFonts w:ascii="仿宋_GB2312" w:hAnsi="仿宋_GB2312" w:cs="仿宋_GB2312" w:eastAsia="仿宋_GB2312"/>
                      <w:sz w:val="21"/>
                      <w:color w:val="000000"/>
                    </w:rPr>
                    <w:t xml:space="preserve">3.管卡 波纹管 胶带      </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顶棚拆除部分原来平板灯及拆除后木工石膏板修补恢复</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1.3*4方木龙骨             </w:t>
                  </w:r>
                  <w:r>
                    <w:br/>
                  </w:r>
                  <w:r>
                    <w:rPr>
                      <w:rFonts w:ascii="仿宋_GB2312" w:hAnsi="仿宋_GB2312" w:cs="仿宋_GB2312" w:eastAsia="仿宋_GB2312"/>
                      <w:sz w:val="21"/>
                      <w:color w:val="000000"/>
                    </w:rPr>
                    <w:t xml:space="preserve">2.12mm厚防潮石膏板        </w:t>
                  </w:r>
                  <w:r>
                    <w:br/>
                  </w:r>
                  <w:r>
                    <w:rPr>
                      <w:rFonts w:ascii="仿宋_GB2312" w:hAnsi="仿宋_GB2312" w:cs="仿宋_GB2312" w:eastAsia="仿宋_GB2312"/>
                      <w:sz w:val="21"/>
                      <w:color w:val="000000"/>
                    </w:rPr>
                    <w:t>3.白乳胶 25干壁钉等铺料</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顶面损坏乳胶漆修补处理</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1.裂缝处理                 </w:t>
                  </w:r>
                  <w:r>
                    <w:br/>
                  </w:r>
                  <w:r>
                    <w:rPr>
                      <w:rFonts w:ascii="仿宋_GB2312" w:hAnsi="仿宋_GB2312" w:cs="仿宋_GB2312" w:eastAsia="仿宋_GB2312"/>
                      <w:sz w:val="21"/>
                      <w:color w:val="000000"/>
                    </w:rPr>
                    <w:t xml:space="preserve">2.批刮腻子                      </w:t>
                  </w:r>
                  <w:r>
                    <w:br/>
                  </w:r>
                  <w:r>
                    <w:rPr>
                      <w:rFonts w:ascii="仿宋_GB2312" w:hAnsi="仿宋_GB2312" w:cs="仿宋_GB2312" w:eastAsia="仿宋_GB2312"/>
                      <w:sz w:val="21"/>
                      <w:color w:val="000000"/>
                    </w:rPr>
                    <w:t>3.打磨平整，喷刷面漆两遍</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顶棚加</w:t>
                  </w:r>
                  <w:r>
                    <w:rPr>
                      <w:rFonts w:ascii="仿宋_GB2312" w:hAnsi="仿宋_GB2312" w:cs="仿宋_GB2312" w:eastAsia="仿宋_GB2312"/>
                      <w:sz w:val="21"/>
                      <w:color w:val="000000"/>
                    </w:rPr>
                    <w:t>LED筒灯 (暗藏筒灯）</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 xml:space="preserve">1.雅白（深杯）  </w:t>
                  </w:r>
                  <w:r>
                    <w:br/>
                  </w:r>
                  <w:r>
                    <w:rPr>
                      <w:rFonts w:ascii="仿宋_GB2312" w:hAnsi="仿宋_GB2312" w:cs="仿宋_GB2312" w:eastAsia="仿宋_GB2312"/>
                      <w:sz w:val="21"/>
                      <w:color w:val="000000"/>
                    </w:rPr>
                    <w:t>3.5寸功率9W白光-孔9-9.5cm 光色6000K</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阅览区吊灯</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 xml:space="preserve">1.长度120cm*7cm高 吊线高度150cm(高度可调节）  </w:t>
                  </w:r>
                  <w:r>
                    <w:br/>
                  </w:r>
                  <w:r>
                    <w:rPr>
                      <w:rFonts w:ascii="仿宋_GB2312" w:hAnsi="仿宋_GB2312" w:cs="仿宋_GB2312" w:eastAsia="仿宋_GB2312"/>
                      <w:sz w:val="21"/>
                      <w:color w:val="000000"/>
                    </w:rPr>
                    <w:t>2.功率26W白光 优质LED贴片</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制作柜子隔断</w:t>
                  </w:r>
                  <w:r>
                    <w:rPr>
                      <w:rFonts w:ascii="仿宋_GB2312" w:hAnsi="仿宋_GB2312" w:cs="仿宋_GB2312" w:eastAsia="仿宋_GB2312"/>
                      <w:sz w:val="21"/>
                      <w:color w:val="000000"/>
                    </w:rPr>
                    <w:t xml:space="preserve">  </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1.18mm厚E0级多层板柜体 （2200长*2400高*350厚） *5个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木饰面包中间圆柱子</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1.15mm厚助燃基层制作      </w:t>
                  </w:r>
                  <w:r>
                    <w:br/>
                  </w:r>
                  <w:r>
                    <w:rPr>
                      <w:rFonts w:ascii="仿宋_GB2312" w:hAnsi="仿宋_GB2312" w:cs="仿宋_GB2312" w:eastAsia="仿宋_GB2312"/>
                      <w:sz w:val="21"/>
                      <w:color w:val="000000"/>
                    </w:rPr>
                    <w:t>2.外饰8mm厚同色木饰面</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拆除原来隔墙</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18000长*3200高</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57.6</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材料运输</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材料运输费</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垃圾外运费</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（建筑垃圾）</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装修建筑垃圾外运至指定处</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保洁（卫生打扫清理）</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卫生打扫</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r>
            <w:tr>
              <w:tc>
                <w:tcPr>
                  <w:tcW w:type="dxa" w:w="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休闲阅览室</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参数</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吧台椅</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材质：实木</w:t>
                  </w:r>
                  <w:r>
                    <w:rPr>
                      <w:rFonts w:ascii="仿宋_GB2312" w:hAnsi="仿宋_GB2312" w:cs="仿宋_GB2312" w:eastAsia="仿宋_GB2312"/>
                      <w:sz w:val="21"/>
                      <w:color w:val="000000"/>
                    </w:rPr>
                    <w:t>/钢木</w:t>
                  </w:r>
                  <w:r>
                    <w:br/>
                  </w:r>
                  <w:r>
                    <w:rPr>
                      <w:rFonts w:ascii="仿宋_GB2312" w:hAnsi="仿宋_GB2312" w:cs="仿宋_GB2312" w:eastAsia="仿宋_GB2312"/>
                      <w:sz w:val="21"/>
                      <w:color w:val="000000"/>
                    </w:rPr>
                    <w:t>规格样式：单人休闲圆椅，风格匹配吧台</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咖啡机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全自动咖啡机，</w:t>
                  </w:r>
                  <w:r>
                    <w:rPr>
                      <w:rFonts w:ascii="仿宋_GB2312" w:hAnsi="仿宋_GB2312" w:cs="仿宋_GB2312" w:eastAsia="仿宋_GB2312"/>
                      <w:sz w:val="21"/>
                      <w:color w:val="000000"/>
                    </w:rPr>
                    <w:t>LED液晶屏显指示，一键自动冲泡。</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茶水柜</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1、基材：采用中密度纤维板，达国家 E1级环保标准；2、贴面：天然木皮贴面；</w:t>
                  </w:r>
                  <w:r>
                    <w:br/>
                  </w:r>
                  <w:r>
                    <w:rPr>
                      <w:rFonts w:ascii="仿宋_GB2312" w:hAnsi="仿宋_GB2312" w:cs="仿宋_GB2312" w:eastAsia="仿宋_GB2312"/>
                      <w:sz w:val="21"/>
                      <w:color w:val="000000"/>
                    </w:rPr>
                    <w:t>3、油漆：底漆、面漆均采用环保漆，五底三面，色泽美观耐磨、手感好，具有无毒、无味、封闭性强要求；</w:t>
                  </w:r>
                  <w:r>
                    <w:br/>
                  </w:r>
                  <w:r>
                    <w:rPr>
                      <w:rFonts w:ascii="仿宋_GB2312" w:hAnsi="仿宋_GB2312" w:cs="仿宋_GB2312" w:eastAsia="仿宋_GB2312"/>
                      <w:sz w:val="21"/>
                      <w:color w:val="000000"/>
                    </w:rPr>
                    <w:t>4、配置：采用符合国标的五金连接件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饮水机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220V</w:t>
                  </w:r>
                  <w:r>
                    <w:br/>
                  </w:r>
                  <w:r>
                    <w:rPr>
                      <w:rFonts w:ascii="仿宋_GB2312" w:hAnsi="仿宋_GB2312" w:cs="仿宋_GB2312" w:eastAsia="仿宋_GB2312"/>
                      <w:sz w:val="21"/>
                      <w:color w:val="000000"/>
                    </w:rPr>
                    <w:t>功率：约</w:t>
                  </w:r>
                  <w:r>
                    <w:rPr>
                      <w:rFonts w:ascii="仿宋_GB2312" w:hAnsi="仿宋_GB2312" w:cs="仿宋_GB2312" w:eastAsia="仿宋_GB2312"/>
                      <w:sz w:val="21"/>
                      <w:color w:val="000000"/>
                    </w:rPr>
                    <w:t>550W</w:t>
                  </w:r>
                  <w:r>
                    <w:br/>
                  </w:r>
                  <w:r>
                    <w:rPr>
                      <w:rFonts w:ascii="仿宋_GB2312" w:hAnsi="仿宋_GB2312" w:cs="仿宋_GB2312" w:eastAsia="仿宋_GB2312"/>
                      <w:sz w:val="21"/>
                      <w:color w:val="000000"/>
                    </w:rPr>
                    <w:t>加热内胆：</w:t>
                  </w:r>
                  <w:r>
                    <w:rPr>
                      <w:rFonts w:ascii="仿宋_GB2312" w:hAnsi="仿宋_GB2312" w:cs="仿宋_GB2312" w:eastAsia="仿宋_GB2312"/>
                      <w:sz w:val="21"/>
                      <w:color w:val="000000"/>
                    </w:rPr>
                    <w:t>304钢制内胆</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电子图书借阅机</w:t>
                  </w:r>
                  <w:r>
                    <w:rPr>
                      <w:rFonts w:ascii="仿宋_GB2312" w:hAnsi="仿宋_GB2312" w:cs="仿宋_GB2312" w:eastAsia="仿宋_GB2312"/>
                      <w:sz w:val="21"/>
                      <w:b/>
                      <w:color w:val="000000"/>
                    </w:rPr>
                    <w:t>(核心产品)</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一、硬件</w:t>
                  </w:r>
                  <w:r>
                    <w:br/>
                  </w: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≥43寸</w:t>
                  </w:r>
                  <w:r>
                    <w:br/>
                  </w:r>
                  <w:r>
                    <w:rPr>
                      <w:rFonts w:ascii="仿宋_GB2312" w:hAnsi="仿宋_GB2312" w:cs="仿宋_GB2312" w:eastAsia="仿宋_GB2312"/>
                      <w:sz w:val="21"/>
                      <w:color w:val="000000"/>
                    </w:rPr>
                    <w:t>背光类型：</w:t>
                  </w:r>
                  <w:r>
                    <w:rPr>
                      <w:rFonts w:ascii="仿宋_GB2312" w:hAnsi="仿宋_GB2312" w:cs="仿宋_GB2312" w:eastAsia="仿宋_GB2312"/>
                      <w:sz w:val="21"/>
                      <w:color w:val="000000"/>
                    </w:rPr>
                    <w:t>LED</w:t>
                  </w:r>
                  <w:r>
                    <w:br/>
                  </w:r>
                  <w:r>
                    <w:rPr>
                      <w:rFonts w:ascii="仿宋_GB2312" w:hAnsi="仿宋_GB2312" w:cs="仿宋_GB2312" w:eastAsia="仿宋_GB2312"/>
                      <w:sz w:val="21"/>
                      <w:color w:val="000000"/>
                    </w:rPr>
                    <w:t>屏体分辨率：</w:t>
                  </w:r>
                  <w:r>
                    <w:rPr>
                      <w:rFonts w:ascii="仿宋_GB2312" w:hAnsi="仿宋_GB2312" w:cs="仿宋_GB2312" w:eastAsia="仿宋_GB2312"/>
                      <w:sz w:val="21"/>
                      <w:color w:val="000000"/>
                    </w:rPr>
                    <w:t>≥1920*1080</w:t>
                  </w:r>
                  <w:r>
                    <w:br/>
                  </w:r>
                  <w:r>
                    <w:rPr>
                      <w:rFonts w:ascii="仿宋_GB2312" w:hAnsi="仿宋_GB2312" w:cs="仿宋_GB2312" w:eastAsia="仿宋_GB2312"/>
                      <w:sz w:val="21"/>
                      <w:color w:val="000000"/>
                    </w:rPr>
                    <w:t>响应时间：</w:t>
                  </w:r>
                  <w:r>
                    <w:rPr>
                      <w:rFonts w:ascii="仿宋_GB2312" w:hAnsi="仿宋_GB2312" w:cs="仿宋_GB2312" w:eastAsia="仿宋_GB2312"/>
                      <w:sz w:val="21"/>
                      <w:color w:val="000000"/>
                    </w:rPr>
                    <w:t>≤5ms</w:t>
                  </w:r>
                  <w:r>
                    <w:br/>
                  </w:r>
                  <w:r>
                    <w:rPr>
                      <w:rFonts w:ascii="仿宋_GB2312" w:hAnsi="仿宋_GB2312" w:cs="仿宋_GB2312" w:eastAsia="仿宋_GB2312"/>
                      <w:sz w:val="21"/>
                      <w:color w:val="000000"/>
                    </w:rPr>
                    <w:t>多点触摸：支持真</w:t>
                  </w:r>
                  <w:r>
                    <w:rPr>
                      <w:rFonts w:ascii="仿宋_GB2312" w:hAnsi="仿宋_GB2312" w:cs="仿宋_GB2312" w:eastAsia="仿宋_GB2312"/>
                      <w:sz w:val="21"/>
                      <w:color w:val="000000"/>
                    </w:rPr>
                    <w:t>6点触摸</w:t>
                  </w:r>
                  <w:r>
                    <w:br/>
                  </w:r>
                  <w:r>
                    <w:rPr>
                      <w:rFonts w:ascii="仿宋_GB2312" w:hAnsi="仿宋_GB2312" w:cs="仿宋_GB2312" w:eastAsia="仿宋_GB2312"/>
                      <w:sz w:val="21"/>
                      <w:color w:val="000000"/>
                    </w:rPr>
                    <w:t>抗光干扰：光线以各种角度照射屏幕均可正常使用</w:t>
                  </w:r>
                  <w:r>
                    <w:br/>
                  </w:r>
                  <w:r>
                    <w:rPr>
                      <w:rFonts w:ascii="仿宋_GB2312" w:hAnsi="仿宋_GB2312" w:cs="仿宋_GB2312" w:eastAsia="仿宋_GB2312"/>
                      <w:sz w:val="21"/>
                      <w:color w:val="000000"/>
                    </w:rPr>
                    <w:t>触摸方式：手指，笔</w:t>
                  </w:r>
                  <w:r>
                    <w:br/>
                  </w:r>
                  <w:r>
                    <w:rPr>
                      <w:rFonts w:ascii="仿宋_GB2312" w:hAnsi="仿宋_GB2312" w:cs="仿宋_GB2312" w:eastAsia="仿宋_GB2312"/>
                      <w:sz w:val="21"/>
                      <w:color w:val="000000"/>
                    </w:rPr>
                    <w:t>触摸精度：</w:t>
                  </w:r>
                  <w:r>
                    <w:rPr>
                      <w:rFonts w:ascii="仿宋_GB2312" w:hAnsi="仿宋_GB2312" w:cs="仿宋_GB2312" w:eastAsia="仿宋_GB2312"/>
                      <w:sz w:val="21"/>
                      <w:color w:val="000000"/>
                    </w:rPr>
                    <w:t>90%以上的触摸区域为±2mm</w:t>
                  </w:r>
                  <w:r>
                    <w:br/>
                  </w:r>
                  <w:r>
                    <w:rPr>
                      <w:rFonts w:ascii="仿宋_GB2312" w:hAnsi="仿宋_GB2312" w:cs="仿宋_GB2312" w:eastAsia="仿宋_GB2312"/>
                      <w:sz w:val="21"/>
                      <w:color w:val="000000"/>
                    </w:rPr>
                    <w:t>通讯方式：全速</w:t>
                  </w:r>
                  <w:r>
                    <w:rPr>
                      <w:rFonts w:ascii="仿宋_GB2312" w:hAnsi="仿宋_GB2312" w:cs="仿宋_GB2312" w:eastAsia="仿宋_GB2312"/>
                      <w:sz w:val="21"/>
                      <w:color w:val="000000"/>
                    </w:rPr>
                    <w:t>USB</w:t>
                  </w:r>
                  <w:r>
                    <w:br/>
                  </w:r>
                  <w:r>
                    <w:rPr>
                      <w:rFonts w:ascii="仿宋_GB2312" w:hAnsi="仿宋_GB2312" w:cs="仿宋_GB2312" w:eastAsia="仿宋_GB2312"/>
                      <w:sz w:val="21"/>
                      <w:color w:val="000000"/>
                    </w:rPr>
                    <w:t>书写屏表面硬度：物理刚化莫氏</w:t>
                  </w:r>
                  <w:r>
                    <w:rPr>
                      <w:rFonts w:ascii="仿宋_GB2312" w:hAnsi="仿宋_GB2312" w:cs="仿宋_GB2312" w:eastAsia="仿宋_GB2312"/>
                      <w:sz w:val="21"/>
                      <w:color w:val="000000"/>
                    </w:rPr>
                    <w:t>7级防爆</w:t>
                  </w:r>
                  <w:r>
                    <w:br/>
                  </w:r>
                  <w:r>
                    <w:rPr>
                      <w:rFonts w:ascii="仿宋_GB2312" w:hAnsi="仿宋_GB2312" w:cs="仿宋_GB2312" w:eastAsia="仿宋_GB2312"/>
                      <w:sz w:val="21"/>
                      <w:color w:val="000000"/>
                    </w:rPr>
                    <w:t>触摸使用寿命：使用寿命</w:t>
                  </w:r>
                  <w:r>
                    <w:rPr>
                      <w:rFonts w:ascii="仿宋_GB2312" w:hAnsi="仿宋_GB2312" w:cs="仿宋_GB2312" w:eastAsia="仿宋_GB2312"/>
                      <w:sz w:val="21"/>
                      <w:color w:val="000000"/>
                    </w:rPr>
                    <w:t>≥80000小时</w:t>
                  </w:r>
                  <w:r>
                    <w:br/>
                  </w:r>
                  <w:r>
                    <w:rPr>
                      <w:rFonts w:ascii="仿宋_GB2312" w:hAnsi="仿宋_GB2312" w:cs="仿宋_GB2312" w:eastAsia="仿宋_GB2312"/>
                      <w:sz w:val="21"/>
                      <w:color w:val="000000"/>
                    </w:rPr>
                    <w:t>硬件参数：</w:t>
                  </w:r>
                  <w:r>
                    <w:br/>
                  </w:r>
                  <w:r>
                    <w:rPr>
                      <w:rFonts w:ascii="仿宋_GB2312" w:hAnsi="仿宋_GB2312" w:cs="仿宋_GB2312" w:eastAsia="仿宋_GB2312"/>
                      <w:sz w:val="21"/>
                      <w:color w:val="000000"/>
                    </w:rPr>
                    <w:t xml:space="preserve">CPU：≥四核   </w:t>
                  </w:r>
                  <w:r>
                    <w:br/>
                  </w:r>
                  <w:r>
                    <w:rPr>
                      <w:rFonts w:ascii="仿宋_GB2312" w:hAnsi="仿宋_GB2312" w:cs="仿宋_GB2312" w:eastAsia="仿宋_GB2312"/>
                      <w:sz w:val="21"/>
                      <w:color w:val="000000"/>
                    </w:rPr>
                    <w:t>运行内存：</w:t>
                  </w:r>
                  <w:r>
                    <w:rPr>
                      <w:rFonts w:ascii="仿宋_GB2312" w:hAnsi="仿宋_GB2312" w:cs="仿宋_GB2312" w:eastAsia="仿宋_GB2312"/>
                      <w:sz w:val="21"/>
                      <w:color w:val="000000"/>
                    </w:rPr>
                    <w:t xml:space="preserve">≥ 4G </w:t>
                  </w:r>
                  <w:r>
                    <w:br/>
                  </w:r>
                  <w:r>
                    <w:rPr>
                      <w:rFonts w:ascii="仿宋_GB2312" w:hAnsi="仿宋_GB2312" w:cs="仿宋_GB2312" w:eastAsia="仿宋_GB2312"/>
                      <w:sz w:val="21"/>
                      <w:color w:val="000000"/>
                    </w:rPr>
                    <w:t>内置存储：</w:t>
                  </w:r>
                  <w:r>
                    <w:rPr>
                      <w:rFonts w:ascii="仿宋_GB2312" w:hAnsi="仿宋_GB2312" w:cs="仿宋_GB2312" w:eastAsia="仿宋_GB2312"/>
                      <w:sz w:val="21"/>
                      <w:color w:val="000000"/>
                    </w:rPr>
                    <w:t>≥ 32G</w:t>
                  </w:r>
                  <w:r>
                    <w:br/>
                  </w:r>
                  <w:r>
                    <w:rPr>
                      <w:rFonts w:ascii="仿宋_GB2312" w:hAnsi="仿宋_GB2312" w:cs="仿宋_GB2312" w:eastAsia="仿宋_GB2312"/>
                      <w:sz w:val="21"/>
                      <w:color w:val="000000"/>
                    </w:rPr>
                    <w:t>解码分辨率：最高支持</w:t>
                  </w:r>
                  <w:r>
                    <w:rPr>
                      <w:rFonts w:ascii="仿宋_GB2312" w:hAnsi="仿宋_GB2312" w:cs="仿宋_GB2312" w:eastAsia="仿宋_GB2312"/>
                      <w:sz w:val="21"/>
                      <w:color w:val="000000"/>
                    </w:rPr>
                    <w:t>1080P</w:t>
                  </w:r>
                  <w:r>
                    <w:br/>
                  </w:r>
                  <w:r>
                    <w:rPr>
                      <w:rFonts w:ascii="仿宋_GB2312" w:hAnsi="仿宋_GB2312" w:cs="仿宋_GB2312" w:eastAsia="仿宋_GB2312"/>
                      <w:sz w:val="21"/>
                      <w:color w:val="000000"/>
                    </w:rPr>
                    <w:t>操作系统：</w:t>
                  </w:r>
                  <w:r>
                    <w:rPr>
                      <w:rFonts w:ascii="仿宋_GB2312" w:hAnsi="仿宋_GB2312" w:cs="仿宋_GB2312" w:eastAsia="仿宋_GB2312"/>
                      <w:sz w:val="21"/>
                      <w:color w:val="000000"/>
                    </w:rPr>
                    <w:t>Android7.1.2及以上</w:t>
                  </w:r>
                  <w:r>
                    <w:br/>
                  </w:r>
                  <w:r>
                    <w:rPr>
                      <w:rFonts w:ascii="仿宋_GB2312" w:hAnsi="仿宋_GB2312" w:cs="仿宋_GB2312" w:eastAsia="仿宋_GB2312"/>
                      <w:sz w:val="21"/>
                      <w:color w:val="000000"/>
                    </w:rPr>
                    <w:t>网络：支持以太网和</w:t>
                  </w:r>
                  <w:r>
                    <w:rPr>
                      <w:rFonts w:ascii="仿宋_GB2312" w:hAnsi="仿宋_GB2312" w:cs="仿宋_GB2312" w:eastAsia="仿宋_GB2312"/>
                      <w:sz w:val="21"/>
                      <w:color w:val="000000"/>
                    </w:rPr>
                    <w:t>WiFi</w:t>
                  </w:r>
                  <w:r>
                    <w:br/>
                  </w:r>
                  <w:r>
                    <w:rPr>
                      <w:rFonts w:ascii="仿宋_GB2312" w:hAnsi="仿宋_GB2312" w:cs="仿宋_GB2312" w:eastAsia="仿宋_GB2312"/>
                      <w:sz w:val="21"/>
                      <w:color w:val="000000"/>
                    </w:rPr>
                    <w:t>USB接口：≥2个</w:t>
                  </w:r>
                  <w:r>
                    <w:br/>
                  </w:r>
                  <w:r>
                    <w:rPr>
                      <w:rFonts w:ascii="仿宋_GB2312" w:hAnsi="仿宋_GB2312" w:cs="仿宋_GB2312" w:eastAsia="仿宋_GB2312"/>
                      <w:sz w:val="21"/>
                      <w:color w:val="000000"/>
                    </w:rPr>
                    <w:t>扩展存储：支持</w:t>
                  </w:r>
                  <w:r>
                    <w:rPr>
                      <w:rFonts w:ascii="仿宋_GB2312" w:hAnsi="仿宋_GB2312" w:cs="仿宋_GB2312" w:eastAsia="仿宋_GB2312"/>
                      <w:sz w:val="21"/>
                      <w:color w:val="000000"/>
                    </w:rPr>
                    <w:t>TF卡256G扩展</w:t>
                  </w:r>
                  <w:r>
                    <w:br/>
                  </w:r>
                  <w:r>
                    <w:rPr>
                      <w:rFonts w:ascii="仿宋_GB2312" w:hAnsi="仿宋_GB2312" w:cs="仿宋_GB2312" w:eastAsia="仿宋_GB2312"/>
                      <w:sz w:val="21"/>
                      <w:color w:val="000000"/>
                    </w:rPr>
                    <w:t>喇叭：</w:t>
                  </w:r>
                  <w:r>
                    <w:rPr>
                      <w:rFonts w:ascii="仿宋_GB2312" w:hAnsi="仿宋_GB2312" w:cs="仿宋_GB2312" w:eastAsia="仿宋_GB2312"/>
                      <w:sz w:val="21"/>
                      <w:color w:val="000000"/>
                    </w:rPr>
                    <w:t>≥5Wx2</w:t>
                  </w:r>
                  <w:r>
                    <w:br/>
                  </w:r>
                  <w:r>
                    <w:rPr>
                      <w:rFonts w:ascii="仿宋_GB2312" w:hAnsi="仿宋_GB2312" w:cs="仿宋_GB2312" w:eastAsia="仿宋_GB2312"/>
                      <w:sz w:val="21"/>
                      <w:color w:val="000000"/>
                    </w:rPr>
                    <w:t xml:space="preserve">1.系统 </w:t>
                  </w:r>
                  <w:r>
                    <w:br/>
                  </w:r>
                  <w:r>
                    <w:rPr>
                      <w:rFonts w:ascii="仿宋_GB2312" w:hAnsi="仿宋_GB2312" w:cs="仿宋_GB2312" w:eastAsia="仿宋_GB2312"/>
                      <w:sz w:val="21"/>
                      <w:color w:val="000000"/>
                    </w:rPr>
                    <w:t>1.1数字借阅机基于大屏安卓触摸一体机研发，软件运行环境为Android系统。</w:t>
                  </w:r>
                  <w:r>
                    <w:br/>
                  </w:r>
                  <w:r>
                    <w:rPr>
                      <w:rFonts w:ascii="仿宋_GB2312" w:hAnsi="仿宋_GB2312" w:cs="仿宋_GB2312" w:eastAsia="仿宋_GB2312"/>
                      <w:sz w:val="21"/>
                      <w:color w:val="000000"/>
                    </w:rPr>
                    <w:t>1.2数字借阅机实现终端平台展示、图书、音频、视频等资源的后台阅读量统计管理、扫码借阅等功能模块。</w:t>
                  </w:r>
                  <w:r>
                    <w:br/>
                  </w:r>
                  <w:r>
                    <w:rPr>
                      <w:rFonts w:ascii="仿宋_GB2312" w:hAnsi="仿宋_GB2312" w:cs="仿宋_GB2312" w:eastAsia="仿宋_GB2312"/>
                      <w:sz w:val="21"/>
                      <w:color w:val="000000"/>
                    </w:rPr>
                    <w:t>1.3▲多种背景风格，用户可随时更换背景模版以适应不同场合的需求。</w:t>
                  </w:r>
                  <w:r>
                    <w:br/>
                  </w:r>
                  <w:r>
                    <w:rPr>
                      <w:rFonts w:ascii="仿宋_GB2312" w:hAnsi="仿宋_GB2312" w:cs="仿宋_GB2312" w:eastAsia="仿宋_GB2312"/>
                      <w:sz w:val="21"/>
                      <w:color w:val="000000"/>
                    </w:rPr>
                    <w:t>1.4云端资源远程定时更新，支持自动更新，减少管理成本。</w:t>
                  </w:r>
                  <w:r>
                    <w:br/>
                  </w:r>
                  <w:r>
                    <w:rPr>
                      <w:rFonts w:ascii="仿宋_GB2312" w:hAnsi="仿宋_GB2312" w:cs="仿宋_GB2312" w:eastAsia="仿宋_GB2312"/>
                      <w:sz w:val="21"/>
                      <w:color w:val="000000"/>
                    </w:rPr>
                    <w:t>1.5支持纯离线模式，在无网络环境下，可正常浏览本地预设的图书、音频、视频、艺术图库等资源</w:t>
                  </w:r>
                  <w:r>
                    <w:br/>
                  </w:r>
                  <w:r>
                    <w:rPr>
                      <w:rFonts w:ascii="仿宋_GB2312" w:hAnsi="仿宋_GB2312" w:cs="仿宋_GB2312" w:eastAsia="仿宋_GB2312"/>
                      <w:sz w:val="21"/>
                      <w:color w:val="000000"/>
                    </w:rPr>
                    <w:t>1.6模块支持配置打开第三方APP，比如国家公共文化云。</w:t>
                  </w:r>
                  <w:r>
                    <w:br/>
                  </w:r>
                  <w:r>
                    <w:rPr>
                      <w:rFonts w:ascii="仿宋_GB2312" w:hAnsi="仿宋_GB2312" w:cs="仿宋_GB2312" w:eastAsia="仿宋_GB2312"/>
                      <w:sz w:val="21"/>
                      <w:color w:val="000000"/>
                    </w:rPr>
                    <w:t>1.7▲为保证系统的安全性，防止用户打开与系统无关的应用，系统支持设置主屏幕，将听书机系统设置为桌面。</w:t>
                  </w:r>
                  <w:r>
                    <w:br/>
                  </w:r>
                  <w:r>
                    <w:rPr>
                      <w:rFonts w:ascii="仿宋_GB2312" w:hAnsi="仿宋_GB2312" w:cs="仿宋_GB2312" w:eastAsia="仿宋_GB2312"/>
                      <w:sz w:val="21"/>
                      <w:color w:val="000000"/>
                    </w:rPr>
                    <w:t>2.借阅机资源</w:t>
                  </w:r>
                  <w:r>
                    <w:br/>
                  </w:r>
                  <w:r>
                    <w:rPr>
                      <w:rFonts w:ascii="仿宋_GB2312" w:hAnsi="仿宋_GB2312" w:cs="仿宋_GB2312" w:eastAsia="仿宋_GB2312"/>
                      <w:sz w:val="21"/>
                      <w:color w:val="000000"/>
                    </w:rPr>
                    <w:t>2.1数字借阅机提供不本地少于5000种正版授权的电子图书，云端图书40000册，每月更新不少于100册电子图书。电子图书支持手机扫描二维码借阅。</w:t>
                  </w:r>
                  <w:r>
                    <w:br/>
                  </w:r>
                  <w:r>
                    <w:rPr>
                      <w:rFonts w:ascii="仿宋_GB2312" w:hAnsi="仿宋_GB2312" w:cs="仿宋_GB2312" w:eastAsia="仿宋_GB2312"/>
                      <w:sz w:val="21"/>
                      <w:color w:val="000000"/>
                    </w:rPr>
                    <w:t>2.2数字借阅机本地提供不少于15000集的有声资源，云端听书资源不少于40000集，MP3格式，均为真人原声演播，非AI合成语音，播放流畅，现场感足。有声资源支持扫描二维码借阅。</w:t>
                  </w:r>
                  <w:r>
                    <w:br/>
                  </w:r>
                  <w:r>
                    <w:rPr>
                      <w:rFonts w:ascii="仿宋_GB2312" w:hAnsi="仿宋_GB2312" w:cs="仿宋_GB2312" w:eastAsia="仿宋_GB2312"/>
                      <w:sz w:val="21"/>
                      <w:color w:val="000000"/>
                    </w:rPr>
                    <w:t>2.3▲数字借阅机艺术资源，提供不少于1000张艺术图片，内置于借阅机中，可离线欣赏，模块包含世界艺术、红色经典艺术、民间艺术、国画、书法等。</w:t>
                  </w:r>
                  <w:r>
                    <w:br/>
                  </w:r>
                  <w:r>
                    <w:rPr>
                      <w:rFonts w:ascii="仿宋_GB2312" w:hAnsi="仿宋_GB2312" w:cs="仿宋_GB2312" w:eastAsia="仿宋_GB2312"/>
                      <w:sz w:val="21"/>
                      <w:color w:val="000000"/>
                    </w:rPr>
                    <w:t>2.4数字借阅机 报纸资源，按省份和区域分类，实时更新，支持在大屏上在线浏览，报纸不少于600种。</w:t>
                  </w:r>
                  <w:r>
                    <w:br/>
                  </w:r>
                  <w:r>
                    <w:rPr>
                      <w:rFonts w:ascii="仿宋_GB2312" w:hAnsi="仿宋_GB2312" w:cs="仿宋_GB2312" w:eastAsia="仿宋_GB2312"/>
                      <w:sz w:val="21"/>
                      <w:color w:val="000000"/>
                    </w:rPr>
                    <w:t>2.5数字借阅机提供本地不少于300集的中华戏曲，剧种包括京剧、豫剧、越剧、评剧、黄梅戏等，资源支持扫描二维码收听。</w:t>
                  </w:r>
                  <w:r>
                    <w:br/>
                  </w:r>
                  <w:r>
                    <w:rPr>
                      <w:rFonts w:ascii="仿宋_GB2312" w:hAnsi="仿宋_GB2312" w:cs="仿宋_GB2312" w:eastAsia="仿宋_GB2312"/>
                      <w:sz w:val="21"/>
                      <w:color w:val="000000"/>
                    </w:rPr>
                    <w:t>2.6数字借阅机期刊资源，期刊种类不少于200种,实时更新。</w:t>
                  </w:r>
                  <w:r>
                    <w:br/>
                  </w:r>
                  <w:r>
                    <w:rPr>
                      <w:rFonts w:ascii="仿宋_GB2312" w:hAnsi="仿宋_GB2312" w:cs="仿宋_GB2312" w:eastAsia="仿宋_GB2312"/>
                      <w:sz w:val="21"/>
                      <w:color w:val="000000"/>
                    </w:rPr>
                    <w:t>2.7★数字借阅机提供老唱片模块，并且老唱片为软件单独模块，弘扬中国传统戏曲京剧，老唱片包含艺术家简介，唱词等,老唱片资源必须为本地资源。</w:t>
                  </w:r>
                  <w:r>
                    <w:br/>
                  </w:r>
                  <w:r>
                    <w:rPr>
                      <w:rFonts w:ascii="仿宋_GB2312" w:hAnsi="仿宋_GB2312" w:cs="仿宋_GB2312" w:eastAsia="仿宋_GB2312"/>
                      <w:sz w:val="21"/>
                      <w:color w:val="000000"/>
                    </w:rPr>
                    <w:t>2.8数字借阅机爱国教育、普法、才艺视界模块。</w:t>
                  </w:r>
                  <w:r>
                    <w:br/>
                  </w:r>
                  <w:r>
                    <w:rPr>
                      <w:rFonts w:ascii="仿宋_GB2312" w:hAnsi="仿宋_GB2312" w:cs="仿宋_GB2312" w:eastAsia="仿宋_GB2312"/>
                      <w:sz w:val="21"/>
                      <w:color w:val="000000"/>
                    </w:rPr>
                    <w:t>2.9▲</w:t>
                  </w:r>
                  <w:r>
                    <w:rPr>
                      <w:rFonts w:ascii="仿宋_GB2312" w:hAnsi="仿宋_GB2312" w:cs="仿宋_GB2312" w:eastAsia="仿宋_GB2312"/>
                      <w:sz w:val="21"/>
                      <w:b/>
                      <w:color w:val="000000"/>
                    </w:rPr>
                    <w:t>所有资源必须正版，出具出版单位或者作者的授权证书，提供不少于</w:t>
                  </w:r>
                  <w:r>
                    <w:rPr>
                      <w:rFonts w:ascii="仿宋_GB2312" w:hAnsi="仿宋_GB2312" w:cs="仿宋_GB2312" w:eastAsia="仿宋_GB2312"/>
                      <w:sz w:val="21"/>
                      <w:b/>
                      <w:color w:val="000000"/>
                    </w:rPr>
                    <w:t>10个授权，并加盖厂家公章</w:t>
                  </w:r>
                  <w:r>
                    <w:rPr>
                      <w:rFonts w:ascii="仿宋_GB2312" w:hAnsi="仿宋_GB2312" w:cs="仿宋_GB2312" w:eastAsia="仿宋_GB2312"/>
                      <w:sz w:val="21"/>
                      <w:color w:val="000000"/>
                    </w:rPr>
                    <w:t>。</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壁挂听书机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1.系统 </w:t>
                  </w:r>
                  <w:r>
                    <w:br/>
                  </w:r>
                  <w:r>
                    <w:rPr>
                      <w:rFonts w:ascii="仿宋_GB2312" w:hAnsi="仿宋_GB2312" w:cs="仿宋_GB2312" w:eastAsia="仿宋_GB2312"/>
                      <w:sz w:val="21"/>
                      <w:color w:val="000000"/>
                    </w:rPr>
                    <w:t>1.1听书机基于大屏安卓触摸一体机研发，软件运行环境为Android系统，软件支持横屏竖屏。</w:t>
                  </w:r>
                  <w:r>
                    <w:br/>
                  </w:r>
                  <w:r>
                    <w:rPr>
                      <w:rFonts w:ascii="仿宋_GB2312" w:hAnsi="仿宋_GB2312" w:cs="仿宋_GB2312" w:eastAsia="仿宋_GB2312"/>
                      <w:sz w:val="21"/>
                      <w:color w:val="000000"/>
                    </w:rPr>
                    <w:t>1.2听书机可根据</w:t>
                  </w:r>
                  <w:r>
                    <w:rPr>
                      <w:rFonts w:ascii="仿宋_GB2312" w:hAnsi="仿宋_GB2312" w:cs="仿宋_GB2312" w:eastAsia="仿宋_GB2312"/>
                      <w:sz w:val="21"/>
                      <w:color w:val="000000"/>
                    </w:rPr>
                    <w:t>宮</w:t>
                  </w:r>
                  <w:r>
                    <w:rPr>
                      <w:rFonts w:ascii="仿宋_GB2312" w:hAnsi="仿宋_GB2312" w:cs="仿宋_GB2312" w:eastAsia="仿宋_GB2312"/>
                      <w:sz w:val="21"/>
                      <w:color w:val="000000"/>
                    </w:rPr>
                    <w:t>户需求实现终端平台展示图书、音频、视频、图片等资源。</w:t>
                  </w:r>
                  <w:r>
                    <w:br/>
                  </w:r>
                  <w:r>
                    <w:rPr>
                      <w:rFonts w:ascii="仿宋_GB2312" w:hAnsi="仿宋_GB2312" w:cs="仿宋_GB2312" w:eastAsia="仿宋_GB2312"/>
                      <w:sz w:val="21"/>
                      <w:color w:val="000000"/>
                    </w:rPr>
                    <w:t>1.3支持纯离线模式，在无网络环境下，可正常浏览本地预设的图书、音频、视频、图片等资源</w:t>
                  </w:r>
                  <w:r>
                    <w:br/>
                  </w:r>
                  <w:r>
                    <w:rPr>
                      <w:rFonts w:ascii="仿宋_GB2312" w:hAnsi="仿宋_GB2312" w:cs="仿宋_GB2312" w:eastAsia="仿宋_GB2312"/>
                      <w:sz w:val="21"/>
                      <w:color w:val="000000"/>
                    </w:rPr>
                    <w:t>1.4资源支持远程定时更新，支持自动更新，减少管理成本。</w:t>
                  </w:r>
                  <w:r>
                    <w:br/>
                  </w:r>
                  <w:r>
                    <w:rPr>
                      <w:rFonts w:ascii="仿宋_GB2312" w:hAnsi="仿宋_GB2312" w:cs="仿宋_GB2312" w:eastAsia="仿宋_GB2312"/>
                      <w:sz w:val="21"/>
                      <w:color w:val="000000"/>
                    </w:rPr>
                    <w:t>1.5▲模块配置支持纯本地资源、本地资源+云端资源、纯云端资源三种方式。</w:t>
                  </w:r>
                  <w:r>
                    <w:br/>
                  </w:r>
                  <w:r>
                    <w:rPr>
                      <w:rFonts w:ascii="仿宋_GB2312" w:hAnsi="仿宋_GB2312" w:cs="仿宋_GB2312" w:eastAsia="仿宋_GB2312"/>
                      <w:sz w:val="21"/>
                      <w:color w:val="000000"/>
                    </w:rPr>
                    <w:t>2.听书机资源</w:t>
                  </w:r>
                  <w:r>
                    <w:br/>
                  </w:r>
                  <w:r>
                    <w:rPr>
                      <w:rFonts w:ascii="仿宋_GB2312" w:hAnsi="仿宋_GB2312" w:cs="仿宋_GB2312" w:eastAsia="仿宋_GB2312"/>
                      <w:sz w:val="21"/>
                      <w:color w:val="000000"/>
                    </w:rPr>
                    <w:t>2.1▲听书机提供本地不少于15000集的有声资源，MP3格式，均为真人原声演播，非AI合成语音，播放流畅，现场感足。有声资源支持扫描二维码借阅。</w:t>
                  </w:r>
                  <w:r>
                    <w:br/>
                  </w:r>
                  <w:r>
                    <w:rPr>
                      <w:rFonts w:ascii="仿宋_GB2312" w:hAnsi="仿宋_GB2312" w:cs="仿宋_GB2312" w:eastAsia="仿宋_GB2312"/>
                      <w:sz w:val="21"/>
                      <w:color w:val="000000"/>
                    </w:rPr>
                    <w:t>2.2听书机 提供云端不少于30000集的有声资源，MP3格式，均为真人原声演播，非AI合成语音，播放流畅，现场感足。有声资源支持扫描二维码借阅。</w:t>
                  </w:r>
                  <w:r>
                    <w:br/>
                  </w:r>
                  <w:r>
                    <w:rPr>
                      <w:rFonts w:ascii="仿宋_GB2312" w:hAnsi="仿宋_GB2312" w:cs="仿宋_GB2312" w:eastAsia="仿宋_GB2312"/>
                      <w:sz w:val="21"/>
                      <w:color w:val="000000"/>
                    </w:rPr>
                    <w:t>2.3★听书机资源必须包含老唱片，并且老唱片为软件单独模块，弘扬中国传统戏曲京剧，老唱片必须包含艺术家简介，唱词等。</w:t>
                  </w:r>
                  <w:r>
                    <w:br/>
                  </w:r>
                  <w:r>
                    <w:rPr>
                      <w:rFonts w:ascii="仿宋_GB2312" w:hAnsi="仿宋_GB2312" w:cs="仿宋_GB2312" w:eastAsia="仿宋_GB2312"/>
                      <w:sz w:val="21"/>
                      <w:color w:val="000000"/>
                    </w:rPr>
                    <w:t>3. 个性化定制</w:t>
                  </w:r>
                  <w:r>
                    <w:br/>
                  </w:r>
                  <w:r>
                    <w:rPr>
                      <w:rFonts w:ascii="仿宋_GB2312" w:hAnsi="仿宋_GB2312" w:cs="仿宋_GB2312" w:eastAsia="仿宋_GB2312"/>
                      <w:sz w:val="21"/>
                      <w:color w:val="000000"/>
                    </w:rPr>
                    <w:t>3.1支持在大屏上显示单位名称、logo图片。</w:t>
                  </w:r>
                  <w:r>
                    <w:br/>
                  </w:r>
                  <w:r>
                    <w:rPr>
                      <w:rFonts w:ascii="仿宋_GB2312" w:hAnsi="仿宋_GB2312" w:cs="仿宋_GB2312" w:eastAsia="仿宋_GB2312"/>
                      <w:sz w:val="21"/>
                      <w:color w:val="000000"/>
                    </w:rPr>
                    <w:t>3.2支持根据客户需求配置客户所需资源。</w:t>
                  </w:r>
                  <w:r>
                    <w:br/>
                  </w:r>
                  <w:r>
                    <w:rPr>
                      <w:rFonts w:ascii="仿宋_GB2312" w:hAnsi="仿宋_GB2312" w:cs="仿宋_GB2312" w:eastAsia="仿宋_GB2312"/>
                      <w:sz w:val="21"/>
                      <w:color w:val="000000"/>
                    </w:rPr>
                    <w:t>4．配套的手机端服务</w:t>
                  </w:r>
                  <w:r>
                    <w:br/>
                  </w:r>
                  <w:r>
                    <w:rPr>
                      <w:rFonts w:ascii="仿宋_GB2312" w:hAnsi="仿宋_GB2312" w:cs="仿宋_GB2312" w:eastAsia="仿宋_GB2312"/>
                      <w:sz w:val="21"/>
                      <w:color w:val="000000"/>
                    </w:rPr>
                    <w:t>4.1微信扫码借阅功能，使用者无需下载额外的APP。</w:t>
                  </w:r>
                  <w:r>
                    <w:br/>
                  </w:r>
                  <w:r>
                    <w:rPr>
                      <w:rFonts w:ascii="仿宋_GB2312" w:hAnsi="仿宋_GB2312" w:cs="仿宋_GB2312" w:eastAsia="仿宋_GB2312"/>
                      <w:sz w:val="21"/>
                      <w:color w:val="000000"/>
                    </w:rPr>
                    <w:t>硬件参数：</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背光类型：</w:t>
                  </w:r>
                  <w:r>
                    <w:rPr>
                      <w:rFonts w:ascii="仿宋_GB2312" w:hAnsi="仿宋_GB2312" w:cs="仿宋_GB2312" w:eastAsia="仿宋_GB2312"/>
                      <w:sz w:val="21"/>
                      <w:color w:val="000000"/>
                    </w:rPr>
                    <w:t>LED</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响应时间：</w:t>
                  </w:r>
                  <w:r>
                    <w:rPr>
                      <w:rFonts w:ascii="仿宋_GB2312" w:hAnsi="仿宋_GB2312" w:cs="仿宋_GB2312" w:eastAsia="仿宋_GB2312"/>
                      <w:sz w:val="21"/>
                      <w:color w:val="000000"/>
                    </w:rPr>
                    <w:t>≤5ms</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触摸屏尺寸：</w:t>
                  </w:r>
                  <w:r>
                    <w:rPr>
                      <w:rFonts w:ascii="仿宋_GB2312" w:hAnsi="仿宋_GB2312" w:cs="仿宋_GB2312" w:eastAsia="仿宋_GB2312"/>
                      <w:sz w:val="21"/>
                      <w:color w:val="000000"/>
                    </w:rPr>
                    <w:t>≥21.5寸</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多点触摸：支持真</w:t>
                  </w:r>
                  <w:r>
                    <w:rPr>
                      <w:rFonts w:ascii="仿宋_GB2312" w:hAnsi="仿宋_GB2312" w:cs="仿宋_GB2312" w:eastAsia="仿宋_GB2312"/>
                      <w:sz w:val="21"/>
                      <w:color w:val="000000"/>
                    </w:rPr>
                    <w:t>10点触摸</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触摸方式：手指，电容笔</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CPU:≥ 四核 主频≥1.8G</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运行内存：</w:t>
                  </w:r>
                  <w:r>
                    <w:rPr>
                      <w:rFonts w:ascii="仿宋_GB2312" w:hAnsi="仿宋_GB2312" w:cs="仿宋_GB2312" w:eastAsia="仿宋_GB2312"/>
                      <w:sz w:val="21"/>
                      <w:color w:val="000000"/>
                    </w:rPr>
                    <w:t>≥ 4G</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内置存储：</w:t>
                  </w:r>
                  <w:r>
                    <w:rPr>
                      <w:rFonts w:ascii="仿宋_GB2312" w:hAnsi="仿宋_GB2312" w:cs="仿宋_GB2312" w:eastAsia="仿宋_GB2312"/>
                      <w:sz w:val="21"/>
                      <w:color w:val="000000"/>
                    </w:rPr>
                    <w:t>≥ 32G</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解码分辨率：最高支持</w:t>
                  </w:r>
                  <w:r>
                    <w:rPr>
                      <w:rFonts w:ascii="仿宋_GB2312" w:hAnsi="仿宋_GB2312" w:cs="仿宋_GB2312" w:eastAsia="仿宋_GB2312"/>
                      <w:sz w:val="21"/>
                      <w:color w:val="000000"/>
                    </w:rPr>
                    <w:t>1080P</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操作系统：</w:t>
                  </w:r>
                  <w:r>
                    <w:rPr>
                      <w:rFonts w:ascii="仿宋_GB2312" w:hAnsi="仿宋_GB2312" w:cs="仿宋_GB2312" w:eastAsia="仿宋_GB2312"/>
                      <w:sz w:val="21"/>
                      <w:color w:val="000000"/>
                    </w:rPr>
                    <w:t>Android 7.1或以上</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网络：支持以太网和</w:t>
                  </w:r>
                  <w:r>
                    <w:rPr>
                      <w:rFonts w:ascii="仿宋_GB2312" w:hAnsi="仿宋_GB2312" w:cs="仿宋_GB2312" w:eastAsia="仿宋_GB2312"/>
                      <w:sz w:val="21"/>
                      <w:color w:val="000000"/>
                    </w:rPr>
                    <w:t>WiFi</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USB接口：≥2个</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以太网络接口：</w:t>
                  </w:r>
                  <w:r>
                    <w:rPr>
                      <w:rFonts w:ascii="仿宋_GB2312" w:hAnsi="仿宋_GB2312" w:cs="仿宋_GB2312" w:eastAsia="仿宋_GB2312"/>
                      <w:sz w:val="21"/>
                      <w:color w:val="000000"/>
                    </w:rPr>
                    <w:t>≥1个，支持10M/100M自适应以太网</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头戴式耳机</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白色，壁挂款，正面屏幕下方预留挂耳机的凹槽和挂架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康复椅</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气囊数量</w:t>
                  </w:r>
                  <w:r>
                    <w:rPr>
                      <w:rFonts w:ascii="仿宋_GB2312" w:hAnsi="仿宋_GB2312" w:cs="仿宋_GB2312" w:eastAsia="仿宋_GB2312"/>
                      <w:sz w:val="21"/>
                      <w:color w:val="000000"/>
                    </w:rPr>
                    <w:t>:≥20个</w:t>
                  </w:r>
                  <w:r>
                    <w:br/>
                  </w:r>
                  <w:r>
                    <w:rPr>
                      <w:rFonts w:ascii="仿宋_GB2312" w:hAnsi="仿宋_GB2312" w:cs="仿宋_GB2312" w:eastAsia="仿宋_GB2312"/>
                      <w:sz w:val="21"/>
                      <w:color w:val="000000"/>
                    </w:rPr>
                    <w:t>按摩手法：滚轮揉捏</w:t>
                  </w:r>
                  <w:r>
                    <w:rPr>
                      <w:rFonts w:ascii="仿宋_GB2312" w:hAnsi="仿宋_GB2312" w:cs="仿宋_GB2312" w:eastAsia="仿宋_GB2312"/>
                      <w:sz w:val="21"/>
                      <w:color w:val="000000"/>
                    </w:rPr>
                    <w:t>叩击</w:t>
                  </w:r>
                  <w:r>
                    <w:rPr>
                      <w:rFonts w:ascii="仿宋_GB2312" w:hAnsi="仿宋_GB2312" w:cs="仿宋_GB2312" w:eastAsia="仿宋_GB2312"/>
                      <w:sz w:val="21"/>
                      <w:color w:val="000000"/>
                    </w:rPr>
                    <w:t>拍打</w:t>
                  </w:r>
                  <w:r>
                    <w:br/>
                  </w:r>
                  <w:r>
                    <w:rPr>
                      <w:rFonts w:ascii="仿宋_GB2312" w:hAnsi="仿宋_GB2312" w:cs="仿宋_GB2312" w:eastAsia="仿宋_GB2312"/>
                      <w:sz w:val="21"/>
                      <w:color w:val="000000"/>
                    </w:rPr>
                    <w:t>功能：局部热敷</w:t>
                  </w:r>
                  <w:r>
                    <w:rPr>
                      <w:rFonts w:ascii="仿宋_GB2312" w:hAnsi="仿宋_GB2312" w:cs="仿宋_GB2312" w:eastAsia="仿宋_GB2312"/>
                      <w:sz w:val="21"/>
                      <w:color w:val="000000"/>
                    </w:rPr>
                    <w:t>零重力</w:t>
                  </w:r>
                  <w:r>
                    <w:br/>
                  </w:r>
                  <w:r>
                    <w:rPr>
                      <w:rFonts w:ascii="仿宋_GB2312" w:hAnsi="仿宋_GB2312" w:cs="仿宋_GB2312" w:eastAsia="仿宋_GB2312"/>
                      <w:sz w:val="21"/>
                      <w:color w:val="000000"/>
                    </w:rPr>
                    <w:t>一体式，触摸手控器，支持多种按摩模式，肩部，腰部具备热敷功能</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跑步机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交流变频马达</w:t>
                  </w:r>
                  <w:r>
                    <w:rPr>
                      <w:rFonts w:ascii="仿宋_GB2312" w:hAnsi="仿宋_GB2312" w:cs="仿宋_GB2312" w:eastAsia="仿宋_GB2312"/>
                      <w:sz w:val="21"/>
                      <w:color w:val="000000"/>
                    </w:rPr>
                    <w:t>持续功率大于等于</w:t>
                  </w:r>
                  <w:r>
                    <w:rPr>
                      <w:rFonts w:ascii="仿宋_GB2312" w:hAnsi="仿宋_GB2312" w:cs="仿宋_GB2312" w:eastAsia="仿宋_GB2312"/>
                      <w:sz w:val="21"/>
                      <w:color w:val="000000"/>
                    </w:rPr>
                    <w:t>3.0HP，峰值功率大于等于7.0HP</w:t>
                  </w:r>
                  <w:r>
                    <w:br/>
                  </w:r>
                  <w:r>
                    <w:rPr>
                      <w:rFonts w:ascii="仿宋_GB2312" w:hAnsi="仿宋_GB2312" w:cs="仿宋_GB2312" w:eastAsia="仿宋_GB2312"/>
                      <w:sz w:val="21"/>
                      <w:color w:val="000000"/>
                    </w:rPr>
                    <w:t>升降马达：</w:t>
                  </w:r>
                  <w:r>
                    <w:rPr>
                      <w:rFonts w:ascii="仿宋_GB2312" w:hAnsi="仿宋_GB2312" w:cs="仿宋_GB2312" w:eastAsia="仿宋_GB2312"/>
                      <w:sz w:val="21"/>
                      <w:color w:val="000000"/>
                    </w:rPr>
                    <w:t>220V 1/6HP交流升降马达</w:t>
                  </w:r>
                  <w:r>
                    <w:br/>
                  </w:r>
                  <w:r>
                    <w:rPr>
                      <w:rFonts w:ascii="仿宋_GB2312" w:hAnsi="仿宋_GB2312" w:cs="仿宋_GB2312" w:eastAsia="仿宋_GB2312"/>
                      <w:sz w:val="21"/>
                      <w:color w:val="000000"/>
                    </w:rPr>
                    <w:t>电子表显示：</w:t>
                  </w:r>
                  <w:r>
                    <w:rPr>
                      <w:rFonts w:ascii="仿宋_GB2312" w:hAnsi="仿宋_GB2312" w:cs="仿宋_GB2312" w:eastAsia="仿宋_GB2312"/>
                      <w:sz w:val="21"/>
                      <w:color w:val="000000"/>
                    </w:rPr>
                    <w:t>400M环形跑道、计圈数、时间、速度、路程、卡路里、心率、坡度、故障咨询</w:t>
                  </w:r>
                  <w:r>
                    <w:br/>
                  </w:r>
                  <w:r>
                    <w:rPr>
                      <w:rFonts w:ascii="仿宋_GB2312" w:hAnsi="仿宋_GB2312" w:cs="仿宋_GB2312" w:eastAsia="仿宋_GB2312"/>
                      <w:sz w:val="21"/>
                      <w:color w:val="000000"/>
                    </w:rPr>
                    <w:t>跑带厚度：</w:t>
                  </w:r>
                  <w:r>
                    <w:rPr>
                      <w:rFonts w:ascii="仿宋_GB2312" w:hAnsi="仿宋_GB2312" w:cs="仿宋_GB2312" w:eastAsia="仿宋_GB2312"/>
                      <w:sz w:val="21"/>
                      <w:color w:val="000000"/>
                    </w:rPr>
                    <w:t>≥3.0mm 钻石纹，抗静电</w:t>
                  </w:r>
                  <w:r>
                    <w:br/>
                  </w:r>
                  <w:r>
                    <w:rPr>
                      <w:rFonts w:ascii="仿宋_GB2312" w:hAnsi="仿宋_GB2312" w:cs="仿宋_GB2312" w:eastAsia="仿宋_GB2312"/>
                      <w:sz w:val="21"/>
                      <w:color w:val="000000"/>
                    </w:rPr>
                    <w:t>跑版厚度：</w:t>
                  </w:r>
                  <w:r>
                    <w:rPr>
                      <w:rFonts w:ascii="仿宋_GB2312" w:hAnsi="仿宋_GB2312" w:cs="仿宋_GB2312" w:eastAsia="仿宋_GB2312"/>
                      <w:sz w:val="21"/>
                      <w:color w:val="000000"/>
                    </w:rPr>
                    <w:t>≥20mm 双面耐磨层</w:t>
                  </w:r>
                  <w:r>
                    <w:br/>
                  </w:r>
                  <w:r>
                    <w:rPr>
                      <w:rFonts w:ascii="仿宋_GB2312" w:hAnsi="仿宋_GB2312" w:cs="仿宋_GB2312" w:eastAsia="仿宋_GB2312"/>
                      <w:sz w:val="21"/>
                      <w:color w:val="000000"/>
                    </w:rPr>
                    <w:t>滚筒直径：</w:t>
                  </w:r>
                  <w:r>
                    <w:rPr>
                      <w:rFonts w:ascii="仿宋_GB2312" w:hAnsi="仿宋_GB2312" w:cs="仿宋_GB2312" w:eastAsia="仿宋_GB2312"/>
                      <w:sz w:val="21"/>
                      <w:color w:val="000000"/>
                    </w:rPr>
                    <w:t>≥80cm</w:t>
                  </w:r>
                  <w:r>
                    <w:br/>
                  </w:r>
                  <w:r>
                    <w:rPr>
                      <w:rFonts w:ascii="仿宋_GB2312" w:hAnsi="仿宋_GB2312" w:cs="仿宋_GB2312" w:eastAsia="仿宋_GB2312"/>
                      <w:sz w:val="21"/>
                      <w:color w:val="000000"/>
                    </w:rPr>
                    <w:t>速度范围：</w:t>
                  </w:r>
                  <w:r>
                    <w:rPr>
                      <w:rFonts w:ascii="仿宋_GB2312" w:hAnsi="仿宋_GB2312" w:cs="仿宋_GB2312" w:eastAsia="仿宋_GB2312"/>
                      <w:sz w:val="21"/>
                      <w:color w:val="000000"/>
                    </w:rPr>
                    <w:t>1.0-20.0km/h</w:t>
                  </w:r>
                  <w:r>
                    <w:br/>
                  </w:r>
                  <w:r>
                    <w:rPr>
                      <w:rFonts w:ascii="仿宋_GB2312" w:hAnsi="仿宋_GB2312" w:cs="仿宋_GB2312" w:eastAsia="仿宋_GB2312"/>
                      <w:sz w:val="21"/>
                      <w:color w:val="000000"/>
                    </w:rPr>
                    <w:t>坡度范围：</w:t>
                  </w:r>
                  <w:r>
                    <w:rPr>
                      <w:rFonts w:ascii="仿宋_GB2312" w:hAnsi="仿宋_GB2312" w:cs="仿宋_GB2312" w:eastAsia="仿宋_GB2312"/>
                      <w:sz w:val="21"/>
                      <w:color w:val="000000"/>
                    </w:rPr>
                    <w:t>0%-15%电动调节</w:t>
                  </w:r>
                  <w:r>
                    <w:br/>
                  </w:r>
                  <w:r>
                    <w:rPr>
                      <w:rFonts w:ascii="仿宋_GB2312" w:hAnsi="仿宋_GB2312" w:cs="仿宋_GB2312" w:eastAsia="仿宋_GB2312"/>
                      <w:sz w:val="21"/>
                      <w:color w:val="000000"/>
                    </w:rPr>
                    <w:t>允许体重：</w:t>
                  </w:r>
                  <w:r>
                    <w:rPr>
                      <w:rFonts w:ascii="仿宋_GB2312" w:hAnsi="仿宋_GB2312" w:cs="仿宋_GB2312" w:eastAsia="仿宋_GB2312"/>
                      <w:sz w:val="21"/>
                      <w:color w:val="000000"/>
                    </w:rPr>
                    <w:t>≥200kg</w:t>
                  </w:r>
                  <w:r>
                    <w:br/>
                  </w:r>
                  <w:r>
                    <w:rPr>
                      <w:rFonts w:ascii="仿宋_GB2312" w:hAnsi="仿宋_GB2312" w:cs="仿宋_GB2312" w:eastAsia="仿宋_GB2312"/>
                      <w:sz w:val="21"/>
                      <w:color w:val="000000"/>
                    </w:rPr>
                    <w:t>跑步有效面积</w:t>
                  </w:r>
                  <w:r>
                    <w:rPr>
                      <w:rFonts w:ascii="仿宋_GB2312" w:hAnsi="仿宋_GB2312" w:cs="仿宋_GB2312" w:eastAsia="仿宋_GB2312"/>
                      <w:sz w:val="21"/>
                      <w:color w:val="000000"/>
                    </w:rPr>
                    <w:t>(长X宽|) ≥600*1500 (单位：mm)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金刚单车</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飞轮重量：</w:t>
                  </w:r>
                  <w:r>
                    <w:rPr>
                      <w:rFonts w:ascii="仿宋_GB2312" w:hAnsi="仿宋_GB2312" w:cs="仿宋_GB2312" w:eastAsia="仿宋_GB2312"/>
                      <w:sz w:val="21"/>
                      <w:color w:val="000000"/>
                    </w:rPr>
                    <w:t>≥10kg</w:t>
                  </w:r>
                  <w:r>
                    <w:br/>
                  </w:r>
                  <w:r>
                    <w:rPr>
                      <w:rFonts w:ascii="仿宋_GB2312" w:hAnsi="仿宋_GB2312" w:cs="仿宋_GB2312" w:eastAsia="仿宋_GB2312"/>
                      <w:sz w:val="21"/>
                      <w:color w:val="000000"/>
                    </w:rPr>
                    <w:t>最大载重：</w:t>
                  </w:r>
                  <w:r>
                    <w:rPr>
                      <w:rFonts w:ascii="仿宋_GB2312" w:hAnsi="仿宋_GB2312" w:cs="仿宋_GB2312" w:eastAsia="仿宋_GB2312"/>
                      <w:sz w:val="21"/>
                      <w:color w:val="000000"/>
                    </w:rPr>
                    <w:t>≥150kg</w:t>
                  </w:r>
                  <w:r>
                    <w:br/>
                  </w:r>
                  <w:r>
                    <w:rPr>
                      <w:rFonts w:ascii="仿宋_GB2312" w:hAnsi="仿宋_GB2312" w:cs="仿宋_GB2312" w:eastAsia="仿宋_GB2312"/>
                      <w:sz w:val="21"/>
                      <w:color w:val="000000"/>
                    </w:rPr>
                    <w:t>平椭圆管材：</w:t>
                  </w:r>
                  <w:r>
                    <w:rPr>
                      <w:rFonts w:ascii="仿宋_GB2312" w:hAnsi="仿宋_GB2312" w:cs="仿宋_GB2312" w:eastAsia="仿宋_GB2312"/>
                      <w:sz w:val="21"/>
                      <w:color w:val="000000"/>
                    </w:rPr>
                    <w:t>50mm*100mm</w:t>
                  </w:r>
                  <w:r>
                    <w:br/>
                  </w:r>
                  <w:r>
                    <w:rPr>
                      <w:rFonts w:ascii="仿宋_GB2312" w:hAnsi="仿宋_GB2312" w:cs="仿宋_GB2312" w:eastAsia="仿宋_GB2312"/>
                      <w:sz w:val="21"/>
                      <w:color w:val="000000"/>
                    </w:rPr>
                    <w:t>脚踏：扣丝</w:t>
                  </w:r>
                  <w:r>
                    <w:rPr>
                      <w:rFonts w:ascii="仿宋_GB2312" w:hAnsi="仿宋_GB2312" w:cs="仿宋_GB2312" w:eastAsia="仿宋_GB2312"/>
                      <w:sz w:val="21"/>
                      <w:color w:val="000000"/>
                    </w:rPr>
                    <w:t>≈18mm，中轴直径≈25mm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椭圆机</w:t>
                  </w:r>
                  <w:r>
                    <w:rPr>
                      <w:rFonts w:ascii="仿宋_GB2312" w:hAnsi="仿宋_GB2312" w:cs="仿宋_GB2312" w:eastAsia="仿宋_GB2312"/>
                      <w:sz w:val="21"/>
                      <w:color w:val="000000"/>
                    </w:rPr>
                    <w:t>A</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仪表功能：速度、时间、距离、心率、卡路里、语音、无线心率、心率控制</w:t>
                  </w:r>
                  <w:r>
                    <w:br/>
                  </w:r>
                  <w:r>
                    <w:rPr>
                      <w:rFonts w:ascii="仿宋_GB2312" w:hAnsi="仿宋_GB2312" w:cs="仿宋_GB2312" w:eastAsia="仿宋_GB2312"/>
                      <w:sz w:val="21"/>
                      <w:color w:val="000000"/>
                    </w:rPr>
                    <w:t>支持多阻力调节，可选自发电功能</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哑铃</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2.5/5/7.5/10/12.5/15/17.5/20/22.5/25公斤哑铃各2只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哑铃架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标准结构，可放置尺寸</w:t>
                  </w:r>
                  <w:r>
                    <w:rPr>
                      <w:rFonts w:ascii="仿宋_GB2312" w:hAnsi="仿宋_GB2312" w:cs="仿宋_GB2312" w:eastAsia="仿宋_GB2312"/>
                      <w:sz w:val="21"/>
                      <w:color w:val="000000"/>
                    </w:rPr>
                    <w:t>745*2475*810</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三人沙发</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≥1900*800*800mm</w:t>
                  </w:r>
                  <w:r>
                    <w:br/>
                  </w:r>
                  <w:r>
                    <w:rPr>
                      <w:rFonts w:ascii="仿宋_GB2312" w:hAnsi="仿宋_GB2312" w:cs="仿宋_GB2312" w:eastAsia="仿宋_GB2312"/>
                      <w:sz w:val="21"/>
                      <w:color w:val="000000"/>
                    </w:rPr>
                    <w:t xml:space="preserve">1、面料选用优质环保皮。                              </w:t>
                  </w:r>
                  <w:r>
                    <w:br/>
                  </w:r>
                  <w:r>
                    <w:rPr>
                      <w:rFonts w:ascii="仿宋_GB2312" w:hAnsi="仿宋_GB2312" w:cs="仿宋_GB2312" w:eastAsia="仿宋_GB2312"/>
                      <w:sz w:val="21"/>
                      <w:color w:val="000000"/>
                    </w:rPr>
                    <w:t>2、基材：原木沙发框架                                    3、海绵：座垫采用高密度环保海棉。</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茶几</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不锈钢结构，岩板桌面，圆型大小组合茶几，大茶几桌面岩板</w:t>
                  </w:r>
                  <w:r>
                    <w:rPr>
                      <w:rFonts w:ascii="仿宋_GB2312" w:hAnsi="仿宋_GB2312" w:cs="仿宋_GB2312" w:eastAsia="仿宋_GB2312"/>
                      <w:sz w:val="21"/>
                      <w:color w:val="000000"/>
                    </w:rPr>
                    <w:t>≥φ70cm，小茶几桌面岩板φ60cm，高≥45cm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长条桌</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整体规格：</w:t>
                  </w:r>
                  <w:r>
                    <w:rPr>
                      <w:rFonts w:ascii="仿宋_GB2312" w:hAnsi="仿宋_GB2312" w:cs="仿宋_GB2312" w:eastAsia="仿宋_GB2312"/>
                      <w:sz w:val="21"/>
                      <w:color w:val="000000"/>
                    </w:rPr>
                    <w:t xml:space="preserve">≥1600x800x750mm   </w:t>
                  </w:r>
                  <w:r>
                    <w:br/>
                  </w:r>
                  <w:r>
                    <w:rPr>
                      <w:rFonts w:ascii="仿宋_GB2312" w:hAnsi="仿宋_GB2312" w:cs="仿宋_GB2312" w:eastAsia="仿宋_GB2312"/>
                      <w:sz w:val="21"/>
                      <w:color w:val="000000"/>
                    </w:rPr>
                    <w:t>桌面材质：采用全新防火板，板厚</w:t>
                  </w:r>
                  <w:r>
                    <w:rPr>
                      <w:rFonts w:ascii="仿宋_GB2312" w:hAnsi="仿宋_GB2312" w:cs="仿宋_GB2312" w:eastAsia="仿宋_GB2312"/>
                      <w:sz w:val="21"/>
                      <w:color w:val="000000"/>
                    </w:rPr>
                    <w:t>≥25mm，钢架结构</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椅子</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靠背采用优质</w:t>
                  </w:r>
                  <w:r>
                    <w:rPr>
                      <w:rFonts w:ascii="仿宋_GB2312" w:hAnsi="仿宋_GB2312" w:cs="仿宋_GB2312" w:eastAsia="仿宋_GB2312"/>
                      <w:sz w:val="21"/>
                      <w:color w:val="000000"/>
                    </w:rPr>
                    <w:t>PP加纤维料；靠背使用时尚加厚条纹网布，坐垫采用柔软布料；坐垫海绵高密度纯海绵；写字板为铝合金连接件；采用1.2厚铁管；</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一桌四椅</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桌子，高</w:t>
                  </w:r>
                  <w:r>
                    <w:rPr>
                      <w:rFonts w:ascii="仿宋_GB2312" w:hAnsi="仿宋_GB2312" w:cs="仿宋_GB2312" w:eastAsia="仿宋_GB2312"/>
                      <w:sz w:val="21"/>
                      <w:color w:val="000000"/>
                    </w:rPr>
                    <w:t>≈60cm，岩石面，直径≈80cm</w:t>
                  </w:r>
                  <w:r>
                    <w:br/>
                  </w:r>
                  <w:r>
                    <w:rPr>
                      <w:rFonts w:ascii="仿宋_GB2312" w:hAnsi="仿宋_GB2312" w:cs="仿宋_GB2312" w:eastAsia="仿宋_GB2312"/>
                      <w:sz w:val="21"/>
                      <w:color w:val="000000"/>
                    </w:rPr>
                    <w:t>椅子尺寸</w:t>
                  </w:r>
                  <w:r>
                    <w:rPr>
                      <w:rFonts w:ascii="仿宋_GB2312" w:hAnsi="仿宋_GB2312" w:cs="仿宋_GB2312" w:eastAsia="仿宋_GB2312"/>
                      <w:sz w:val="21"/>
                      <w:color w:val="000000"/>
                    </w:rPr>
                    <w:t>:高：≈75cm</w:t>
                  </w:r>
                  <w:r>
                    <w:br/>
                  </w:r>
                  <w:r>
                    <w:rPr>
                      <w:rFonts w:ascii="仿宋_GB2312" w:hAnsi="仿宋_GB2312" w:cs="仿宋_GB2312" w:eastAsia="仿宋_GB2312"/>
                      <w:sz w:val="21"/>
                      <w:color w:val="000000"/>
                    </w:rPr>
                    <w:t>座深：</w:t>
                  </w:r>
                  <w:r>
                    <w:rPr>
                      <w:rFonts w:ascii="仿宋_GB2312" w:hAnsi="仿宋_GB2312" w:cs="仿宋_GB2312" w:eastAsia="仿宋_GB2312"/>
                      <w:sz w:val="21"/>
                      <w:color w:val="000000"/>
                    </w:rPr>
                    <w:t>≈40cm</w:t>
                  </w:r>
                  <w:r>
                    <w:br/>
                  </w:r>
                  <w:r>
                    <w:rPr>
                      <w:rFonts w:ascii="仿宋_GB2312" w:hAnsi="仿宋_GB2312" w:cs="仿宋_GB2312" w:eastAsia="仿宋_GB2312"/>
                      <w:sz w:val="21"/>
                      <w:color w:val="000000"/>
                    </w:rPr>
                    <w:t>宽：</w:t>
                  </w:r>
                  <w:r>
                    <w:rPr>
                      <w:rFonts w:ascii="仿宋_GB2312" w:hAnsi="仿宋_GB2312" w:cs="仿宋_GB2312" w:eastAsia="仿宋_GB2312"/>
                      <w:sz w:val="21"/>
                      <w:color w:val="000000"/>
                    </w:rPr>
                    <w:t>≈55cm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阅览区墙面制作底柜</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13米*1.2高（4000+9000）长*1200高*350厚  </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1.18mm厚E0级多层板柜体 后背9mm厚背板</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阅览区沙发靠背底柜</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2米*1高2000长*1000高*450厚  </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1.18mm厚E0级多层板柜体 后背9mm厚背板</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进门东边墙制作高柜</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6.8米*3高（4000长+2800长）*3000高*350厚  </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1.18mm厚E0级多层板柜体 后背9mm厚背板</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进门东边墙高柜</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24米+14米铝合金条及暗藏线型灯（变灯）带变压器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阅读区墙面制作高柜（圆桌处）</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14米*3高（5000长+9000长）*3000高*350厚  </w:t>
                  </w:r>
                  <w:r>
                    <w:br/>
                  </w:r>
                  <w:r>
                    <w:rPr>
                      <w:rFonts w:ascii="仿宋_GB2312" w:hAnsi="仿宋_GB2312" w:cs="仿宋_GB2312" w:eastAsia="仿宋_GB2312"/>
                      <w:sz w:val="21"/>
                      <w:color w:val="000000"/>
                    </w:rPr>
                    <w:t xml:space="preserve">[项目特征]  </w:t>
                  </w:r>
                  <w:r>
                    <w:br/>
                  </w:r>
                  <w:r>
                    <w:rPr>
                      <w:rFonts w:ascii="仿宋_GB2312" w:hAnsi="仿宋_GB2312" w:cs="仿宋_GB2312" w:eastAsia="仿宋_GB2312"/>
                      <w:sz w:val="21"/>
                      <w:color w:val="000000"/>
                    </w:rPr>
                    <w:t>1.18mm厚E0级多层板柜体 后背9mm厚背板</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阅读区墙面制作高柜（圆桌处）</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14*8 铝合金条及暗藏线型灯（变灯）带变压器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咖啡接待区墙面制作高柜</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9米*3高9000长*3000高*350厚  </w:t>
                  </w:r>
                  <w:r>
                    <w:br/>
                  </w:r>
                  <w:r>
                    <w:rPr>
                      <w:rFonts w:ascii="仿宋_GB2312" w:hAnsi="仿宋_GB2312" w:cs="仿宋_GB2312" w:eastAsia="仿宋_GB2312"/>
                      <w:sz w:val="21"/>
                      <w:color w:val="000000"/>
                    </w:rPr>
                    <w:t xml:space="preserve">[项目特征]  </w:t>
                  </w:r>
                  <w:r>
                    <w:br/>
                  </w:r>
                  <w:r>
                    <w:rPr>
                      <w:rFonts w:ascii="仿宋_GB2312" w:hAnsi="仿宋_GB2312" w:cs="仿宋_GB2312" w:eastAsia="仿宋_GB2312"/>
                      <w:sz w:val="21"/>
                      <w:color w:val="000000"/>
                    </w:rPr>
                    <w:t>1.18mm厚E0级多层板柜体 后背9mm厚背板</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咖啡接待区墙面制作高柜</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9*8铝合金条及暗藏线型灯（变灯）带变压器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咖啡展柜</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9米*2.6高 9000长*2600高*350厚  [项目特征]  </w:t>
                  </w:r>
                  <w:r>
                    <w:br/>
                  </w:r>
                  <w:r>
                    <w:rPr>
                      <w:rFonts w:ascii="仿宋_GB2312" w:hAnsi="仿宋_GB2312" w:cs="仿宋_GB2312" w:eastAsia="仿宋_GB2312"/>
                      <w:sz w:val="21"/>
                      <w:color w:val="000000"/>
                    </w:rPr>
                    <w:t>1.18mm厚E0级多层板柜体 后背9mm厚背板</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咖啡展柜灯</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9*5铝合金条及暗藏线型灯（变灯）带变压器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咖啡吧台</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9米*1高 9000长*1000高*500厚  [项目特征]  </w:t>
                  </w:r>
                  <w:r>
                    <w:br/>
                  </w:r>
                  <w:r>
                    <w:rPr>
                      <w:rFonts w:ascii="仿宋_GB2312" w:hAnsi="仿宋_GB2312" w:cs="仿宋_GB2312" w:eastAsia="仿宋_GB2312"/>
                      <w:sz w:val="21"/>
                      <w:color w:val="000000"/>
                    </w:rPr>
                    <w:t>1.18mm厚E0级多层板柜体</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咖啡吧台石材台面</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9米</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咖啡吧台顶棚</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木饰面吊顶</w:t>
                  </w:r>
                  <w:r>
                    <w:rPr>
                      <w:rFonts w:ascii="仿宋_GB2312" w:hAnsi="仿宋_GB2312" w:cs="仿宋_GB2312" w:eastAsia="仿宋_GB2312"/>
                      <w:sz w:val="21"/>
                      <w:color w:val="000000"/>
                    </w:rPr>
                    <w:t>（国标吊丝</w:t>
                  </w:r>
                  <w:r>
                    <w:rPr>
                      <w:rFonts w:ascii="仿宋_GB2312" w:hAnsi="仿宋_GB2312" w:cs="仿宋_GB2312" w:eastAsia="仿宋_GB2312"/>
                      <w:sz w:val="21"/>
                      <w:color w:val="000000"/>
                    </w:rPr>
                    <w:t>50主龙骨，50副龙骨 3*4方木龙骨 15助燃板基层 外饰8mm厚木饰面</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咖啡吧台顶棚无主筒灯</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 xml:space="preserve">1.雅白（深杯）  </w:t>
                  </w:r>
                  <w:r>
                    <w:br/>
                  </w:r>
                  <w:r>
                    <w:rPr>
                      <w:rFonts w:ascii="仿宋_GB2312" w:hAnsi="仿宋_GB2312" w:cs="仿宋_GB2312" w:eastAsia="仿宋_GB2312"/>
                      <w:sz w:val="21"/>
                      <w:color w:val="000000"/>
                    </w:rPr>
                    <w:t>2.3.5寸功率9W白光-孔9-9.5cm 光色6000K</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大厅顶棚预加灯光无主灯磁吸轨道灯条（明装）</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加厚航空级铝材</w:t>
                  </w:r>
                  <w:r>
                    <w:rPr>
                      <w:rFonts w:ascii="仿宋_GB2312" w:hAnsi="仿宋_GB2312" w:cs="仿宋_GB2312" w:eastAsia="仿宋_GB2312"/>
                      <w:sz w:val="21"/>
                      <w:color w:val="000000"/>
                    </w:rPr>
                    <w:t>耐用</w:t>
                  </w:r>
                  <w:r>
                    <w:rPr>
                      <w:rFonts w:ascii="仿宋_GB2312" w:hAnsi="仿宋_GB2312" w:cs="仿宋_GB2312" w:eastAsia="仿宋_GB2312"/>
                      <w:sz w:val="21"/>
                      <w:color w:val="000000"/>
                    </w:rPr>
                    <w:t>20年</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大厅无主灯磁吸轨道灯（泛光灯格栅射灯照明灯）</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1. 60cm泛光灯-24瓦  16个    </w:t>
                  </w:r>
                  <w:r>
                    <w:br/>
                  </w:r>
                  <w:r>
                    <w:rPr>
                      <w:rFonts w:ascii="仿宋_GB2312" w:hAnsi="仿宋_GB2312" w:cs="仿宋_GB2312" w:eastAsia="仿宋_GB2312"/>
                      <w:sz w:val="21"/>
                      <w:color w:val="000000"/>
                    </w:rPr>
                    <w:t>2. 33cm格栅-12瓦    12个</w:t>
                  </w:r>
                  <w:r>
                    <w:br/>
                  </w:r>
                  <w:r>
                    <w:rPr>
                      <w:rFonts w:ascii="仿宋_GB2312" w:hAnsi="仿宋_GB2312" w:cs="仿宋_GB2312" w:eastAsia="仿宋_GB2312"/>
                      <w:sz w:val="21"/>
                      <w:color w:val="000000"/>
                    </w:rPr>
                    <w:t>3. 12瓦轨道射灯    16个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大厅无主灯磁吸轨道灯变压器</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48v一体式内置开关20轨道专用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阅览区及咖啡接待区吊顶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 xml:space="preserve">1.长度120cm*7cm高 吊线高度150cm(高度可调节）  </w:t>
                  </w:r>
                  <w:r>
                    <w:br/>
                  </w:r>
                  <w:r>
                    <w:rPr>
                      <w:rFonts w:ascii="仿宋_GB2312" w:hAnsi="仿宋_GB2312" w:cs="仿宋_GB2312" w:eastAsia="仿宋_GB2312"/>
                      <w:sz w:val="21"/>
                      <w:color w:val="000000"/>
                    </w:rPr>
                    <w:t>2.功率26W白光 优质LED贴片</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顶棚强电天花加线，排线及装灯</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人工劳务费</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顶棚电线，线管，墙面插座增加</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 xml:space="preserve">1.PVC线管 20管，25管       </w:t>
                  </w:r>
                  <w:r>
                    <w:br/>
                  </w:r>
                  <w:r>
                    <w:rPr>
                      <w:rFonts w:ascii="仿宋_GB2312" w:hAnsi="仿宋_GB2312" w:cs="仿宋_GB2312" w:eastAsia="仿宋_GB2312"/>
                      <w:sz w:val="21"/>
                      <w:color w:val="000000"/>
                    </w:rPr>
                    <w:t xml:space="preserve">2.电线 2.5平方国标铜芯线  </w:t>
                  </w:r>
                  <w:r>
                    <w:br/>
                  </w:r>
                  <w:r>
                    <w:rPr>
                      <w:rFonts w:ascii="仿宋_GB2312" w:hAnsi="仿宋_GB2312" w:cs="仿宋_GB2312" w:eastAsia="仿宋_GB2312"/>
                      <w:sz w:val="21"/>
                      <w:color w:val="000000"/>
                    </w:rPr>
                    <w:t xml:space="preserve">3.管卡 波纹管 胶带  </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顶面损坏乳胶漆修补处理</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 xml:space="preserve">1.裂缝处理                 </w:t>
                  </w:r>
                  <w:r>
                    <w:br/>
                  </w:r>
                  <w:r>
                    <w:rPr>
                      <w:rFonts w:ascii="仿宋_GB2312" w:hAnsi="仿宋_GB2312" w:cs="仿宋_GB2312" w:eastAsia="仿宋_GB2312"/>
                      <w:sz w:val="21"/>
                      <w:color w:val="000000"/>
                    </w:rPr>
                    <w:t xml:space="preserve">2.批刮腻子                      </w:t>
                  </w:r>
                  <w:r>
                    <w:br/>
                  </w:r>
                  <w:r>
                    <w:rPr>
                      <w:rFonts w:ascii="仿宋_GB2312" w:hAnsi="仿宋_GB2312" w:cs="仿宋_GB2312" w:eastAsia="仿宋_GB2312"/>
                      <w:sz w:val="21"/>
                      <w:color w:val="000000"/>
                    </w:rPr>
                    <w:t>3.打磨平整，喷刷面漆两遍</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阅读区制作长椅子</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3米*2个   3000mm长 </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 xml:space="preserve">1.40*80镀锌方管框架焊接                  </w:t>
                  </w:r>
                  <w:r>
                    <w:br/>
                  </w:r>
                  <w:r>
                    <w:rPr>
                      <w:rFonts w:ascii="仿宋_GB2312" w:hAnsi="仿宋_GB2312" w:cs="仿宋_GB2312" w:eastAsia="仿宋_GB2312"/>
                      <w:sz w:val="21"/>
                      <w:color w:val="000000"/>
                    </w:rPr>
                    <w:t>2.两层18mm厚E0级多层板柜体 后背9mm厚背板</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阅读区长椅子定制硬包坐垫及靠垫</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3米*2个   3000mm长 </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 xml:space="preserve">1.40*80镀锌方管框架焊接                  </w:t>
                  </w:r>
                  <w:r>
                    <w:br/>
                  </w:r>
                  <w:r>
                    <w:rPr>
                      <w:rFonts w:ascii="仿宋_GB2312" w:hAnsi="仿宋_GB2312" w:cs="仿宋_GB2312" w:eastAsia="仿宋_GB2312"/>
                      <w:sz w:val="21"/>
                      <w:color w:val="000000"/>
                    </w:rPr>
                    <w:t>2.两层18mm厚E0级多层板柜体 后背9mm厚背板</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木饰面包中间圆柱子</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1.材料：8mm厚碳晶木饰面+15mmm厚助燃板基层制作</w:t>
                  </w:r>
                  <w:r>
                    <w:br/>
                  </w:r>
                  <w:r>
                    <w:rPr>
                      <w:rFonts w:ascii="仿宋_GB2312" w:hAnsi="仿宋_GB2312" w:cs="仿宋_GB2312" w:eastAsia="仿宋_GB2312"/>
                      <w:sz w:val="21"/>
                      <w:color w:val="000000"/>
                    </w:rPr>
                    <w:t>2.粘结固定辅料 专用胶水</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材料运输及上楼费</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材料运输费</w:t>
                  </w:r>
                  <w:r>
                    <w:rPr>
                      <w:rFonts w:ascii="仿宋_GB2312" w:hAnsi="仿宋_GB2312" w:cs="仿宋_GB2312" w:eastAsia="仿宋_GB2312"/>
                      <w:sz w:val="21"/>
                      <w:color w:val="000000"/>
                    </w:rPr>
                    <w:t>+ 人工上楼搬运费 + 短驳水平费</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垃圾外运费</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（建筑垃圾）</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装修建筑垃圾外运至指定处</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保洁（卫生打扫清理）</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1.人工劳务费</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通用教室</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编号</w:t>
                  </w:r>
                </w:p>
              </w:tc>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1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通用技术教学互动系统（配套教材教学软件平台）（核心产品</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1.软件控制平台功能要求：</w:t>
                  </w:r>
                  <w:r>
                    <w:br/>
                  </w:r>
                  <w:r>
                    <w:rPr>
                      <w:rFonts w:ascii="仿宋_GB2312" w:hAnsi="仿宋_GB2312" w:cs="仿宋_GB2312" w:eastAsia="仿宋_GB2312"/>
                      <w:sz w:val="21"/>
                      <w:color w:val="000000"/>
                    </w:rPr>
                    <w:t>1.1具有选择课程功能：可根据教材及教学需要选择对应的课程资源。</w:t>
                  </w:r>
                  <w:r>
                    <w:br/>
                  </w:r>
                  <w:r>
                    <w:rPr>
                      <w:rFonts w:ascii="仿宋_GB2312" w:hAnsi="仿宋_GB2312" w:cs="仿宋_GB2312" w:eastAsia="仿宋_GB2312"/>
                      <w:sz w:val="21"/>
                      <w:color w:val="000000"/>
                    </w:rPr>
                    <w:t>1.2软件平台具有开始上课、备课、自建教案、清理资源、工具栏等多种操控功能。</w:t>
                  </w:r>
                  <w:r>
                    <w:br/>
                  </w:r>
                  <w:r>
                    <w:rPr>
                      <w:rFonts w:ascii="仿宋_GB2312" w:hAnsi="仿宋_GB2312" w:cs="仿宋_GB2312" w:eastAsia="仿宋_GB2312"/>
                      <w:sz w:val="21"/>
                      <w:color w:val="000000"/>
                    </w:rPr>
                    <w:t>★1.3平台操作控制功能详解:</w:t>
                  </w:r>
                  <w:r>
                    <w:br/>
                  </w:r>
                  <w:r>
                    <w:rPr>
                      <w:rFonts w:ascii="仿宋_GB2312" w:hAnsi="仿宋_GB2312" w:cs="仿宋_GB2312" w:eastAsia="仿宋_GB2312"/>
                      <w:sz w:val="21"/>
                      <w:color w:val="000000"/>
                    </w:rPr>
                    <w:t>1)自建教案:在教学模式中选择教案模式，可在备课中添加老师自己的对应资源，并可选择类目、科目进行保存配置、删除素材、添加阶段操作;素材库可选择类目、科目，对需要的图片、网页、PPT、音频、视频、微课进行双击作为对应阶段的自建教案资源。</w:t>
                  </w:r>
                  <w:r>
                    <w:br/>
                  </w:r>
                  <w:r>
                    <w:rPr>
                      <w:rFonts w:ascii="仿宋_GB2312" w:hAnsi="仿宋_GB2312" w:cs="仿宋_GB2312" w:eastAsia="仿宋_GB2312"/>
                      <w:sz w:val="21"/>
                      <w:color w:val="000000"/>
                    </w:rPr>
                    <w:t>2)开始上课:选择好课程后点击“开始上课”，系统会按系统配置的方式展现被选课程。</w:t>
                  </w:r>
                  <w:r>
                    <w:br/>
                  </w:r>
                  <w:r>
                    <w:rPr>
                      <w:rFonts w:ascii="仿宋_GB2312" w:hAnsi="仿宋_GB2312" w:cs="仿宋_GB2312" w:eastAsia="仿宋_GB2312"/>
                      <w:sz w:val="21"/>
                      <w:color w:val="000000"/>
                    </w:rPr>
                    <w:t>3)备课:可选择科目和课程，对图片、音频、视频、PPT、微课进行导入素材和删除素材操作。</w:t>
                  </w:r>
                  <w:r>
                    <w:br/>
                  </w:r>
                  <w:r>
                    <w:rPr>
                      <w:rFonts w:ascii="仿宋_GB2312" w:hAnsi="仿宋_GB2312" w:cs="仿宋_GB2312" w:eastAsia="仿宋_GB2312"/>
                      <w:sz w:val="21"/>
                      <w:color w:val="000000"/>
                    </w:rPr>
                    <w:t>4)清理资源:可对所有备课资源和教案进行清理。</w:t>
                  </w:r>
                  <w:r>
                    <w:br/>
                  </w:r>
                  <w:r>
                    <w:rPr>
                      <w:rFonts w:ascii="仿宋_GB2312" w:hAnsi="仿宋_GB2312" w:cs="仿宋_GB2312" w:eastAsia="仿宋_GB2312"/>
                      <w:sz w:val="21"/>
                      <w:color w:val="000000"/>
                    </w:rPr>
                    <w:t>5)工具栏:具有可选择需要演示的课程对应资源及关闭返回主界面。</w:t>
                  </w:r>
                  <w:r>
                    <w:br/>
                  </w:r>
                  <w:r>
                    <w:rPr>
                      <w:rFonts w:ascii="仿宋_GB2312" w:hAnsi="仿宋_GB2312" w:cs="仿宋_GB2312" w:eastAsia="仿宋_GB2312"/>
                      <w:sz w:val="21"/>
                      <w:color w:val="000000"/>
                    </w:rPr>
                    <w:t>★1.4系统配置</w:t>
                  </w:r>
                  <w:r>
                    <w:br/>
                  </w:r>
                  <w:r>
                    <w:rPr>
                      <w:rFonts w:ascii="仿宋_GB2312" w:hAnsi="仿宋_GB2312" w:cs="仿宋_GB2312" w:eastAsia="仿宋_GB2312"/>
                      <w:sz w:val="21"/>
                      <w:color w:val="000000"/>
                    </w:rPr>
                    <w:t>1)显示设置:具有单屏、超宽屏、双屏可选，让用户可选择匹配的硬件选项。</w:t>
                  </w:r>
                  <w:r>
                    <w:br/>
                  </w:r>
                  <w:r>
                    <w:rPr>
                      <w:rFonts w:ascii="仿宋_GB2312" w:hAnsi="仿宋_GB2312" w:cs="仿宋_GB2312" w:eastAsia="仿宋_GB2312"/>
                      <w:sz w:val="21"/>
                      <w:color w:val="000000"/>
                    </w:rPr>
                    <w:t>2)教学模式:可选择资源模式或教案模式。</w:t>
                  </w:r>
                  <w:r>
                    <w:br/>
                  </w:r>
                  <w:r>
                    <w:rPr>
                      <w:rFonts w:ascii="仿宋_GB2312" w:hAnsi="仿宋_GB2312" w:cs="仿宋_GB2312" w:eastAsia="仿宋_GB2312"/>
                      <w:sz w:val="21"/>
                      <w:color w:val="000000"/>
                    </w:rPr>
                    <w:t>3)左屏:默认PPT资源，可根据需要更换到右屏。</w:t>
                  </w:r>
                  <w:r>
                    <w:br/>
                  </w:r>
                  <w:r>
                    <w:rPr>
                      <w:rFonts w:ascii="仿宋_GB2312" w:hAnsi="仿宋_GB2312" w:cs="仿宋_GB2312" w:eastAsia="仿宋_GB2312"/>
                      <w:sz w:val="21"/>
                      <w:color w:val="000000"/>
                    </w:rPr>
                    <w:t>4)右屏:默认HTML、图片、微课、音频、视频资源，可根据需要更换到左屏。</w:t>
                  </w:r>
                  <w:r>
                    <w:br/>
                  </w:r>
                  <w:r>
                    <w:rPr>
                      <w:rFonts w:ascii="仿宋_GB2312" w:hAnsi="仿宋_GB2312" w:cs="仿宋_GB2312" w:eastAsia="仿宋_GB2312"/>
                      <w:sz w:val="21"/>
                      <w:color w:val="000000"/>
                    </w:rPr>
                    <w:t>5)资源盘:用户可自定义保存目录。</w:t>
                  </w:r>
                  <w:r>
                    <w:br/>
                  </w:r>
                  <w:r>
                    <w:rPr>
                      <w:rFonts w:ascii="仿宋_GB2312" w:hAnsi="仿宋_GB2312" w:cs="仿宋_GB2312" w:eastAsia="仿宋_GB2312"/>
                      <w:sz w:val="21"/>
                      <w:color w:val="000000"/>
                    </w:rPr>
                    <w:t>6)PPT版本: 6)PPT版本:让用户可选择匹配的分辨率1920*1080或1024*768。</w:t>
                  </w:r>
                  <w:r>
                    <w:br/>
                  </w:r>
                  <w:r>
                    <w:rPr>
                      <w:rFonts w:ascii="仿宋_GB2312" w:hAnsi="仿宋_GB2312" w:cs="仿宋_GB2312" w:eastAsia="仿宋_GB2312"/>
                      <w:sz w:val="21"/>
                      <w:color w:val="000000"/>
                    </w:rPr>
                    <w:t>1.5工具栏：具有可选择需要演示的课程对应资源及关闭返回主界面。</w:t>
                  </w:r>
                  <w:r>
                    <w:br/>
                  </w:r>
                  <w:r>
                    <w:rPr>
                      <w:rFonts w:ascii="仿宋_GB2312" w:hAnsi="仿宋_GB2312" w:cs="仿宋_GB2312" w:eastAsia="仿宋_GB2312"/>
                      <w:sz w:val="21"/>
                      <w:color w:val="000000"/>
                    </w:rPr>
                    <w:t>1.6 图片资源支持放大、缩小、顺时针旋转、逆时针旋转、恢复原状、白板笔、擦除等功能。</w:t>
                  </w:r>
                  <w:r>
                    <w:br/>
                  </w:r>
                  <w:r>
                    <w:rPr>
                      <w:rFonts w:ascii="仿宋_GB2312" w:hAnsi="仿宋_GB2312" w:cs="仿宋_GB2312" w:eastAsia="仿宋_GB2312"/>
                      <w:sz w:val="21"/>
                      <w:color w:val="000000"/>
                    </w:rPr>
                    <w:t>1.7 视频资源支持暂停、播放、音量增减等功能。</w:t>
                  </w:r>
                  <w:r>
                    <w:br/>
                  </w:r>
                  <w:r>
                    <w:rPr>
                      <w:rFonts w:ascii="仿宋_GB2312" w:hAnsi="仿宋_GB2312" w:cs="仿宋_GB2312" w:eastAsia="仿宋_GB2312"/>
                      <w:sz w:val="21"/>
                      <w:color w:val="000000"/>
                    </w:rPr>
                    <w:t>2.配套课程资源</w:t>
                  </w:r>
                  <w:r>
                    <w:br/>
                  </w:r>
                  <w:r>
                    <w:rPr>
                      <w:rFonts w:ascii="仿宋_GB2312" w:hAnsi="仿宋_GB2312" w:cs="仿宋_GB2312" w:eastAsia="仿宋_GB2312"/>
                      <w:sz w:val="21"/>
                      <w:color w:val="000000"/>
                    </w:rPr>
                    <w:t>2.1技术与设计1：</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第一章</w:t>
                  </w:r>
                  <w:r>
                    <w:rPr>
                      <w:rFonts w:ascii="仿宋_GB2312" w:hAnsi="仿宋_GB2312" w:cs="仿宋_GB2312" w:eastAsia="仿宋_GB2312"/>
                      <w:sz w:val="21"/>
                      <w:color w:val="000000"/>
                    </w:rPr>
                    <w:t>走进技术世界：</w:t>
                  </w:r>
                  <w:r>
                    <w:rPr>
                      <w:rFonts w:ascii="仿宋_GB2312" w:hAnsi="仿宋_GB2312" w:cs="仿宋_GB2312" w:eastAsia="仿宋_GB2312"/>
                      <w:sz w:val="21"/>
                      <w:color w:val="000000"/>
                    </w:rPr>
                    <w:t>1.技术的发展，2.技术的价值，3.技术的性质；</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第二章</w:t>
                  </w:r>
                  <w:r>
                    <w:rPr>
                      <w:rFonts w:ascii="仿宋_GB2312" w:hAnsi="仿宋_GB2312" w:cs="仿宋_GB2312" w:eastAsia="仿宋_GB2312"/>
                      <w:sz w:val="21"/>
                      <w:color w:val="000000"/>
                    </w:rPr>
                    <w:t>技术世界中的设计：</w:t>
                  </w:r>
                  <w:r>
                    <w:rPr>
                      <w:rFonts w:ascii="仿宋_GB2312" w:hAnsi="仿宋_GB2312" w:cs="仿宋_GB2312" w:eastAsia="仿宋_GB2312"/>
                      <w:sz w:val="21"/>
                      <w:color w:val="000000"/>
                    </w:rPr>
                    <w:t>1.技术与设计的关系，2.设计的一般原则，3.设计的一般过程，技术试验及其方法；</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第三章</w:t>
                  </w:r>
                  <w:r>
                    <w:rPr>
                      <w:rFonts w:ascii="仿宋_GB2312" w:hAnsi="仿宋_GB2312" w:cs="仿宋_GB2312" w:eastAsia="仿宋_GB2312"/>
                      <w:sz w:val="21"/>
                      <w:color w:val="000000"/>
                    </w:rPr>
                    <w:t>发现与明确问题：</w:t>
                  </w:r>
                  <w:r>
                    <w:rPr>
                      <w:rFonts w:ascii="仿宋_GB2312" w:hAnsi="仿宋_GB2312" w:cs="仿宋_GB2312" w:eastAsia="仿宋_GB2312"/>
                      <w:sz w:val="21"/>
                      <w:color w:val="000000"/>
                    </w:rPr>
                    <w:t>1.发现问题，2.明确问题；</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第四章</w:t>
                  </w:r>
                  <w:r>
                    <w:rPr>
                      <w:rFonts w:ascii="仿宋_GB2312" w:hAnsi="仿宋_GB2312" w:cs="仿宋_GB2312" w:eastAsia="仿宋_GB2312"/>
                      <w:sz w:val="21"/>
                      <w:color w:val="000000"/>
                    </w:rPr>
                    <w:t>方案的构思及方法：</w:t>
                  </w:r>
                  <w:r>
                    <w:rPr>
                      <w:rFonts w:ascii="仿宋_GB2312" w:hAnsi="仿宋_GB2312" w:cs="仿宋_GB2312" w:eastAsia="仿宋_GB2312"/>
                      <w:sz w:val="21"/>
                      <w:color w:val="000000"/>
                    </w:rPr>
                    <w:t>1.设计中的人机关系，2.方案的构思过程，3.常用的构思方法；</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第五章</w:t>
                  </w:r>
                  <w:r>
                    <w:rPr>
                      <w:rFonts w:ascii="仿宋_GB2312" w:hAnsi="仿宋_GB2312" w:cs="仿宋_GB2312" w:eastAsia="仿宋_GB2312"/>
                      <w:sz w:val="21"/>
                      <w:color w:val="000000"/>
                    </w:rPr>
                    <w:t>设计图样的绘制：</w:t>
                  </w:r>
                  <w:r>
                    <w:rPr>
                      <w:rFonts w:ascii="仿宋_GB2312" w:hAnsi="仿宋_GB2312" w:cs="仿宋_GB2312" w:eastAsia="仿宋_GB2312"/>
                      <w:sz w:val="21"/>
                      <w:color w:val="000000"/>
                    </w:rPr>
                    <w:t>1.设计表现图，2.常见的技术图样，3.计算机辅助设计；</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第六章</w:t>
                  </w:r>
                  <w:r>
                    <w:rPr>
                      <w:rFonts w:ascii="仿宋_GB2312" w:hAnsi="仿宋_GB2312" w:cs="仿宋_GB2312" w:eastAsia="仿宋_GB2312"/>
                      <w:sz w:val="21"/>
                      <w:color w:val="000000"/>
                    </w:rPr>
                    <w:t>模型或原型的制作：</w:t>
                  </w:r>
                  <w:r>
                    <w:rPr>
                      <w:rFonts w:ascii="仿宋_GB2312" w:hAnsi="仿宋_GB2312" w:cs="仿宋_GB2312" w:eastAsia="仿宋_GB2312"/>
                      <w:sz w:val="21"/>
                      <w:color w:val="000000"/>
                    </w:rPr>
                    <w:t>1.械型或原型的特性与作用，2.材料的性能与规划，3.工艺的类别与选择，4.制作台灯模型或原型；</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第七章</w:t>
                  </w:r>
                  <w:r>
                    <w:rPr>
                      <w:rFonts w:ascii="仿宋_GB2312" w:hAnsi="仿宋_GB2312" w:cs="仿宋_GB2312" w:eastAsia="仿宋_GB2312"/>
                      <w:sz w:val="21"/>
                      <w:color w:val="000000"/>
                    </w:rPr>
                    <w:t>技术交流与评价：</w:t>
                  </w:r>
                  <w:r>
                    <w:rPr>
                      <w:rFonts w:ascii="仿宋_GB2312" w:hAnsi="仿宋_GB2312" w:cs="仿宋_GB2312" w:eastAsia="仿宋_GB2312"/>
                      <w:sz w:val="21"/>
                      <w:color w:val="000000"/>
                    </w:rPr>
                    <w:t>1.设计的评价与优化设计方案，2.技术作品（产品）说明书及其编写。</w:t>
                  </w:r>
                  <w:r>
                    <w:br/>
                  </w:r>
                  <w:r>
                    <w:rPr>
                      <w:rFonts w:ascii="仿宋_GB2312" w:hAnsi="仿宋_GB2312" w:cs="仿宋_GB2312" w:eastAsia="仿宋_GB2312"/>
                      <w:sz w:val="21"/>
                      <w:color w:val="000000"/>
                    </w:rPr>
                    <w:t>2.2技术与设计2：</w:t>
                  </w:r>
                  <w:r>
                    <w:br/>
                  </w:r>
                  <w:r>
                    <w:rPr>
                      <w:rFonts w:ascii="仿宋_GB2312" w:hAnsi="仿宋_GB2312" w:cs="仿宋_GB2312" w:eastAsia="仿宋_GB2312"/>
                      <w:sz w:val="21"/>
                      <w:color w:val="000000"/>
                    </w:rPr>
                    <w:t>第一章</w:t>
                  </w:r>
                  <w:r>
                    <w:rPr>
                      <w:rFonts w:ascii="仿宋_GB2312" w:hAnsi="仿宋_GB2312" w:cs="仿宋_GB2312" w:eastAsia="仿宋_GB2312"/>
                      <w:sz w:val="21"/>
                      <w:color w:val="000000"/>
                    </w:rPr>
                    <w:t>结构及其设计：</w:t>
                  </w:r>
                  <w:r>
                    <w:rPr>
                      <w:rFonts w:ascii="仿宋_GB2312" w:hAnsi="仿宋_GB2312" w:cs="仿宋_GB2312" w:eastAsia="仿宋_GB2312"/>
                      <w:sz w:val="21"/>
                      <w:color w:val="000000"/>
                    </w:rPr>
                    <w:t>1.常见结构的认知，2.稳固结构的探析，3.结构功能的实现，4.简单结构的设计；</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第二章</w:t>
                  </w:r>
                  <w:r>
                    <w:rPr>
                      <w:rFonts w:ascii="仿宋_GB2312" w:hAnsi="仿宋_GB2312" w:cs="仿宋_GB2312" w:eastAsia="仿宋_GB2312"/>
                      <w:sz w:val="21"/>
                      <w:color w:val="000000"/>
                    </w:rPr>
                    <w:t>流程及其设计：</w:t>
                  </w:r>
                  <w:r>
                    <w:rPr>
                      <w:rFonts w:ascii="仿宋_GB2312" w:hAnsi="仿宋_GB2312" w:cs="仿宋_GB2312" w:eastAsia="仿宋_GB2312"/>
                      <w:sz w:val="21"/>
                      <w:color w:val="000000"/>
                    </w:rPr>
                    <w:t>1.流程的探析，2.流程的设计，3.流程的优化；</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第三章</w:t>
                  </w:r>
                  <w:r>
                    <w:rPr>
                      <w:rFonts w:ascii="仿宋_GB2312" w:hAnsi="仿宋_GB2312" w:cs="仿宋_GB2312" w:eastAsia="仿宋_GB2312"/>
                      <w:sz w:val="21"/>
                      <w:color w:val="000000"/>
                    </w:rPr>
                    <w:t>系统及其设计：</w:t>
                  </w:r>
                  <w:r>
                    <w:rPr>
                      <w:rFonts w:ascii="仿宋_GB2312" w:hAnsi="仿宋_GB2312" w:cs="仿宋_GB2312" w:eastAsia="仿宋_GB2312"/>
                      <w:sz w:val="21"/>
                      <w:color w:val="000000"/>
                    </w:rPr>
                    <w:t>1.系统及其特性，系统分析与设计，系统设计的优化与实现；</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第四章</w:t>
                  </w:r>
                  <w:r>
                    <w:rPr>
                      <w:rFonts w:ascii="仿宋_GB2312" w:hAnsi="仿宋_GB2312" w:cs="仿宋_GB2312" w:eastAsia="仿宋_GB2312"/>
                      <w:sz w:val="21"/>
                      <w:color w:val="000000"/>
                    </w:rPr>
                    <w:t>控制及其设计：</w:t>
                  </w:r>
                  <w:r>
                    <w:rPr>
                      <w:rFonts w:ascii="仿宋_GB2312" w:hAnsi="仿宋_GB2312" w:cs="仿宋_GB2312" w:eastAsia="仿宋_GB2312"/>
                      <w:sz w:val="21"/>
                      <w:color w:val="000000"/>
                    </w:rPr>
                    <w:t>1.控制的方式与应用，2.开环控制系统的工作过程，3.闭环控制系统的工作过程，4.控制系统的设计与实施。</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多媒体教师主控桌</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≥2400*700*850mm</w:t>
                  </w:r>
                  <w:r>
                    <w:br/>
                  </w:r>
                  <w:r>
                    <w:rPr>
                      <w:rFonts w:ascii="仿宋_GB2312" w:hAnsi="仿宋_GB2312" w:cs="仿宋_GB2312" w:eastAsia="仿宋_GB2312"/>
                      <w:sz w:val="21"/>
                      <w:color w:val="000000"/>
                    </w:rPr>
                    <w:t>台面：采用</w:t>
                  </w:r>
                  <w:r>
                    <w:rPr>
                      <w:rFonts w:ascii="仿宋_GB2312" w:hAnsi="仿宋_GB2312" w:cs="仿宋_GB2312" w:eastAsia="仿宋_GB2312"/>
                      <w:sz w:val="21"/>
                      <w:color w:val="000000"/>
                    </w:rPr>
                    <w:t>≥40mm优质实木精密加工。</w:t>
                  </w:r>
                  <w:r>
                    <w:br/>
                  </w:r>
                  <w:r>
                    <w:rPr>
                      <w:rFonts w:ascii="仿宋_GB2312" w:hAnsi="仿宋_GB2312" w:cs="仿宋_GB2312" w:eastAsia="仿宋_GB2312"/>
                      <w:sz w:val="21"/>
                      <w:color w:val="000000"/>
                    </w:rPr>
                    <w:t>桌身：采用</w:t>
                  </w:r>
                  <w:r>
                    <w:rPr>
                      <w:rFonts w:ascii="仿宋_GB2312" w:hAnsi="仿宋_GB2312" w:cs="仿宋_GB2312" w:eastAsia="仿宋_GB2312"/>
                      <w:sz w:val="21"/>
                      <w:color w:val="000000"/>
                    </w:rPr>
                    <w:t>≥60*40mm优质方钢烤漆骨架，配≥16mm优质三聚氰胺饰面板。</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电源控制系统</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装置在教师演示桌中间抽屉里；</w:t>
                  </w:r>
                  <w:r>
                    <w:br/>
                  </w:r>
                  <w:r>
                    <w:rPr>
                      <w:rFonts w:ascii="仿宋_GB2312" w:hAnsi="仿宋_GB2312" w:cs="仿宋_GB2312" w:eastAsia="仿宋_GB2312"/>
                      <w:sz w:val="21"/>
                      <w:color w:val="000000"/>
                    </w:rPr>
                    <w:t>2、 电源总开关、漏电保护开关、工作指示灯、220V交流输出插座；</w:t>
                  </w:r>
                  <w:r>
                    <w:br/>
                  </w:r>
                  <w:r>
                    <w:rPr>
                      <w:rFonts w:ascii="仿宋_GB2312" w:hAnsi="仿宋_GB2312" w:cs="仿宋_GB2312" w:eastAsia="仿宋_GB2312"/>
                      <w:sz w:val="21"/>
                      <w:color w:val="000000"/>
                    </w:rPr>
                    <w:t>3、 教师自用220V交流输出：配有插座备用220V交流电，负载电流为8A；</w:t>
                  </w:r>
                  <w:r>
                    <w:br/>
                  </w:r>
                  <w:r>
                    <w:rPr>
                      <w:rFonts w:ascii="仿宋_GB2312" w:hAnsi="仿宋_GB2312" w:cs="仿宋_GB2312" w:eastAsia="仿宋_GB2312"/>
                      <w:sz w:val="21"/>
                      <w:color w:val="000000"/>
                    </w:rPr>
                    <w:t>4、 可按需向各组学生输出220V交流电源，带漏电保护功能确保实验安全。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金、木工操作台</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1、规格：≥1200*1200*780mm,具有独立的分类工具柜。</w:t>
                  </w:r>
                  <w:r>
                    <w:br/>
                  </w:r>
                  <w:r>
                    <w:rPr>
                      <w:rFonts w:ascii="仿宋_GB2312" w:hAnsi="仿宋_GB2312" w:cs="仿宋_GB2312" w:eastAsia="仿宋_GB2312"/>
                      <w:sz w:val="21"/>
                      <w:color w:val="000000"/>
                    </w:rPr>
                    <w:t>台面：采用</w:t>
                  </w:r>
                  <w:r>
                    <w:rPr>
                      <w:rFonts w:ascii="仿宋_GB2312" w:hAnsi="仿宋_GB2312" w:cs="仿宋_GB2312" w:eastAsia="仿宋_GB2312"/>
                      <w:sz w:val="21"/>
                      <w:color w:val="000000"/>
                    </w:rPr>
                    <w:t>40mm优质实木板精致加工制作。</w:t>
                  </w:r>
                  <w:r>
                    <w:br/>
                  </w:r>
                  <w:r>
                    <w:rPr>
                      <w:rFonts w:ascii="仿宋_GB2312" w:hAnsi="仿宋_GB2312" w:cs="仿宋_GB2312" w:eastAsia="仿宋_GB2312"/>
                      <w:sz w:val="21"/>
                      <w:color w:val="000000"/>
                    </w:rPr>
                    <w:t>桌面铺设</w:t>
                  </w:r>
                  <w:r>
                    <w:rPr>
                      <w:rFonts w:ascii="仿宋_GB2312" w:hAnsi="仿宋_GB2312" w:cs="仿宋_GB2312" w:eastAsia="仿宋_GB2312"/>
                      <w:sz w:val="21"/>
                      <w:color w:val="000000"/>
                    </w:rPr>
                    <w:t>≥3mm厚优质水晶防护垫，具有耐酸碱防腐蚀、耐磨抗污抗冲击，可有效减少噪音污染，隔离网铝合金开模定制。</w:t>
                  </w:r>
                  <w:r>
                    <w:br/>
                  </w:r>
                  <w:r>
                    <w:rPr>
                      <w:rFonts w:ascii="仿宋_GB2312" w:hAnsi="仿宋_GB2312" w:cs="仿宋_GB2312" w:eastAsia="仿宋_GB2312"/>
                      <w:sz w:val="21"/>
                      <w:color w:val="000000"/>
                    </w:rPr>
                    <w:t>2、桌身：采用≥60*40mm优质方钢烤漆骨架，配≥16mm优质三聚氰胺饰面板。结构：下部有抽斗，可放置常用工具；电源线路经绝缘保护，保证学生在任何情况不会接触到电源，保证用电的绝对安全。配有防水电源插座220V五眼；</w:t>
                  </w:r>
                  <w:r>
                    <w:br/>
                  </w:r>
                  <w:r>
                    <w:rPr>
                      <w:rFonts w:ascii="仿宋_GB2312" w:hAnsi="仿宋_GB2312" w:cs="仿宋_GB2312" w:eastAsia="仿宋_GB2312"/>
                      <w:sz w:val="21"/>
                      <w:color w:val="000000"/>
                    </w:rPr>
                    <w:t>3、基本结构安全；正常使用时，可接触到的边、角都应进行倒圆、倒角、砂光或以其他合适的方式进行保护。倒圆半径应不小于0.5 mm。</w:t>
                  </w:r>
                  <w:r>
                    <w:br/>
                  </w:r>
                  <w:r>
                    <w:rPr>
                      <w:rFonts w:ascii="仿宋_GB2312" w:hAnsi="仿宋_GB2312" w:cs="仿宋_GB2312" w:eastAsia="仿宋_GB2312"/>
                      <w:sz w:val="21"/>
                      <w:b/>
                      <w:color w:val="000000"/>
                    </w:rPr>
                    <w:t>▲为保证教学安全性，本产品需提供经国家质量监督管理部门认可的第三方检测机构出具的测试报告或检测报告</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学生凳</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钢木结构，牢固稳定、符合国家标准。凳面规格：</w:t>
                  </w:r>
                  <w:r>
                    <w:rPr>
                      <w:rFonts w:ascii="仿宋_GB2312" w:hAnsi="仿宋_GB2312" w:cs="仿宋_GB2312" w:eastAsia="仿宋_GB2312"/>
                      <w:sz w:val="21"/>
                      <w:color w:val="000000"/>
                    </w:rPr>
                    <w:t>≥≥340mm*235mm*27mm采用优质多层板外贴防火板；方钢四腿，规格：≥320mm*220mm*420mm；方钢规格≥25mm*25mm，管壁厚度≥1.2mm。四脚配防滑垫，抗磨消音，保护地板砖。</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设备工作台</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≥1200*600*780mm</w:t>
                  </w:r>
                  <w:r>
                    <w:br/>
                  </w:r>
                  <w:r>
                    <w:rPr>
                      <w:rFonts w:ascii="仿宋_GB2312" w:hAnsi="仿宋_GB2312" w:cs="仿宋_GB2312" w:eastAsia="仿宋_GB2312"/>
                      <w:sz w:val="21"/>
                      <w:color w:val="000000"/>
                    </w:rPr>
                    <w:t>台面：采用</w:t>
                  </w:r>
                  <w:r>
                    <w:rPr>
                      <w:rFonts w:ascii="仿宋_GB2312" w:hAnsi="仿宋_GB2312" w:cs="仿宋_GB2312" w:eastAsia="仿宋_GB2312"/>
                      <w:sz w:val="21"/>
                      <w:color w:val="000000"/>
                    </w:rPr>
                    <w:t>≥40mm优质制实木板加工。</w:t>
                  </w:r>
                  <w:r>
                    <w:br/>
                  </w:r>
                  <w:r>
                    <w:rPr>
                      <w:rFonts w:ascii="仿宋_GB2312" w:hAnsi="仿宋_GB2312" w:cs="仿宋_GB2312" w:eastAsia="仿宋_GB2312"/>
                      <w:sz w:val="21"/>
                      <w:color w:val="000000"/>
                    </w:rPr>
                    <w:t>桌身：采用</w:t>
                  </w:r>
                  <w:r>
                    <w:rPr>
                      <w:rFonts w:ascii="仿宋_GB2312" w:hAnsi="仿宋_GB2312" w:cs="仿宋_GB2312" w:eastAsia="仿宋_GB2312"/>
                      <w:sz w:val="21"/>
                      <w:color w:val="000000"/>
                    </w:rPr>
                    <w:t>≥60*40mm优质方钢烤漆骨架，配16mm优质彩色三聚氰胺饰面板。</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学生实验电源</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二、三孔电源插座</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工具陈列柜</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≥1800*400*2000mm</w:t>
                  </w:r>
                  <w:r>
                    <w:br/>
                  </w:r>
                  <w:r>
                    <w:rPr>
                      <w:rFonts w:ascii="仿宋_GB2312" w:hAnsi="仿宋_GB2312" w:cs="仿宋_GB2312" w:eastAsia="仿宋_GB2312"/>
                      <w:sz w:val="21"/>
                      <w:color w:val="000000"/>
                    </w:rPr>
                    <w:t>材质：结构采用彩色优质双贴面高压三聚氰胺脂板精工制作。</w:t>
                  </w:r>
                  <w:r>
                    <w:br/>
                  </w:r>
                  <w:r>
                    <w:rPr>
                      <w:rFonts w:ascii="仿宋_GB2312" w:hAnsi="仿宋_GB2312" w:cs="仿宋_GB2312" w:eastAsia="仿宋_GB2312"/>
                      <w:sz w:val="21"/>
                      <w:color w:val="000000"/>
                    </w:rPr>
                    <w:t>根据各种工具的不同规格、形状进行合理的组合结构设计，分门别类陈列配置的工具。</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展板</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≥600×800mm</w:t>
                  </w:r>
                  <w:r>
                    <w:br/>
                  </w:r>
                  <w:r>
                    <w:rPr>
                      <w:rFonts w:ascii="仿宋_GB2312" w:hAnsi="仿宋_GB2312" w:cs="仿宋_GB2312" w:eastAsia="仿宋_GB2312"/>
                      <w:sz w:val="21"/>
                      <w:color w:val="000000"/>
                    </w:rPr>
                    <w:t>参数：</w:t>
                  </w:r>
                  <w:r>
                    <w:rPr>
                      <w:rFonts w:ascii="仿宋_GB2312" w:hAnsi="仿宋_GB2312" w:cs="仿宋_GB2312" w:eastAsia="仿宋_GB2312"/>
                      <w:sz w:val="21"/>
                      <w:color w:val="000000"/>
                    </w:rPr>
                    <w:t>≥5mm厚透明亚克力板。</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全室电线电缆</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全室电线电缆</w:t>
                  </w:r>
                  <w:r>
                    <w:rPr>
                      <w:rFonts w:ascii="仿宋_GB2312" w:hAnsi="仿宋_GB2312" w:cs="仿宋_GB2312" w:eastAsia="仿宋_GB2312"/>
                      <w:sz w:val="21"/>
                      <w:color w:val="000000"/>
                    </w:rPr>
                    <w:t>全室电线电缆系统。</w:t>
                  </w:r>
                  <w:r>
                    <w:rPr>
                      <w:rFonts w:ascii="仿宋_GB2312" w:hAnsi="仿宋_GB2312" w:cs="仿宋_GB2312" w:eastAsia="仿宋_GB2312"/>
                      <w:sz w:val="21"/>
                      <w:color w:val="000000"/>
                    </w:rPr>
                    <w:t>(不包土建) 1 间</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台钻</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最大钻孔直径</w:t>
                  </w:r>
                  <w:r>
                    <w:rPr>
                      <w:rFonts w:ascii="仿宋_GB2312" w:hAnsi="仿宋_GB2312" w:cs="仿宋_GB2312" w:eastAsia="仿宋_GB2312"/>
                      <w:sz w:val="21"/>
                      <w:color w:val="000000"/>
                    </w:rPr>
                    <w:t>≥13mm,含各种钻头</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小型钻铣两用机床</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可加工金属材料、木材；含随机附件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台式砂轮机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砂轮外径</w:t>
                  </w:r>
                  <w:r>
                    <w:rPr>
                      <w:rFonts w:ascii="仿宋_GB2312" w:hAnsi="仿宋_GB2312" w:cs="仿宋_GB2312" w:eastAsia="仿宋_GB2312"/>
                      <w:sz w:val="21"/>
                      <w:color w:val="000000"/>
                    </w:rPr>
                    <w:t>≥125mm,厚度≥16mm,孔径≥13mm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砂带机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双头、台式</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电热丝切割器</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工作台尺寸：</w:t>
                  </w:r>
                  <w:r>
                    <w:rPr>
                      <w:rFonts w:ascii="仿宋_GB2312" w:hAnsi="仿宋_GB2312" w:cs="仿宋_GB2312" w:eastAsia="仿宋_GB2312"/>
                      <w:sz w:val="21"/>
                      <w:color w:val="000000"/>
                    </w:rPr>
                    <w:t>≥250*350mm</w:t>
                  </w:r>
                  <w:r>
                    <w:br/>
                  </w:r>
                  <w:r>
                    <w:rPr>
                      <w:rFonts w:ascii="仿宋_GB2312" w:hAnsi="仿宋_GB2312" w:cs="仿宋_GB2312" w:eastAsia="仿宋_GB2312"/>
                      <w:sz w:val="21"/>
                      <w:color w:val="000000"/>
                    </w:rPr>
                    <w:t>技术标准：电热丝电流</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0.8-1.5A</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最大切割宽度</w:t>
                  </w:r>
                  <w:r>
                    <w:rPr>
                      <w:rFonts w:ascii="仿宋_GB2312" w:hAnsi="仿宋_GB2312" w:cs="仿宋_GB2312" w:eastAsia="仿宋_GB2312"/>
                      <w:sz w:val="21"/>
                      <w:color w:val="000000"/>
                    </w:rPr>
                    <w:t>160mm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最高切割宽度</w:t>
                  </w:r>
                  <w:r>
                    <w:rPr>
                      <w:rFonts w:ascii="仿宋_GB2312" w:hAnsi="仿宋_GB2312" w:cs="仿宋_GB2312" w:eastAsia="仿宋_GB2312"/>
                      <w:sz w:val="21"/>
                      <w:color w:val="000000"/>
                    </w:rPr>
                    <w:t>150mm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最大斜切角度</w:t>
                  </w:r>
                  <w:r>
                    <w:rPr>
                      <w:rFonts w:ascii="仿宋_GB2312" w:hAnsi="仿宋_GB2312" w:cs="仿宋_GB2312" w:eastAsia="仿宋_GB2312"/>
                      <w:sz w:val="21"/>
                      <w:color w:val="000000"/>
                    </w:rPr>
                    <w:t>45度</w:t>
                  </w:r>
                  <w:r>
                    <w:br/>
                  </w:r>
                  <w:r>
                    <w:rPr>
                      <w:rFonts w:ascii="仿宋_GB2312" w:hAnsi="仿宋_GB2312" w:cs="仿宋_GB2312" w:eastAsia="仿宋_GB2312"/>
                      <w:sz w:val="21"/>
                      <w:color w:val="000000"/>
                    </w:rPr>
                    <w:t>用途：可把泡沫等材质加工成圆柱、圆椎、棱柱、棱棱、多边形等几何体。</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塑料弯曲机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1、电源 220V 50Hz ；</w:t>
                  </w:r>
                  <w:r>
                    <w:br/>
                  </w:r>
                  <w:r>
                    <w:rPr>
                      <w:rFonts w:ascii="仿宋_GB2312" w:hAnsi="仿宋_GB2312" w:cs="仿宋_GB2312" w:eastAsia="仿宋_GB2312"/>
                      <w:sz w:val="21"/>
                      <w:color w:val="000000"/>
                    </w:rPr>
                    <w:t>2、功率 ≥350W；</w:t>
                  </w:r>
                  <w:r>
                    <w:br/>
                  </w:r>
                  <w:r>
                    <w:rPr>
                      <w:rFonts w:ascii="仿宋_GB2312" w:hAnsi="仿宋_GB2312" w:cs="仿宋_GB2312" w:eastAsia="仿宋_GB2312"/>
                      <w:sz w:val="21"/>
                      <w:color w:val="000000"/>
                    </w:rPr>
                    <w:t>3、加热长度：≥570mm ；</w:t>
                  </w:r>
                  <w:r>
                    <w:br/>
                  </w:r>
                  <w:r>
                    <w:rPr>
                      <w:rFonts w:ascii="仿宋_GB2312" w:hAnsi="仿宋_GB2312" w:cs="仿宋_GB2312" w:eastAsia="仿宋_GB2312"/>
                      <w:sz w:val="21"/>
                      <w:color w:val="000000"/>
                    </w:rPr>
                    <w:t>4、加热宽度：5-15mm可调 ；</w:t>
                  </w:r>
                  <w:r>
                    <w:br/>
                  </w:r>
                  <w:r>
                    <w:rPr>
                      <w:rFonts w:ascii="仿宋_GB2312" w:hAnsi="仿宋_GB2312" w:cs="仿宋_GB2312" w:eastAsia="仿宋_GB2312"/>
                      <w:sz w:val="21"/>
                      <w:color w:val="000000"/>
                    </w:rPr>
                    <w:t>5、温度控制采用无极连续可调方式；</w:t>
                  </w:r>
                  <w:r>
                    <w:br/>
                  </w:r>
                  <w:r>
                    <w:rPr>
                      <w:rFonts w:ascii="仿宋_GB2312" w:hAnsi="仿宋_GB2312" w:cs="仿宋_GB2312" w:eastAsia="仿宋_GB2312"/>
                      <w:sz w:val="21"/>
                      <w:color w:val="000000"/>
                    </w:rPr>
                    <w:t>6、工作台工作表面温度采用数码显示方式。</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微型车床</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可加工金属材料、木材。</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11件车刀</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材料：钢材制作，包含</w:t>
                  </w:r>
                  <w:r>
                    <w:rPr>
                      <w:rFonts w:ascii="仿宋_GB2312" w:hAnsi="仿宋_GB2312" w:cs="仿宋_GB2312" w:eastAsia="仿宋_GB2312"/>
                      <w:sz w:val="21"/>
                      <w:color w:val="000000"/>
                    </w:rPr>
                    <w:t>11 种不同几何角度的车刀，涵盖外圆刀、端面刀、切槽刀、螺纹刀等。</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白钢刀</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结构组成：</w:t>
                  </w:r>
                  <w:r>
                    <w:rPr>
                      <w:rFonts w:ascii="仿宋_GB2312" w:hAnsi="仿宋_GB2312" w:cs="仿宋_GB2312" w:eastAsia="仿宋_GB2312"/>
                      <w:sz w:val="21"/>
                      <w:color w:val="000000"/>
                    </w:rPr>
                    <w:t>3把  带刀架   材料：不锈钢</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活顶尖</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材料：钢材制作，在机械加工中随工件同步旋转，提供定心支承并承受切削力，同时消除顶尖与工件中心孔间的滑动摩擦。</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四爪卡盘</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材料：钢材制作，用来夹持方形、不规则或偏心工件。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尾座锥柄钻头夹</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材料：钢材制作，用于车床、铣床或钻床尾座的</w:t>
                  </w:r>
                  <w:r>
                    <w:rPr>
                      <w:rFonts w:ascii="仿宋_GB2312" w:hAnsi="仿宋_GB2312" w:cs="仿宋_GB2312" w:eastAsia="仿宋_GB2312"/>
                      <w:sz w:val="21"/>
                      <w:color w:val="000000"/>
                    </w:rPr>
                    <w:t>锥柄钻夹头。</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金工工具箱</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专用吹塑盒工具箱，</w:t>
                  </w:r>
                  <w:r>
                    <w:rPr>
                      <w:rFonts w:ascii="仿宋_GB2312" w:hAnsi="仿宋_GB2312" w:cs="仿宋_GB2312" w:eastAsia="仿宋_GB2312"/>
                      <w:sz w:val="21"/>
                      <w:color w:val="000000"/>
                    </w:rPr>
                    <w:t>≥55件套，含26种必备常用工具，工具箱内定点定位，方便使用和管理。</w:t>
                  </w:r>
                  <w:r>
                    <w:br/>
                  </w:r>
                  <w:r>
                    <w:rPr>
                      <w:rFonts w:ascii="仿宋_GB2312" w:hAnsi="仿宋_GB2312" w:cs="仿宋_GB2312" w:eastAsia="仿宋_GB2312"/>
                      <w:sz w:val="21"/>
                      <w:color w:val="000000"/>
                    </w:rPr>
                    <w:t>工具包括：钢丝钳，</w:t>
                  </w:r>
                  <w:r>
                    <w:rPr>
                      <w:rFonts w:ascii="仿宋_GB2312" w:hAnsi="仿宋_GB2312" w:cs="仿宋_GB2312" w:eastAsia="仿宋_GB2312"/>
                      <w:sz w:val="21"/>
                      <w:color w:val="000000"/>
                    </w:rPr>
                    <w:t>1把，7"；尖嘴钳，1把，6"；钢直尺，1把，300mm；扁锉刀，1把，200mm；半圆锉刀，1把，200mm；三角锉，1把，200mm；圆锉刀，1把，200mm；划针，1把，200mm；划规，1把，150mm；样冲，1把，GP100C-2ΦD2mm，L100mm；什锦锉，6件/套（轴承钢，半圆锉、三角锉、方锉、圆锉、尖头扁锉、齐头扁锉）；钳工锤，1把，300g木柄；圆头锤，1把，0.45kg木柄；丝锤、扳牙扳手，12件/套；钢卷尺，1把，3MABS；两用扳手，4件/套；内六角扳手，9件/套，1.5-10mm；三叉扳手，1套；螺丝刀，2把，6*100mm+-PH2；螺丝刀，2把，5*75mm+-PH1；活络扳手，1把，8”；钢丝刷，1把，6排木柄；铁皮活动钢锯架，1把；8”美式铁皮剪1把；自行车钢丝扳手，1把；三角尺，1把，20*40mm不锈钢。</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木工工具箱</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专用吹塑盒工具箱，</w:t>
                  </w:r>
                  <w:r>
                    <w:rPr>
                      <w:rFonts w:ascii="仿宋_GB2312" w:hAnsi="仿宋_GB2312" w:cs="仿宋_GB2312" w:eastAsia="仿宋_GB2312"/>
                      <w:sz w:val="21"/>
                      <w:color w:val="000000"/>
                    </w:rPr>
                    <w:t>≥55件套，含26种必备常用工具，工具箱内定点定位，方便使用和管理。</w:t>
                  </w:r>
                  <w:r>
                    <w:br/>
                  </w:r>
                  <w:r>
                    <w:rPr>
                      <w:rFonts w:ascii="仿宋_GB2312" w:hAnsi="仿宋_GB2312" w:cs="仿宋_GB2312" w:eastAsia="仿宋_GB2312"/>
                      <w:sz w:val="21"/>
                      <w:color w:val="000000"/>
                    </w:rPr>
                    <w:t>工具包括：钢丝钳，</w:t>
                  </w:r>
                  <w:r>
                    <w:rPr>
                      <w:rFonts w:ascii="仿宋_GB2312" w:hAnsi="仿宋_GB2312" w:cs="仿宋_GB2312" w:eastAsia="仿宋_GB2312"/>
                      <w:sz w:val="21"/>
                      <w:color w:val="000000"/>
                    </w:rPr>
                    <w:t>1把，7"；尖嘴钳，1把，6"；钢直尺，1把，300mm；扁锉刀，1把，200mm；半圆锉刀，1把，200mm；三角锉，1把，200mm；圆锉刀，1把，200mm；划针，1把，200mm；划规，1把，150mm；样冲，1把，GP100C-2ΦD2mm，L100mm；什锦锉，6件/套（轴承钢，半圆锉、三角锉、方锉、圆锉、尖头扁锉、齐头扁锉）；钳工锤，1把，300g木柄；圆头锤，1把，0.45kg木柄；丝锤、扳牙扳手，12件/套；钢卷尺，1把，3MABS；两用扳手，4件/套；内六角扳手，9件/套，1.5-10mm；三叉扳手，1套；螺丝刀，2把，6*100mm+-PH2；螺丝刀，2把，5*75mm+-PH1；活络扳手，1把，8”；钢丝刷，1把，6排木柄；铁皮活动钢锯架，1把；8”美式铁皮剪1把；自行车钢丝扳手，1把；三角尺，1把，20*40mm不锈钢。</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电工工具箱</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专用吹塑盒工具箱，</w:t>
                  </w:r>
                  <w:r>
                    <w:rPr>
                      <w:rFonts w:ascii="仿宋_GB2312" w:hAnsi="仿宋_GB2312" w:cs="仿宋_GB2312" w:eastAsia="仿宋_GB2312"/>
                      <w:sz w:val="21"/>
                      <w:color w:val="000000"/>
                    </w:rPr>
                    <w:t>≥34件套，含22种必备常用工具，工具箱内定点定位，方便使用和管理。</w:t>
                  </w:r>
                  <w:r>
                    <w:br/>
                  </w:r>
                  <w:r>
                    <w:rPr>
                      <w:rFonts w:ascii="仿宋_GB2312" w:hAnsi="仿宋_GB2312" w:cs="仿宋_GB2312" w:eastAsia="仿宋_GB2312"/>
                      <w:sz w:val="21"/>
                      <w:color w:val="000000"/>
                    </w:rPr>
                    <w:t>工具包括：电工胶布，</w:t>
                  </w:r>
                  <w:r>
                    <w:rPr>
                      <w:rFonts w:ascii="仿宋_GB2312" w:hAnsi="仿宋_GB2312" w:cs="仿宋_GB2312" w:eastAsia="仿宋_GB2312"/>
                      <w:sz w:val="21"/>
                      <w:color w:val="000000"/>
                    </w:rPr>
                    <w:t>1卷，5mPVC电工胶布；芝麻柄螺丝批，2把，6*100mmPH2# 十字一字各一支；芝麻柄螺丝批，2把，5*75mmPH1#，十字一字各一支；芝麻柄螺丝批，2把，3*150mmPH0# 十字一字各一支；钢卷尺，1把，3m*12.5mm公制白色涂脂尺带；吸锡器，1个，铝塑吸锡泵；剥线钳，1把；电脑刷，1把，软毛刷；焊锡丝，1卷，1.0mm FLNX 2.0%；小钢锯，1把，配一根锯条；测电笔，1支，氖管；活络扳手，1把，8”；羊角锤，1把，0.25KG钢管柄；钢丝钳，1把，7”；尖嘴钳，1把，6"；斜口钳，1把，7" ；数显万用表，1台，DT830B数字；精密螺丝批，6把/套，PH00 PH0 -3.0 -2.0 -1.2；内六角，5件，塑夹；电烙铁，1把，220V50Hz60W；美工刀，1把，单发包胶；烙铁架，1付。</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游标卡尺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0-150mm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高度游标卡尺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0-200mm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万能角度尺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0-320°精度2</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千分尺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0-25mm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钢直尺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300 mm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钢角尺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300 mm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钢卷尺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钩码</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50g*10</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防护眼镜</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防冲击护目镜</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工作服</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车工用工作服</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工作帽</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车工用工作帽</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套袖</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车工用套袖</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简易急救箱</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包含碘酒、药棉、纱布、胶布、创可贴、烫伤药膏等</w:t>
                  </w:r>
                  <w:r>
                    <w:rPr>
                      <w:rFonts w:ascii="仿宋_GB2312" w:hAnsi="仿宋_GB2312" w:cs="仿宋_GB2312" w:eastAsia="仿宋_GB2312"/>
                      <w:sz w:val="21"/>
                      <w:color w:val="000000"/>
                    </w:rPr>
                    <w:t>.</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灭火器</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干粉（中小型）</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吸尘器</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卧式</w:t>
                  </w:r>
                  <w:r>
                    <w:rPr>
                      <w:rFonts w:ascii="仿宋_GB2312" w:hAnsi="仿宋_GB2312" w:cs="仿宋_GB2312" w:eastAsia="仿宋_GB2312"/>
                      <w:sz w:val="21"/>
                      <w:color w:val="000000"/>
                    </w:rPr>
                    <w:t>,真空度为20.5KPA;噪音≤82Db(A)容量为3.5L</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认路小车套件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主要组成：万向轮、电机（</w:t>
                  </w:r>
                  <w:r>
                    <w:rPr>
                      <w:rFonts w:ascii="仿宋_GB2312" w:hAnsi="仿宋_GB2312" w:cs="仿宋_GB2312" w:eastAsia="仿宋_GB2312"/>
                      <w:sz w:val="21"/>
                      <w:color w:val="000000"/>
                    </w:rPr>
                    <w:t>1）、M3螺母、电机（2）、车轮、车身、电  池盒（6v）、M3*10螺丝、线路板架、线路板主板、四芯插座、开关、三芯插座、万向轮轴紧片、M3*12螺丝、5*6套垫圈、传感器线路板等。</w:t>
                  </w:r>
                  <w:r>
                    <w:br/>
                  </w:r>
                  <w:r>
                    <w:rPr>
                      <w:rFonts w:ascii="仿宋_GB2312" w:hAnsi="仿宋_GB2312" w:cs="仿宋_GB2312" w:eastAsia="仿宋_GB2312"/>
                      <w:sz w:val="21"/>
                      <w:color w:val="000000"/>
                    </w:rPr>
                    <w:t>主要材质：车身、线路板架、电池盒塑料模具一次性成型。</w:t>
                  </w:r>
                  <w:r>
                    <w:br/>
                  </w:r>
                  <w:r>
                    <w:rPr>
                      <w:rFonts w:ascii="仿宋_GB2312" w:hAnsi="仿宋_GB2312" w:cs="仿宋_GB2312" w:eastAsia="仿宋_GB2312"/>
                      <w:sz w:val="21"/>
                      <w:color w:val="000000"/>
                    </w:rPr>
                    <w:t>功能说明：各种零配件可自由组装，可搭建前置式、后置式、单轮式、双轮式等多种造型的小车。</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自制活动书架材料</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主要规格：</w:t>
                  </w:r>
                  <w:r>
                    <w:rPr>
                      <w:rFonts w:ascii="仿宋_GB2312" w:hAnsi="仿宋_GB2312" w:cs="仿宋_GB2312" w:eastAsia="仿宋_GB2312"/>
                      <w:sz w:val="21"/>
                      <w:color w:val="000000"/>
                    </w:rPr>
                    <w:t>≥6*150*600mm</w:t>
                  </w:r>
                  <w:r>
                    <w:br/>
                  </w:r>
                  <w:r>
                    <w:rPr>
                      <w:rFonts w:ascii="仿宋_GB2312" w:hAnsi="仿宋_GB2312" w:cs="仿宋_GB2312" w:eastAsia="仿宋_GB2312"/>
                      <w:sz w:val="21"/>
                      <w:color w:val="000000"/>
                    </w:rPr>
                    <w:t>部件：木板、上下卡位、左右卡位。</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自制自动水箱水位控制装置材料</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该套材具备控制电路、水泵、简易水位传感器、上水箱、下水箱、支架等组成。</w:t>
                  </w:r>
                  <w:r>
                    <w:br/>
                  </w:r>
                  <w:r>
                    <w:rPr>
                      <w:rFonts w:ascii="仿宋_GB2312" w:hAnsi="仿宋_GB2312" w:cs="仿宋_GB2312" w:eastAsia="仿宋_GB2312"/>
                      <w:sz w:val="21"/>
                      <w:color w:val="000000"/>
                    </w:rPr>
                    <w:t>可由学生自行连接，搭建成一个自动供水系统。</w:t>
                  </w:r>
                  <w:r>
                    <w:br/>
                  </w:r>
                  <w:r>
                    <w:rPr>
                      <w:rFonts w:ascii="仿宋_GB2312" w:hAnsi="仿宋_GB2312" w:cs="仿宋_GB2312" w:eastAsia="仿宋_GB2312"/>
                      <w:sz w:val="21"/>
                      <w:color w:val="000000"/>
                    </w:rPr>
                    <w:t>能实现上下双水位控制。</w:t>
                  </w:r>
                  <w:r>
                    <w:br/>
                  </w:r>
                  <w:r>
                    <w:rPr>
                      <w:rFonts w:ascii="仿宋_GB2312" w:hAnsi="仿宋_GB2312" w:cs="仿宋_GB2312" w:eastAsia="仿宋_GB2312"/>
                      <w:sz w:val="21"/>
                      <w:color w:val="000000"/>
                    </w:rPr>
                    <w:t>电源：直流</w:t>
                  </w:r>
                  <w:r>
                    <w:rPr>
                      <w:rFonts w:ascii="仿宋_GB2312" w:hAnsi="仿宋_GB2312" w:cs="仿宋_GB2312" w:eastAsia="仿宋_GB2312"/>
                      <w:sz w:val="21"/>
                      <w:color w:val="000000"/>
                    </w:rPr>
                    <w:t>6V</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自制台灯材料</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主要规格：</w:t>
                  </w:r>
                  <w:r>
                    <w:rPr>
                      <w:rFonts w:ascii="仿宋_GB2312" w:hAnsi="仿宋_GB2312" w:cs="仿宋_GB2312" w:eastAsia="仿宋_GB2312"/>
                      <w:sz w:val="21"/>
                      <w:color w:val="000000"/>
                    </w:rPr>
                    <w:t>≥200mm</w:t>
                  </w:r>
                  <w:r>
                    <w:br/>
                  </w:r>
                  <w:r>
                    <w:rPr>
                      <w:rFonts w:ascii="仿宋_GB2312" w:hAnsi="仿宋_GB2312" w:cs="仿宋_GB2312" w:eastAsia="仿宋_GB2312"/>
                      <w:sz w:val="21"/>
                      <w:color w:val="000000"/>
                    </w:rPr>
                    <w:t>部件：底座制作材料（非成品），灯罩制作材料不附。电气部分（台灯用开关、灯头、电线、插头）立杆（金属管可弯可直）</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便携式木质小凳</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br/>
                  </w:r>
                  <w:r>
                    <w:rPr>
                      <w:rFonts w:ascii="仿宋_GB2312" w:hAnsi="仿宋_GB2312" w:cs="仿宋_GB2312" w:eastAsia="仿宋_GB2312"/>
                      <w:sz w:val="21"/>
                      <w:color w:val="000000"/>
                    </w:rPr>
                    <w:t>外型尺寸：</w:t>
                  </w:r>
                  <w:r>
                    <w:rPr>
                      <w:rFonts w:ascii="仿宋_GB2312" w:hAnsi="仿宋_GB2312" w:cs="仿宋_GB2312" w:eastAsia="仿宋_GB2312"/>
                      <w:sz w:val="21"/>
                      <w:color w:val="000000"/>
                    </w:rPr>
                    <w:t>≥230*180*30mm</w:t>
                  </w:r>
                  <w:r>
                    <w:br/>
                  </w:r>
                  <w:r>
                    <w:rPr>
                      <w:rFonts w:ascii="仿宋_GB2312" w:hAnsi="仿宋_GB2312" w:cs="仿宋_GB2312" w:eastAsia="仿宋_GB2312"/>
                      <w:sz w:val="21"/>
                      <w:color w:val="000000"/>
                    </w:rPr>
                    <w:t>采用木质夹板材料</w:t>
                  </w:r>
                  <w:r>
                    <w:br/>
                  </w:r>
                  <w:r>
                    <w:rPr>
                      <w:rFonts w:ascii="仿宋_GB2312" w:hAnsi="仿宋_GB2312" w:cs="仿宋_GB2312" w:eastAsia="仿宋_GB2312"/>
                      <w:sz w:val="21"/>
                      <w:color w:val="000000"/>
                    </w:rPr>
                    <w:t>功能：</w:t>
                  </w:r>
                  <w:r>
                    <w:br/>
                  </w:r>
                  <w:r>
                    <w:rPr>
                      <w:rFonts w:ascii="仿宋_GB2312" w:hAnsi="仿宋_GB2312" w:cs="仿宋_GB2312" w:eastAsia="仿宋_GB2312"/>
                      <w:sz w:val="21"/>
                      <w:color w:val="000000"/>
                    </w:rPr>
                    <w:t>1.携带时可拆开后组合为一本“书”，要使用时进行简单组装，即可成为一只小凳。</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笔筒</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加工材料：木工板。连接方式：拼插、胶合。实现功能：放置笔和其他小文具。</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书架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木工板制作，带模具上下卡位、左右卡位，与多功能切割刀配合使用。连接方式：拼插、胶合。实现功能：可放置书本、资料。</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百叶窗制作套件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加工材料：</w:t>
                  </w:r>
                  <w:r>
                    <w:rPr>
                      <w:rFonts w:ascii="仿宋_GB2312" w:hAnsi="仿宋_GB2312" w:cs="仿宋_GB2312" w:eastAsia="仿宋_GB2312"/>
                      <w:sz w:val="21"/>
                      <w:color w:val="000000"/>
                    </w:rPr>
                    <w:t>ABS标准构件、木工板、电机、各种电路元件连接方式：拼插、胶合。实现功能：天亮自动开启，天黑自动关闭；具有两种工作状态：自动模式、人工干预模式；启动时间可自由设定，并具有设定时间指示功能；具有工作状态指示功能。</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汽车模型制作套件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加工材料：</w:t>
                  </w:r>
                  <w:r>
                    <w:rPr>
                      <w:rFonts w:ascii="仿宋_GB2312" w:hAnsi="仿宋_GB2312" w:cs="仿宋_GB2312" w:eastAsia="仿宋_GB2312"/>
                      <w:sz w:val="21"/>
                      <w:color w:val="000000"/>
                    </w:rPr>
                    <w:t>ABS标准构件、木工板、电机。实现功能：具有汽车外形，通电后能前进或后退，运行过程中遇到障碍物可自动改变行进方向，连接方式：拼插、胶合。</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密码箱制作套件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加工材料：木工板、铰链。连接方式：拼插、胶合、铰接。实现功能：输入密码后箱锁打开，密码值可以自由设定，并带有密码输入正确与否状态指示。</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木结构桥梁模型拼装套件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由学生自己搭建，配合挂钩式电子称进行桥梁承重试验，优秀学生可以参加全国青少年建筑模型竞赛桥梁承重赛比赛。与多功能切割刀配合使用。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不倒翁实验套件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可打开的不倒翁外壳，便于教学中学生理解不倒翁不倒原理后合理选择自备的填充材料，灵活调整重心做成合格的不倒翁。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视力保护提醒器</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1.可以按教学内容分成控制系统的信号采集、信号处理、以及控制系统的执行部分等独立单元电路让学生自己连接成完整电路2.连接方式为插接方式3.元器件为无遮挡的器件原形。</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多功能切割刀</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规格：约</w:t>
                  </w:r>
                  <w:r>
                    <w:rPr>
                      <w:rFonts w:ascii="仿宋_GB2312" w:hAnsi="仿宋_GB2312" w:cs="仿宋_GB2312" w:eastAsia="仿宋_GB2312"/>
                      <w:sz w:val="21"/>
                      <w:color w:val="000000"/>
                    </w:rPr>
                    <w:t>120mm                                                                                                                部件：刀架、刀片、螺丝</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风洞</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规格参数：</w:t>
                  </w:r>
                  <w:r>
                    <w:rPr>
                      <w:rFonts w:ascii="仿宋_GB2312" w:hAnsi="仿宋_GB2312" w:cs="仿宋_GB2312" w:eastAsia="仿宋_GB2312"/>
                      <w:sz w:val="21"/>
                      <w:color w:val="000000"/>
                    </w:rPr>
                    <w:t>≥280*300*500mm</w:t>
                  </w:r>
                  <w:r>
                    <w:br/>
                  </w:r>
                  <w:r>
                    <w:rPr>
                      <w:rFonts w:ascii="仿宋_GB2312" w:hAnsi="仿宋_GB2312" w:cs="仿宋_GB2312" w:eastAsia="仿宋_GB2312"/>
                      <w:sz w:val="21"/>
                      <w:color w:val="000000"/>
                    </w:rPr>
                    <w:t>组成：</w:t>
                  </w:r>
                  <w:r>
                    <w:br/>
                  </w:r>
                  <w:r>
                    <w:rPr>
                      <w:rFonts w:ascii="仿宋_GB2312" w:hAnsi="仿宋_GB2312" w:cs="仿宋_GB2312" w:eastAsia="仿宋_GB2312"/>
                      <w:sz w:val="21"/>
                      <w:color w:val="000000"/>
                    </w:rPr>
                    <w:t>1、透明有机材料制作的风洞，易于观察试验过程和结果。</w:t>
                  </w:r>
                  <w:r>
                    <w:br/>
                  </w:r>
                  <w:r>
                    <w:rPr>
                      <w:rFonts w:ascii="仿宋_GB2312" w:hAnsi="仿宋_GB2312" w:cs="仿宋_GB2312" w:eastAsia="仿宋_GB2312"/>
                      <w:sz w:val="21"/>
                      <w:color w:val="000000"/>
                    </w:rPr>
                    <w:t>2、双翼模型飞机优质航模轻木制作，重量小于10g，完全符合演示要求。</w:t>
                  </w:r>
                  <w:r>
                    <w:br/>
                  </w:r>
                  <w:r>
                    <w:rPr>
                      <w:rFonts w:ascii="仿宋_GB2312" w:hAnsi="仿宋_GB2312" w:cs="仿宋_GB2312" w:eastAsia="仿宋_GB2312"/>
                      <w:sz w:val="21"/>
                      <w:color w:val="000000"/>
                    </w:rPr>
                    <w:t>3、模型飞机选用平凸翼型，表面蒙皮采用透明的热缩涤纶薄膜。</w:t>
                  </w:r>
                  <w:r>
                    <w:br/>
                  </w:r>
                  <w:r>
                    <w:rPr>
                      <w:rFonts w:ascii="仿宋_GB2312" w:hAnsi="仿宋_GB2312" w:cs="仿宋_GB2312" w:eastAsia="仿宋_GB2312"/>
                      <w:sz w:val="21"/>
                      <w:color w:val="000000"/>
                    </w:rPr>
                    <w:t>4、轴流风流罩。</w:t>
                  </w:r>
                  <w:r>
                    <w:br/>
                  </w:r>
                  <w:r>
                    <w:rPr>
                      <w:rFonts w:ascii="仿宋_GB2312" w:hAnsi="仿宋_GB2312" w:cs="仿宋_GB2312" w:eastAsia="仿宋_GB2312"/>
                      <w:sz w:val="21"/>
                      <w:color w:val="000000"/>
                    </w:rPr>
                    <w:t>5、风速调速器。</w:t>
                  </w:r>
                  <w:r>
                    <w:br/>
                  </w:r>
                  <w:r>
                    <w:rPr>
                      <w:rFonts w:ascii="仿宋_GB2312" w:hAnsi="仿宋_GB2312" w:cs="仿宋_GB2312" w:eastAsia="仿宋_GB2312"/>
                      <w:sz w:val="21"/>
                      <w:color w:val="000000"/>
                    </w:rPr>
                    <w:t>6、风速检测装置。</w:t>
                  </w:r>
                  <w:r>
                    <w:br/>
                  </w:r>
                  <w:r>
                    <w:rPr>
                      <w:rFonts w:ascii="仿宋_GB2312" w:hAnsi="仿宋_GB2312" w:cs="仿宋_GB2312" w:eastAsia="仿宋_GB2312"/>
                      <w:sz w:val="21"/>
                      <w:color w:val="000000"/>
                    </w:rPr>
                    <w:t>7、风速平衡装置。</w:t>
                  </w:r>
                  <w:r>
                    <w:br/>
                  </w:r>
                  <w:r>
                    <w:rPr>
                      <w:rFonts w:ascii="仿宋_GB2312" w:hAnsi="仿宋_GB2312" w:cs="仿宋_GB2312" w:eastAsia="仿宋_GB2312"/>
                      <w:sz w:val="21"/>
                      <w:color w:val="000000"/>
                    </w:rPr>
                    <w:t>8、气压检测装置。                                                                                                                  9、风阻检测装置；</w:t>
                  </w:r>
                  <w:r>
                    <w:br/>
                  </w:r>
                  <w:r>
                    <w:rPr>
                      <w:rFonts w:ascii="仿宋_GB2312" w:hAnsi="仿宋_GB2312" w:cs="仿宋_GB2312" w:eastAsia="仿宋_GB2312"/>
                      <w:sz w:val="21"/>
                      <w:color w:val="000000"/>
                    </w:rPr>
                    <w:t>10、液晶数显主控器。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机械传动模型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≥440*380*220mm(高取最高点)全铝材料加工成形；需包括蜗轮和蜗杆传动、齿轮传动、带轮传动、链轮传动、锥齿轮传动、摩擦传动等常见的机械传动模式，且具备机械联动的演示功能。</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电子控制套件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外箱规格：</w:t>
                  </w:r>
                  <w:r>
                    <w:rPr>
                      <w:rFonts w:ascii="仿宋_GB2312" w:hAnsi="仿宋_GB2312" w:cs="仿宋_GB2312" w:eastAsia="仿宋_GB2312"/>
                      <w:sz w:val="21"/>
                      <w:color w:val="000000"/>
                    </w:rPr>
                    <w:t>≥290*190*240mm</w:t>
                  </w:r>
                  <w:r>
                    <w:br/>
                  </w:r>
                  <w:r>
                    <w:rPr>
                      <w:rFonts w:ascii="仿宋_GB2312" w:hAnsi="仿宋_GB2312" w:cs="仿宋_GB2312" w:eastAsia="仿宋_GB2312"/>
                      <w:sz w:val="21"/>
                      <w:color w:val="000000"/>
                    </w:rPr>
                    <w:t>1、常用电子元器件特性认知套件；</w:t>
                  </w:r>
                  <w:r>
                    <w:br/>
                  </w:r>
                  <w:r>
                    <w:rPr>
                      <w:rFonts w:ascii="仿宋_GB2312" w:hAnsi="仿宋_GB2312" w:cs="仿宋_GB2312" w:eastAsia="仿宋_GB2312"/>
                      <w:sz w:val="21"/>
                      <w:color w:val="000000"/>
                    </w:rPr>
                    <w:t>2、半导体开关热性认知与应用套件；</w:t>
                  </w:r>
                  <w:r>
                    <w:br/>
                  </w:r>
                  <w:r>
                    <w:rPr>
                      <w:rFonts w:ascii="仿宋_GB2312" w:hAnsi="仿宋_GB2312" w:cs="仿宋_GB2312" w:eastAsia="仿宋_GB2312"/>
                      <w:sz w:val="21"/>
                      <w:color w:val="000000"/>
                    </w:rPr>
                    <w:t>3、常见继电器认知与应用套件；</w:t>
                  </w:r>
                  <w:r>
                    <w:br/>
                  </w:r>
                  <w:r>
                    <w:rPr>
                      <w:rFonts w:ascii="仿宋_GB2312" w:hAnsi="仿宋_GB2312" w:cs="仿宋_GB2312" w:eastAsia="仿宋_GB2312"/>
                      <w:sz w:val="21"/>
                      <w:color w:val="000000"/>
                    </w:rPr>
                    <w:t>4、基本数字电路认知与设计套件；。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房屋模型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利用提供的房屋模型散件</w:t>
                  </w:r>
                  <w:r>
                    <w:rPr>
                      <w:rFonts w:ascii="仿宋_GB2312" w:hAnsi="仿宋_GB2312" w:cs="仿宋_GB2312" w:eastAsia="仿宋_GB2312"/>
                      <w:sz w:val="21"/>
                      <w:color w:val="000000"/>
                    </w:rPr>
                    <w:t>(实木材质)，设计和搭建不同结构的房屋模型，进而分析设计的流程， 优化流程。</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组合性设计实例箱</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多种组合形功能实例箱。</w:t>
                  </w:r>
                  <w:r>
                    <w:br/>
                  </w:r>
                  <w:r>
                    <w:rPr>
                      <w:rFonts w:ascii="仿宋_GB2312" w:hAnsi="仿宋_GB2312" w:cs="仿宋_GB2312" w:eastAsia="仿宋_GB2312"/>
                      <w:sz w:val="21"/>
                      <w:color w:val="000000"/>
                    </w:rPr>
                    <w:t>功能：现实生活中常用工具，可让学生学习使用，包含多种形式的实例工具，应用广泛。</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机械制图模型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机械制图模型</w:t>
                  </w:r>
                  <w:r>
                    <w:rPr>
                      <w:rFonts w:ascii="仿宋_GB2312" w:hAnsi="仿宋_GB2312" w:cs="仿宋_GB2312" w:eastAsia="仿宋_GB2312"/>
                      <w:sz w:val="21"/>
                      <w:color w:val="000000"/>
                    </w:rPr>
                    <w:t>(第二代) 演示并完成点、线、面投影，实体投影。</w:t>
                  </w:r>
                  <w:r>
                    <w:br/>
                  </w:r>
                  <w:r>
                    <w:rPr>
                      <w:rFonts w:ascii="仿宋_GB2312" w:hAnsi="仿宋_GB2312" w:cs="仿宋_GB2312" w:eastAsia="仿宋_GB2312"/>
                      <w:sz w:val="21"/>
                      <w:color w:val="000000"/>
                    </w:rPr>
                    <w:t>材质：优质</w:t>
                  </w:r>
                  <w:r>
                    <w:rPr>
                      <w:rFonts w:ascii="仿宋_GB2312" w:hAnsi="仿宋_GB2312" w:cs="仿宋_GB2312" w:eastAsia="仿宋_GB2312"/>
                      <w:sz w:val="21"/>
                      <w:color w:val="000000"/>
                    </w:rPr>
                    <w:t>ABS材质, 壁厚≥2.5mm，下列模型的各单元可以自拆装组合,需定位的单元带有定位键。</w:t>
                  </w:r>
                  <w:r>
                    <w:br/>
                  </w:r>
                  <w:r>
                    <w:rPr>
                      <w:rFonts w:ascii="仿宋_GB2312" w:hAnsi="仿宋_GB2312" w:cs="仿宋_GB2312" w:eastAsia="仿宋_GB2312"/>
                      <w:sz w:val="21"/>
                      <w:color w:val="000000"/>
                    </w:rPr>
                    <w:t>共</w:t>
                  </w:r>
                  <w:r>
                    <w:rPr>
                      <w:rFonts w:ascii="仿宋_GB2312" w:hAnsi="仿宋_GB2312" w:cs="仿宋_GB2312" w:eastAsia="仿宋_GB2312"/>
                      <w:sz w:val="21"/>
                      <w:color w:val="000000"/>
                    </w:rPr>
                    <w:t>14个单体，可分体及组合成25个单元。</w:t>
                  </w:r>
                  <w:r>
                    <w:br/>
                  </w:r>
                  <w:r>
                    <w:rPr>
                      <w:rFonts w:ascii="仿宋_GB2312" w:hAnsi="仿宋_GB2312" w:cs="仿宋_GB2312" w:eastAsia="仿宋_GB2312"/>
                      <w:sz w:val="21"/>
                      <w:color w:val="000000"/>
                    </w:rPr>
                    <w:t>每个单体规格分别如下：</w:t>
                  </w:r>
                  <w:r>
                    <w:br/>
                  </w:r>
                  <w:r>
                    <w:rPr>
                      <w:rFonts w:ascii="仿宋_GB2312" w:hAnsi="仿宋_GB2312" w:cs="仿宋_GB2312" w:eastAsia="仿宋_GB2312"/>
                      <w:sz w:val="21"/>
                      <w:color w:val="000000"/>
                    </w:rPr>
                    <w:t>1.等腰梯形体（中开圆孔）：</w:t>
                  </w:r>
                  <w:r>
                    <w:br/>
                  </w:r>
                  <w:r>
                    <w:rPr>
                      <w:rFonts w:ascii="仿宋_GB2312" w:hAnsi="仿宋_GB2312" w:cs="仿宋_GB2312" w:eastAsia="仿宋_GB2312"/>
                      <w:sz w:val="21"/>
                      <w:color w:val="000000"/>
                    </w:rPr>
                    <w:t>上底：</w:t>
                  </w:r>
                  <w:r>
                    <w:rPr>
                      <w:rFonts w:ascii="仿宋_GB2312" w:hAnsi="仿宋_GB2312" w:cs="仿宋_GB2312" w:eastAsia="仿宋_GB2312"/>
                      <w:sz w:val="21"/>
                      <w:color w:val="000000"/>
                    </w:rPr>
                    <w:t>≥50mm,下底：≥99mm,高：≥70mm,圆孔≥27mm</w:t>
                  </w:r>
                  <w:r>
                    <w:br/>
                  </w:r>
                  <w:r>
                    <w:rPr>
                      <w:rFonts w:ascii="仿宋_GB2312" w:hAnsi="仿宋_GB2312" w:cs="仿宋_GB2312" w:eastAsia="仿宋_GB2312"/>
                      <w:sz w:val="21"/>
                      <w:color w:val="000000"/>
                    </w:rPr>
                    <w:t>2.组合长方体：</w:t>
                  </w:r>
                  <w:r>
                    <w:br/>
                  </w:r>
                  <w:r>
                    <w:rPr>
                      <w:rFonts w:ascii="仿宋_GB2312" w:hAnsi="仿宋_GB2312" w:cs="仿宋_GB2312" w:eastAsia="仿宋_GB2312"/>
                      <w:sz w:val="21"/>
                      <w:color w:val="000000"/>
                    </w:rPr>
                    <w:t>≥87*70*67mm(分体：87*70*41mm）</w:t>
                  </w:r>
                  <w:r>
                    <w:br/>
                  </w:r>
                  <w:r>
                    <w:rPr>
                      <w:rFonts w:ascii="仿宋_GB2312" w:hAnsi="仿宋_GB2312" w:cs="仿宋_GB2312" w:eastAsia="仿宋_GB2312"/>
                      <w:sz w:val="21"/>
                      <w:color w:val="000000"/>
                    </w:rPr>
                    <w:t>3.两三棱柱体：高分别：≥20mm,27mm</w:t>
                  </w:r>
                  <w:r>
                    <w:br/>
                  </w:r>
                  <w:r>
                    <w:rPr>
                      <w:rFonts w:ascii="仿宋_GB2312" w:hAnsi="仿宋_GB2312" w:cs="仿宋_GB2312" w:eastAsia="仿宋_GB2312"/>
                      <w:sz w:val="21"/>
                      <w:color w:val="000000"/>
                    </w:rPr>
                    <w:t>4.小长方体：≥52*38*19mm</w:t>
                  </w:r>
                  <w:r>
                    <w:br/>
                  </w:r>
                  <w:r>
                    <w:rPr>
                      <w:rFonts w:ascii="仿宋_GB2312" w:hAnsi="仿宋_GB2312" w:cs="仿宋_GB2312" w:eastAsia="仿宋_GB2312"/>
                      <w:sz w:val="21"/>
                      <w:color w:val="000000"/>
                    </w:rPr>
                    <w:t>5.多边几何体：</w:t>
                  </w:r>
                  <w:r>
                    <w:br/>
                  </w:r>
                  <w:r>
                    <w:rPr>
                      <w:rFonts w:ascii="仿宋_GB2312" w:hAnsi="仿宋_GB2312" w:cs="仿宋_GB2312" w:eastAsia="仿宋_GB2312"/>
                      <w:sz w:val="21"/>
                      <w:color w:val="000000"/>
                    </w:rPr>
                    <w:t>高分别：</w:t>
                  </w:r>
                  <w:r>
                    <w:rPr>
                      <w:rFonts w:ascii="仿宋_GB2312" w:hAnsi="仿宋_GB2312" w:cs="仿宋_GB2312" w:eastAsia="仿宋_GB2312"/>
                      <w:sz w:val="21"/>
                      <w:color w:val="000000"/>
                    </w:rPr>
                    <w:t>≥23mm,48mm,38mm</w:t>
                  </w:r>
                  <w:r>
                    <w:br/>
                  </w:r>
                  <w:r>
                    <w:rPr>
                      <w:rFonts w:ascii="仿宋_GB2312" w:hAnsi="仿宋_GB2312" w:cs="仿宋_GB2312" w:eastAsia="仿宋_GB2312"/>
                      <w:sz w:val="21"/>
                      <w:color w:val="000000"/>
                    </w:rPr>
                    <w:t>6.弧边长方体：≥110*70*44mm</w:t>
                  </w:r>
                  <w:r>
                    <w:br/>
                  </w:r>
                  <w:r>
                    <w:rPr>
                      <w:rFonts w:ascii="仿宋_GB2312" w:hAnsi="仿宋_GB2312" w:cs="仿宋_GB2312" w:eastAsia="仿宋_GB2312"/>
                      <w:sz w:val="21"/>
                      <w:color w:val="000000"/>
                    </w:rPr>
                    <w:t>7.模型房结构体（直凹弧凹各一）：≥100*100*50mm</w:t>
                  </w:r>
                  <w:r>
                    <w:br/>
                  </w:r>
                  <w:r>
                    <w:rPr>
                      <w:rFonts w:ascii="仿宋_GB2312" w:hAnsi="仿宋_GB2312" w:cs="仿宋_GB2312" w:eastAsia="仿宋_GB2312"/>
                      <w:sz w:val="21"/>
                      <w:color w:val="000000"/>
                    </w:rPr>
                    <w:t>8.剖视图练习体（组合）：高≥96mm,底圆柱体外径≥80mm,上圆柱体外径≥55mm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机械零件模型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多种常用机械零件模型各一</w:t>
                  </w:r>
                  <w:r>
                    <w:br/>
                  </w:r>
                  <w:r>
                    <w:rPr>
                      <w:rFonts w:ascii="仿宋_GB2312" w:hAnsi="仿宋_GB2312" w:cs="仿宋_GB2312" w:eastAsia="仿宋_GB2312"/>
                      <w:sz w:val="21"/>
                      <w:color w:val="000000"/>
                    </w:rPr>
                    <w:t>材质：优质</w:t>
                  </w:r>
                  <w:r>
                    <w:rPr>
                      <w:rFonts w:ascii="仿宋_GB2312" w:hAnsi="仿宋_GB2312" w:cs="仿宋_GB2312" w:eastAsia="仿宋_GB2312"/>
                      <w:sz w:val="21"/>
                      <w:color w:val="000000"/>
                    </w:rPr>
                    <w:t>ABS材质,臂厚≥3cm,下列模型的各单元可自由拆装组合,需定位的单元带有定位键。</w:t>
                  </w:r>
                  <w:r>
                    <w:br/>
                  </w:r>
                  <w:r>
                    <w:rPr>
                      <w:rFonts w:ascii="仿宋_GB2312" w:hAnsi="仿宋_GB2312" w:cs="仿宋_GB2312" w:eastAsia="仿宋_GB2312"/>
                      <w:sz w:val="21"/>
                      <w:color w:val="000000"/>
                    </w:rPr>
                    <w:t>组成</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1、千斤顶</w:t>
                  </w:r>
                  <w:r>
                    <w:br/>
                  </w:r>
                  <w:r>
                    <w:rPr>
                      <w:rFonts w:ascii="仿宋_GB2312" w:hAnsi="仿宋_GB2312" w:cs="仿宋_GB2312" w:eastAsia="仿宋_GB2312"/>
                      <w:sz w:val="21"/>
                      <w:color w:val="000000"/>
                    </w:rPr>
                    <w:t>结构组成</w:t>
                  </w:r>
                  <w:r>
                    <w:rPr>
                      <w:rFonts w:ascii="仿宋_GB2312" w:hAnsi="仿宋_GB2312" w:cs="仿宋_GB2312" w:eastAsia="仿宋_GB2312"/>
                      <w:sz w:val="21"/>
                      <w:color w:val="000000"/>
                    </w:rPr>
                    <w:t>:顶杆、螺母、尖端螺钉、支座共计四单元组成。</w:t>
                  </w:r>
                  <w:r>
                    <w:br/>
                  </w:r>
                  <w:r>
                    <w:rPr>
                      <w:rFonts w:ascii="仿宋_GB2312" w:hAnsi="仿宋_GB2312" w:cs="仿宋_GB2312" w:eastAsia="仿宋_GB2312"/>
                      <w:sz w:val="21"/>
                      <w:color w:val="000000"/>
                    </w:rPr>
                    <w:t>2、 轴承座:</w:t>
                  </w:r>
                  <w:r>
                    <w:br/>
                  </w:r>
                  <w:r>
                    <w:rPr>
                      <w:rFonts w:ascii="仿宋_GB2312" w:hAnsi="仿宋_GB2312" w:cs="仿宋_GB2312" w:eastAsia="仿宋_GB2312"/>
                      <w:sz w:val="21"/>
                      <w:color w:val="000000"/>
                    </w:rPr>
                    <w:t>原理</w:t>
                  </w:r>
                  <w:r>
                    <w:rPr>
                      <w:rFonts w:ascii="仿宋_GB2312" w:hAnsi="仿宋_GB2312" w:cs="仿宋_GB2312" w:eastAsia="仿宋_GB2312"/>
                      <w:sz w:val="21"/>
                      <w:color w:val="000000"/>
                    </w:rPr>
                    <w:t>:各部分相切、相交、叠加、稽核原理。</w:t>
                  </w:r>
                  <w:r>
                    <w:br/>
                  </w:r>
                  <w:r>
                    <w:rPr>
                      <w:rFonts w:ascii="仿宋_GB2312" w:hAnsi="仿宋_GB2312" w:cs="仿宋_GB2312" w:eastAsia="仿宋_GB2312"/>
                      <w:sz w:val="21"/>
                      <w:color w:val="000000"/>
                    </w:rPr>
                    <w:t>结构组成</w:t>
                  </w:r>
                  <w:r>
                    <w:rPr>
                      <w:rFonts w:ascii="仿宋_GB2312" w:hAnsi="仿宋_GB2312" w:cs="仿宋_GB2312" w:eastAsia="仿宋_GB2312"/>
                      <w:sz w:val="21"/>
                      <w:color w:val="000000"/>
                    </w:rPr>
                    <w:t>:凸台、肋板、底版、支承板、空心圆柱五个单元。</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各种螺丝连接模型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演示常用螺丝连接方法，由螺丝连接模型和紧定螺纹连接模型组成。</w:t>
                  </w:r>
                  <w:r>
                    <w:br/>
                  </w:r>
                  <w:r>
                    <w:rPr>
                      <w:rFonts w:ascii="仿宋_GB2312" w:hAnsi="仿宋_GB2312" w:cs="仿宋_GB2312" w:eastAsia="仿宋_GB2312"/>
                      <w:sz w:val="21"/>
                      <w:color w:val="000000"/>
                    </w:rPr>
                    <w:t>连接模型规格：</w:t>
                  </w:r>
                  <w:r>
                    <w:rPr>
                      <w:rFonts w:ascii="仿宋_GB2312" w:hAnsi="仿宋_GB2312" w:cs="仿宋_GB2312" w:eastAsia="仿宋_GB2312"/>
                      <w:sz w:val="21"/>
                      <w:color w:val="000000"/>
                    </w:rPr>
                    <w:t>≥150*60*60mm</w:t>
                  </w:r>
                  <w:r>
                    <w:br/>
                  </w:r>
                  <w:r>
                    <w:rPr>
                      <w:rFonts w:ascii="仿宋_GB2312" w:hAnsi="仿宋_GB2312" w:cs="仿宋_GB2312" w:eastAsia="仿宋_GB2312"/>
                      <w:sz w:val="21"/>
                      <w:color w:val="000000"/>
                    </w:rPr>
                    <w:t>螺纹类型：三角螺纹。</w:t>
                  </w:r>
                  <w:r>
                    <w:br/>
                  </w:r>
                  <w:r>
                    <w:rPr>
                      <w:rFonts w:ascii="仿宋_GB2312" w:hAnsi="仿宋_GB2312" w:cs="仿宋_GB2312" w:eastAsia="仿宋_GB2312"/>
                      <w:sz w:val="21"/>
                      <w:color w:val="000000"/>
                    </w:rPr>
                    <w:t>螺纹连接的类型：螺栓连接、双头螺栓连接、螺钉连接。</w:t>
                  </w:r>
                  <w:r>
                    <w:br/>
                  </w:r>
                  <w:r>
                    <w:rPr>
                      <w:rFonts w:ascii="仿宋_GB2312" w:hAnsi="仿宋_GB2312" w:cs="仿宋_GB2312" w:eastAsia="仿宋_GB2312"/>
                      <w:sz w:val="21"/>
                      <w:color w:val="000000"/>
                    </w:rPr>
                    <w:t>连接方式：夹紧连接、对穿连接、双头连接。</w:t>
                  </w:r>
                  <w:r>
                    <w:br/>
                  </w:r>
                  <w:r>
                    <w:rPr>
                      <w:rFonts w:ascii="仿宋_GB2312" w:hAnsi="仿宋_GB2312" w:cs="仿宋_GB2312" w:eastAsia="仿宋_GB2312"/>
                      <w:sz w:val="21"/>
                      <w:color w:val="000000"/>
                    </w:rPr>
                    <w:t>紧定螺纹连接模型为模具一次性成形透明圆圈组成。</w:t>
                  </w:r>
                  <w:r>
                    <w:br/>
                  </w:r>
                  <w:r>
                    <w:rPr>
                      <w:rFonts w:ascii="仿宋_GB2312" w:hAnsi="仿宋_GB2312" w:cs="仿宋_GB2312" w:eastAsia="仿宋_GB2312"/>
                      <w:sz w:val="21"/>
                      <w:color w:val="000000"/>
                    </w:rPr>
                    <w:t>连接模型规格：</w:t>
                  </w:r>
                  <w:r>
                    <w:rPr>
                      <w:rFonts w:ascii="仿宋_GB2312" w:hAnsi="仿宋_GB2312" w:cs="仿宋_GB2312" w:eastAsia="仿宋_GB2312"/>
                      <w:sz w:val="21"/>
                      <w:color w:val="000000"/>
                    </w:rPr>
                    <w:t>≥100*30mm</w:t>
                  </w:r>
                  <w:r>
                    <w:br/>
                  </w:r>
                  <w:r>
                    <w:rPr>
                      <w:rFonts w:ascii="仿宋_GB2312" w:hAnsi="仿宋_GB2312" w:cs="仿宋_GB2312" w:eastAsia="仿宋_GB2312"/>
                      <w:sz w:val="21"/>
                      <w:color w:val="000000"/>
                    </w:rPr>
                    <w:t>螺纹类型和规格：</w:t>
                  </w:r>
                  <w:r>
                    <w:rPr>
                      <w:rFonts w:ascii="仿宋_GB2312" w:hAnsi="仿宋_GB2312" w:cs="仿宋_GB2312" w:eastAsia="仿宋_GB2312"/>
                      <w:sz w:val="21"/>
                      <w:color w:val="000000"/>
                    </w:rPr>
                    <w:t>m8紧定螺钉</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铆、黏、焊接模型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演示常用连接方法，依据连接件不同材质和使用场合实现连接。</w:t>
                  </w:r>
                  <w:r>
                    <w:br/>
                  </w:r>
                  <w:r>
                    <w:rPr>
                      <w:rFonts w:ascii="仿宋_GB2312" w:hAnsi="仿宋_GB2312" w:cs="仿宋_GB2312" w:eastAsia="仿宋_GB2312"/>
                      <w:sz w:val="21"/>
                      <w:color w:val="000000"/>
                    </w:rPr>
                    <w:t>铆接模型：</w:t>
                  </w:r>
                  <w:r>
                    <w:rPr>
                      <w:rFonts w:ascii="仿宋_GB2312" w:hAnsi="仿宋_GB2312" w:cs="仿宋_GB2312" w:eastAsia="仿宋_GB2312"/>
                      <w:sz w:val="21"/>
                      <w:color w:val="000000"/>
                    </w:rPr>
                    <w:t>3件/套；全透明有机材质，模具注塑，凹标名称，双色搭配，弧线处理。搭铆、单搭板铆接。</w:t>
                  </w:r>
                  <w:r>
                    <w:br/>
                  </w:r>
                  <w:r>
                    <w:rPr>
                      <w:rFonts w:ascii="仿宋_GB2312" w:hAnsi="仿宋_GB2312" w:cs="仿宋_GB2312" w:eastAsia="仿宋_GB2312"/>
                      <w:sz w:val="21"/>
                      <w:color w:val="000000"/>
                    </w:rPr>
                    <w:t>双搭板铆接：铆接处透明易观察。</w:t>
                  </w:r>
                  <w:r>
                    <w:br/>
                  </w:r>
                  <w:r>
                    <w:rPr>
                      <w:rFonts w:ascii="仿宋_GB2312" w:hAnsi="仿宋_GB2312" w:cs="仿宋_GB2312" w:eastAsia="仿宋_GB2312"/>
                      <w:sz w:val="21"/>
                      <w:color w:val="000000"/>
                    </w:rPr>
                    <w:t>焊接模型：</w:t>
                  </w:r>
                  <w:r>
                    <w:rPr>
                      <w:rFonts w:ascii="仿宋_GB2312" w:hAnsi="仿宋_GB2312" w:cs="仿宋_GB2312" w:eastAsia="仿宋_GB2312"/>
                      <w:sz w:val="21"/>
                      <w:color w:val="000000"/>
                    </w:rPr>
                    <w:t xml:space="preserve">3件/套；金属材质；坡口、搭焊、对焊、角焊。                                                  </w:t>
                  </w:r>
                  <w:r>
                    <w:br/>
                  </w:r>
                  <w:r>
                    <w:rPr>
                      <w:rFonts w:ascii="仿宋_GB2312" w:hAnsi="仿宋_GB2312" w:cs="仿宋_GB2312" w:eastAsia="仿宋_GB2312"/>
                      <w:sz w:val="21"/>
                      <w:color w:val="000000"/>
                    </w:rPr>
                    <w:t>粘接模型：</w:t>
                  </w:r>
                  <w:r>
                    <w:rPr>
                      <w:rFonts w:ascii="仿宋_GB2312" w:hAnsi="仿宋_GB2312" w:cs="仿宋_GB2312" w:eastAsia="仿宋_GB2312"/>
                      <w:sz w:val="21"/>
                      <w:color w:val="000000"/>
                    </w:rPr>
                    <w:t>4件/套；全透明有机材质，模具注塑，凹标名称，双色搭配，弧线处理。</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三视图投影演示仪</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≥350*350mm</w:t>
                  </w:r>
                  <w:r>
                    <w:br/>
                  </w:r>
                  <w:r>
                    <w:rPr>
                      <w:rFonts w:ascii="仿宋_GB2312" w:hAnsi="仿宋_GB2312" w:cs="仿宋_GB2312" w:eastAsia="仿宋_GB2312"/>
                      <w:sz w:val="21"/>
                      <w:color w:val="000000"/>
                    </w:rPr>
                    <w:t>材质：活动式三维立体正交结构，三维面一次性成型，隐性连接，模具注塑磁钢固定。</w:t>
                  </w:r>
                  <w:r>
                    <w:br/>
                  </w:r>
                  <w:r>
                    <w:rPr>
                      <w:rFonts w:ascii="仿宋_GB2312" w:hAnsi="仿宋_GB2312" w:cs="仿宋_GB2312" w:eastAsia="仿宋_GB2312"/>
                      <w:sz w:val="21"/>
                      <w:color w:val="000000"/>
                    </w:rPr>
                    <w:t>凹槽设计，便于投影图教学更换；</w:t>
                  </w:r>
                  <w:r>
                    <w:br/>
                  </w:r>
                  <w:r>
                    <w:rPr>
                      <w:rFonts w:ascii="仿宋_GB2312" w:hAnsi="仿宋_GB2312" w:cs="仿宋_GB2312" w:eastAsia="仿宋_GB2312"/>
                      <w:sz w:val="21"/>
                      <w:color w:val="000000"/>
                    </w:rPr>
                    <w:t>透明塑胶片，量身配备，插接方便。</w:t>
                  </w:r>
                  <w:r>
                    <w:br/>
                  </w:r>
                  <w:r>
                    <w:rPr>
                      <w:rFonts w:ascii="仿宋_GB2312" w:hAnsi="仿宋_GB2312" w:cs="仿宋_GB2312" w:eastAsia="仿宋_GB2312"/>
                      <w:sz w:val="21"/>
                      <w:color w:val="000000"/>
                    </w:rPr>
                    <w:t>功能：三视图投影演示仪遵循通用技术教材《技术与设计</w:t>
                  </w:r>
                  <w:r>
                    <w:rPr>
                      <w:rFonts w:ascii="仿宋_GB2312" w:hAnsi="仿宋_GB2312" w:cs="仿宋_GB2312" w:eastAsia="仿宋_GB2312"/>
                      <w:sz w:val="21"/>
                      <w:color w:val="000000"/>
                    </w:rPr>
                    <w:t>1》三视图的课程要求，展示主视图、左视图、俯视图，并在此基础上可绘制三视图标注，可方便教师在课程教学中很好地授教，更直观地让学生理解和吸收三视图的教学内容。</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榨汁机模型套件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由草模、结构、功能、概念、展示五种不同阶段模型组成，能完全表达不同阶段的设计方案，并在每一阶段分析、调整、发展构思、试验、改进，体现模型制作在不同产品设计的不同阶段不同的作用。</w:t>
                  </w:r>
                  <w:r>
                    <w:br/>
                  </w:r>
                  <w:r>
                    <w:rPr>
                      <w:rFonts w:ascii="仿宋_GB2312" w:hAnsi="仿宋_GB2312" w:cs="仿宋_GB2312" w:eastAsia="仿宋_GB2312"/>
                      <w:sz w:val="21"/>
                      <w:color w:val="000000"/>
                    </w:rPr>
                    <w:t>材质：</w:t>
                  </w:r>
                  <w:r>
                    <w:br/>
                  </w:r>
                  <w:r>
                    <w:rPr>
                      <w:rFonts w:ascii="仿宋_GB2312" w:hAnsi="仿宋_GB2312" w:cs="仿宋_GB2312" w:eastAsia="仿宋_GB2312"/>
                      <w:sz w:val="21"/>
                      <w:color w:val="000000"/>
                    </w:rPr>
                    <w:t>草模：白色有机材质，激光雕刻。</w:t>
                  </w:r>
                  <w:r>
                    <w:br/>
                  </w:r>
                  <w:r>
                    <w:rPr>
                      <w:rFonts w:ascii="仿宋_GB2312" w:hAnsi="仿宋_GB2312" w:cs="仿宋_GB2312" w:eastAsia="仿宋_GB2312"/>
                      <w:sz w:val="21"/>
                      <w:color w:val="000000"/>
                    </w:rPr>
                    <w:t>概念模型：合金镀铬，模具成型，金属流线质感。</w:t>
                  </w:r>
                  <w:r>
                    <w:br/>
                  </w:r>
                  <w:r>
                    <w:rPr>
                      <w:rFonts w:ascii="仿宋_GB2312" w:hAnsi="仿宋_GB2312" w:cs="仿宋_GB2312" w:eastAsia="仿宋_GB2312"/>
                      <w:sz w:val="21"/>
                      <w:color w:val="000000"/>
                    </w:rPr>
                    <w:t>结构模型：透明有机玻璃，激光雕刻。</w:t>
                  </w:r>
                  <w:r>
                    <w:br/>
                  </w:r>
                  <w:r>
                    <w:rPr>
                      <w:rFonts w:ascii="仿宋_GB2312" w:hAnsi="仿宋_GB2312" w:cs="仿宋_GB2312" w:eastAsia="仿宋_GB2312"/>
                      <w:sz w:val="21"/>
                      <w:color w:val="000000"/>
                    </w:rPr>
                    <w:t>功能模型：实木材质，金属连接，手柄可调，展示产品性能和人机关系。</w:t>
                  </w:r>
                  <w:r>
                    <w:br/>
                  </w:r>
                  <w:r>
                    <w:rPr>
                      <w:rFonts w:ascii="仿宋_GB2312" w:hAnsi="仿宋_GB2312" w:cs="仿宋_GB2312" w:eastAsia="仿宋_GB2312"/>
                      <w:sz w:val="21"/>
                      <w:color w:val="000000"/>
                    </w:rPr>
                    <w:t>展示模型：不锈钢模具成型，流线型设计，工艺外观结构人机关系达到完美展示。</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多功能拐杖试验套件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组成</w:t>
                  </w:r>
                  <w:r>
                    <w:rPr>
                      <w:rFonts w:ascii="仿宋_GB2312" w:hAnsi="仿宋_GB2312" w:cs="仿宋_GB2312" w:eastAsia="仿宋_GB2312"/>
                      <w:sz w:val="21"/>
                      <w:color w:val="000000"/>
                    </w:rPr>
                    <w:t>:主控制器1个、 发光管1个、 水银开关1个、 喇叭1个、 LED闪灯1个、 按钮1个、 电池盒1个、 湿敏传感1个、录放音板1个、电池(1.5v)3节、拐杖(直手，不锈钢杆)1个、空心柄1个。　</w:t>
                  </w:r>
                  <w:r>
                    <w:br/>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可调节高度的拐杖。学生动手设计用的拐杖散件，有可升缩的金属杆、手柄及多用途的集成电路板等基本件，加上各种传感器等零件后，可完成照明、灯光闪烁提示、跌倒报警、湿地报警、紧急呼救呼等多功能电子拐杖。</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桥梁模型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≥600*200*350mm</w:t>
                  </w:r>
                  <w:r>
                    <w:br/>
                  </w:r>
                  <w:r>
                    <w:rPr>
                      <w:rFonts w:ascii="仿宋_GB2312" w:hAnsi="仿宋_GB2312" w:cs="仿宋_GB2312" w:eastAsia="仿宋_GB2312"/>
                      <w:sz w:val="21"/>
                      <w:color w:val="000000"/>
                    </w:rPr>
                    <w:t>材质：采用模具一次成型有机材质仿真河床制作。</w:t>
                  </w:r>
                  <w:r>
                    <w:br/>
                  </w:r>
                  <w:r>
                    <w:rPr>
                      <w:rFonts w:ascii="仿宋_GB2312" w:hAnsi="仿宋_GB2312" w:cs="仿宋_GB2312" w:eastAsia="仿宋_GB2312"/>
                      <w:sz w:val="21"/>
                      <w:color w:val="000000"/>
                    </w:rPr>
                    <w:t>结构：模型属于半解剖状态，可以进行各种受力状况测试。</w:t>
                  </w:r>
                  <w:r>
                    <w:br/>
                  </w:r>
                  <w:r>
                    <w:rPr>
                      <w:rFonts w:ascii="仿宋_GB2312" w:hAnsi="仿宋_GB2312" w:cs="仿宋_GB2312" w:eastAsia="仿宋_GB2312"/>
                      <w:sz w:val="21"/>
                      <w:color w:val="000000"/>
                    </w:rPr>
                    <w:t>类别：</w:t>
                  </w:r>
                  <w:r>
                    <w:br/>
                  </w:r>
                  <w:r>
                    <w:rPr>
                      <w:rFonts w:ascii="仿宋_GB2312" w:hAnsi="仿宋_GB2312" w:cs="仿宋_GB2312" w:eastAsia="仿宋_GB2312"/>
                      <w:sz w:val="21"/>
                      <w:color w:val="000000"/>
                    </w:rPr>
                    <w:t>1．悬梁桥（悬梁、桥墩、桥板、底座）</w:t>
                  </w:r>
                  <w:r>
                    <w:br/>
                  </w:r>
                  <w:r>
                    <w:rPr>
                      <w:rFonts w:ascii="仿宋_GB2312" w:hAnsi="仿宋_GB2312" w:cs="仿宋_GB2312" w:eastAsia="仿宋_GB2312"/>
                      <w:sz w:val="21"/>
                      <w:color w:val="000000"/>
                    </w:rPr>
                    <w:t>2．斜拉桥（桥墩、桥板、钢索、塔架、底座）</w:t>
                  </w:r>
                  <w:r>
                    <w:br/>
                  </w:r>
                  <w:r>
                    <w:rPr>
                      <w:rFonts w:ascii="仿宋_GB2312" w:hAnsi="仿宋_GB2312" w:cs="仿宋_GB2312" w:eastAsia="仿宋_GB2312"/>
                      <w:sz w:val="21"/>
                      <w:color w:val="000000"/>
                    </w:rPr>
                    <w:t>3．梁架桥（梁架、桥板、桥墩、底座）</w:t>
                  </w:r>
                  <w:r>
                    <w:br/>
                  </w:r>
                  <w:r>
                    <w:rPr>
                      <w:rFonts w:ascii="仿宋_GB2312" w:hAnsi="仿宋_GB2312" w:cs="仿宋_GB2312" w:eastAsia="仿宋_GB2312"/>
                      <w:sz w:val="21"/>
                      <w:color w:val="000000"/>
                    </w:rPr>
                    <w:t>4．拱架桥（岸墩、桥板、拱架、立柱、底座）</w:t>
                  </w:r>
                  <w:r>
                    <w:br/>
                  </w:r>
                  <w:r>
                    <w:rPr>
                      <w:rFonts w:ascii="仿宋_GB2312" w:hAnsi="仿宋_GB2312" w:cs="仿宋_GB2312" w:eastAsia="仿宋_GB2312"/>
                      <w:sz w:val="21"/>
                      <w:color w:val="000000"/>
                    </w:rPr>
                    <w:t>5．弓形拱桥（拱架、桥板、岸墩、吊缆、底座）</w:t>
                  </w:r>
                  <w:r>
                    <w:br/>
                  </w:r>
                  <w:r>
                    <w:rPr>
                      <w:rFonts w:ascii="仿宋_GB2312" w:hAnsi="仿宋_GB2312" w:cs="仿宋_GB2312" w:eastAsia="仿宋_GB2312"/>
                      <w:sz w:val="21"/>
                      <w:color w:val="000000"/>
                    </w:rPr>
                    <w:t>6．悬索桥（桥板、吊缆、塔架、悬索、底座）</w:t>
                  </w:r>
                  <w:r>
                    <w:br/>
                  </w:r>
                  <w:r>
                    <w:rPr>
                      <w:rFonts w:ascii="仿宋_GB2312" w:hAnsi="仿宋_GB2312" w:cs="仿宋_GB2312" w:eastAsia="仿宋_GB2312"/>
                      <w:sz w:val="21"/>
                      <w:color w:val="000000"/>
                    </w:rPr>
                    <w:t>7．六种不同形状不同结构河床</w:t>
                  </w:r>
                  <w:r>
                    <w:br/>
                  </w:r>
                  <w:r>
                    <w:rPr>
                      <w:rFonts w:ascii="仿宋_GB2312" w:hAnsi="仿宋_GB2312" w:cs="仿宋_GB2312" w:eastAsia="仿宋_GB2312"/>
                      <w:sz w:val="21"/>
                      <w:color w:val="000000"/>
                    </w:rPr>
                    <w:t>8.底座和支撑部件保证仪器在正常使用中有足够的稳定性，便于调整、安放。</w:t>
                  </w:r>
                  <w:r>
                    <w:br/>
                  </w:r>
                  <w:r>
                    <w:rPr>
                      <w:rFonts w:ascii="仿宋_GB2312" w:hAnsi="仿宋_GB2312" w:cs="仿宋_GB2312" w:eastAsia="仿宋_GB2312"/>
                      <w:sz w:val="21"/>
                      <w:b/>
                      <w:color w:val="000000"/>
                    </w:rPr>
                    <w:t>▲为保证教学安全性，本产品需提供经国家质量监督管理部门认可的第三方检测机构出具的测试报告或检测报告</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桥梁承重试验装置</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组成：底板</w:t>
                  </w:r>
                  <w:r>
                    <w:rPr>
                      <w:rFonts w:ascii="仿宋_GB2312" w:hAnsi="仿宋_GB2312" w:cs="仿宋_GB2312" w:eastAsia="仿宋_GB2312"/>
                      <w:sz w:val="21"/>
                      <w:color w:val="000000"/>
                    </w:rPr>
                    <w:t>(钢制)</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≥600*200mm</w:t>
                  </w:r>
                  <w:r>
                    <w:br/>
                  </w:r>
                  <w:r>
                    <w:rPr>
                      <w:rFonts w:ascii="仿宋_GB2312" w:hAnsi="仿宋_GB2312" w:cs="仿宋_GB2312" w:eastAsia="仿宋_GB2312"/>
                      <w:sz w:val="21"/>
                      <w:color w:val="000000"/>
                    </w:rPr>
                    <w:t>1.导轨架1个，无缝钢制；</w:t>
                  </w:r>
                  <w:r>
                    <w:br/>
                  </w:r>
                  <w:r>
                    <w:rPr>
                      <w:rFonts w:ascii="仿宋_GB2312" w:hAnsi="仿宋_GB2312" w:cs="仿宋_GB2312" w:eastAsia="仿宋_GB2312"/>
                      <w:sz w:val="21"/>
                      <w:color w:val="000000"/>
                    </w:rPr>
                    <w:t xml:space="preserve">2.哑铃杆1个；哑铃帽2个；手拉杆1个；可调节升缩杆1个； </w:t>
                  </w:r>
                  <w:r>
                    <w:br/>
                  </w:r>
                  <w:r>
                    <w:rPr>
                      <w:rFonts w:ascii="仿宋_GB2312" w:hAnsi="仿宋_GB2312" w:cs="仿宋_GB2312" w:eastAsia="仿宋_GB2312"/>
                      <w:sz w:val="21"/>
                      <w:color w:val="000000"/>
                    </w:rPr>
                    <w:t>3.哑铃盘3对，最大压力：≥300N；</w:t>
                  </w:r>
                  <w:r>
                    <w:br/>
                  </w:r>
                  <w:r>
                    <w:rPr>
                      <w:rFonts w:ascii="仿宋_GB2312" w:hAnsi="仿宋_GB2312" w:cs="仿宋_GB2312" w:eastAsia="仿宋_GB2312"/>
                      <w:sz w:val="21"/>
                      <w:color w:val="000000"/>
                    </w:rPr>
                    <w:t>4.轨道：采用钢制材料，轨道壁厚≥1.5mm。</w:t>
                  </w:r>
                  <w:r>
                    <w:br/>
                  </w:r>
                  <w:r>
                    <w:rPr>
                      <w:rFonts w:ascii="仿宋_GB2312" w:hAnsi="仿宋_GB2312" w:cs="仿宋_GB2312" w:eastAsia="仿宋_GB2312"/>
                      <w:sz w:val="21"/>
                      <w:color w:val="000000"/>
                    </w:rPr>
                    <w:t>可完成试验：相同材质、不同形状、</w:t>
                  </w:r>
                  <w:r>
                    <w:rPr>
                      <w:rFonts w:ascii="仿宋_GB2312" w:hAnsi="仿宋_GB2312" w:cs="仿宋_GB2312" w:eastAsia="仿宋_GB2312"/>
                      <w:sz w:val="21"/>
                      <w:color w:val="000000"/>
                    </w:rPr>
                    <w:t>L形、工字形等）及不同材质的构件强度测试。</w:t>
                  </w:r>
                  <w:r>
                    <w:br/>
                  </w:r>
                  <w:r>
                    <w:rPr>
                      <w:rFonts w:ascii="仿宋_GB2312" w:hAnsi="仿宋_GB2312" w:cs="仿宋_GB2312" w:eastAsia="仿宋_GB2312"/>
                      <w:sz w:val="21"/>
                      <w:color w:val="000000"/>
                    </w:rPr>
                    <w:t>材料最大长度：</w:t>
                  </w:r>
                  <w:r>
                    <w:rPr>
                      <w:rFonts w:ascii="仿宋_GB2312" w:hAnsi="仿宋_GB2312" w:cs="仿宋_GB2312" w:eastAsia="仿宋_GB2312"/>
                      <w:sz w:val="21"/>
                      <w:color w:val="000000"/>
                    </w:rPr>
                    <w:t>250mm</w:t>
                  </w:r>
                  <w:r>
                    <w:br/>
                  </w:r>
                  <w:r>
                    <w:rPr>
                      <w:rFonts w:ascii="仿宋_GB2312" w:hAnsi="仿宋_GB2312" w:cs="仿宋_GB2312" w:eastAsia="仿宋_GB2312"/>
                      <w:sz w:val="21"/>
                      <w:color w:val="000000"/>
                    </w:rPr>
                    <w:t>材料最大形变量：</w:t>
                  </w:r>
                  <w:r>
                    <w:rPr>
                      <w:rFonts w:ascii="仿宋_GB2312" w:hAnsi="仿宋_GB2312" w:cs="仿宋_GB2312" w:eastAsia="仿宋_GB2312"/>
                      <w:sz w:val="21"/>
                      <w:color w:val="000000"/>
                    </w:rPr>
                    <w:t>25mm</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塔式起重机</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按照实物比例缩小，采用全合金材质，表面为橙色烤漆处理，可以自由组装拆分，塔身基础节采用卡扣式连接，受力分布均匀，高度仿真。规格：</w:t>
                  </w:r>
                  <w:r>
                    <w:rPr>
                      <w:rFonts w:ascii="仿宋_GB2312" w:hAnsi="仿宋_GB2312" w:cs="仿宋_GB2312" w:eastAsia="仿宋_GB2312"/>
                      <w:sz w:val="21"/>
                      <w:color w:val="000000"/>
                    </w:rPr>
                    <w:t>≥515×90×520mm，包含塔臂、塔帽、平衡臂、上下支撑座、塔身、挂钩、配重块、控制器等部分。可模拟演示塔式起重机的基本功能，具有3个减速电机，可控制吊机挂钩的升降、驾驶室与吊臂可360度旋转、行车可前后移动。主控制器使用6V电池供电，设有6颗按钮，可实现有线控制的功能，也可接收红外遥控信号；可演示结构稳定性探究、力矩转动平衡试验、物体重心探究、控制方式演示等教学的需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不倒翁原理试验仪</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规格和材质：</w:t>
                  </w:r>
                  <w:r>
                    <w:br/>
                  </w:r>
                  <w:r>
                    <w:rPr>
                      <w:rFonts w:ascii="仿宋_GB2312" w:hAnsi="仿宋_GB2312" w:cs="仿宋_GB2312" w:eastAsia="仿宋_GB2312"/>
                      <w:sz w:val="21"/>
                      <w:color w:val="000000"/>
                    </w:rPr>
                    <w:t>底</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板：</w:t>
                  </w:r>
                  <w:r>
                    <w:rPr>
                      <w:rFonts w:ascii="仿宋_GB2312" w:hAnsi="仿宋_GB2312" w:cs="仿宋_GB2312" w:eastAsia="仿宋_GB2312"/>
                      <w:sz w:val="21"/>
                      <w:color w:val="000000"/>
                    </w:rPr>
                    <w:t>≥300*120*30mm，优质ABS有机材料；</w:t>
                  </w:r>
                  <w:r>
                    <w:br/>
                  </w:r>
                  <w:r>
                    <w:rPr>
                      <w:rFonts w:ascii="仿宋_GB2312" w:hAnsi="仿宋_GB2312" w:cs="仿宋_GB2312" w:eastAsia="仿宋_GB2312"/>
                      <w:sz w:val="21"/>
                      <w:color w:val="000000"/>
                    </w:rPr>
                    <w:t>刻度盘：</w:t>
                  </w:r>
                  <w:r>
                    <w:rPr>
                      <w:rFonts w:ascii="仿宋_GB2312" w:hAnsi="仿宋_GB2312" w:cs="仿宋_GB2312" w:eastAsia="仿宋_GB2312"/>
                      <w:sz w:val="21"/>
                      <w:color w:val="000000"/>
                    </w:rPr>
                    <w:t>≥300*250*5mm覆铝银面激光雕刻刻度板；</w:t>
                  </w:r>
                  <w:r>
                    <w:br/>
                  </w:r>
                  <w:r>
                    <w:rPr>
                      <w:rFonts w:ascii="仿宋_GB2312" w:hAnsi="仿宋_GB2312" w:cs="仿宋_GB2312" w:eastAsia="仿宋_GB2312"/>
                      <w:sz w:val="21"/>
                      <w:color w:val="000000"/>
                    </w:rPr>
                    <w:t>载</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体：直径</w:t>
                  </w:r>
                  <w:r>
                    <w:rPr>
                      <w:rFonts w:ascii="仿宋_GB2312" w:hAnsi="仿宋_GB2312" w:cs="仿宋_GB2312" w:eastAsia="仿宋_GB2312"/>
                      <w:sz w:val="21"/>
                      <w:color w:val="000000"/>
                    </w:rPr>
                    <w:t xml:space="preserve">≥200mm采用注塑成形。     </w:t>
                  </w:r>
                  <w:r>
                    <w:br/>
                  </w:r>
                  <w:r>
                    <w:rPr>
                      <w:rFonts w:ascii="仿宋_GB2312" w:hAnsi="仿宋_GB2312" w:cs="仿宋_GB2312" w:eastAsia="仿宋_GB2312"/>
                      <w:sz w:val="21"/>
                      <w:color w:val="000000"/>
                    </w:rPr>
                    <w:t>功能：</w:t>
                  </w:r>
                  <w:r>
                    <w:br/>
                  </w:r>
                  <w:r>
                    <w:rPr>
                      <w:rFonts w:ascii="仿宋_GB2312" w:hAnsi="仿宋_GB2312" w:cs="仿宋_GB2312" w:eastAsia="仿宋_GB2312"/>
                      <w:sz w:val="21"/>
                      <w:color w:val="000000"/>
                    </w:rPr>
                    <w:t>1.重心可自由改变。</w:t>
                  </w:r>
                  <w:r>
                    <w:br/>
                  </w:r>
                  <w:r>
                    <w:rPr>
                      <w:rFonts w:ascii="仿宋_GB2312" w:hAnsi="仿宋_GB2312" w:cs="仿宋_GB2312" w:eastAsia="仿宋_GB2312"/>
                      <w:sz w:val="21"/>
                      <w:color w:val="000000"/>
                    </w:rPr>
                    <w:t>2.数字显示支撑点与重力线之间的变化对其稳定性的影响。</w:t>
                  </w:r>
                  <w:r>
                    <w:br/>
                  </w:r>
                  <w:r>
                    <w:rPr>
                      <w:rFonts w:ascii="仿宋_GB2312" w:hAnsi="仿宋_GB2312" w:cs="仿宋_GB2312" w:eastAsia="仿宋_GB2312"/>
                      <w:sz w:val="21"/>
                      <w:color w:val="000000"/>
                    </w:rPr>
                    <w:t>3.可移指针能测量不倒翁的重心点；</w:t>
                  </w:r>
                  <w:r>
                    <w:br/>
                  </w:r>
                  <w:r>
                    <w:rPr>
                      <w:rFonts w:ascii="仿宋_GB2312" w:hAnsi="仿宋_GB2312" w:cs="仿宋_GB2312" w:eastAsia="仿宋_GB2312"/>
                      <w:sz w:val="21"/>
                      <w:color w:val="000000"/>
                    </w:rPr>
                    <w:t>4.刻度盘、刻度底板、不倒翁刻度三者有机结合全程动态展示不倒翁重心和稳定性二者的关系。</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稳定性试验测试仪</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规格与材质：</w:t>
                  </w:r>
                  <w:r>
                    <w:br/>
                  </w:r>
                  <w:r>
                    <w:rPr>
                      <w:rFonts w:ascii="仿宋_GB2312" w:hAnsi="仿宋_GB2312" w:cs="仿宋_GB2312" w:eastAsia="仿宋_GB2312"/>
                      <w:sz w:val="21"/>
                      <w:color w:val="000000"/>
                    </w:rPr>
                    <w:t>上下底板：</w:t>
                  </w:r>
                  <w:r>
                    <w:rPr>
                      <w:rFonts w:ascii="仿宋_GB2312" w:hAnsi="仿宋_GB2312" w:cs="仿宋_GB2312" w:eastAsia="仿宋_GB2312"/>
                      <w:sz w:val="21"/>
                      <w:color w:val="000000"/>
                    </w:rPr>
                    <w:t>≥280*120*30mm</w:t>
                  </w:r>
                  <w:r>
                    <w:br/>
                  </w:r>
                  <w:r>
                    <w:rPr>
                      <w:rFonts w:ascii="仿宋_GB2312" w:hAnsi="仿宋_GB2312" w:cs="仿宋_GB2312" w:eastAsia="仿宋_GB2312"/>
                      <w:sz w:val="21"/>
                      <w:color w:val="000000"/>
                    </w:rPr>
                    <w:t>刻度盘：激光雕刻面</w:t>
                  </w:r>
                  <w:r>
                    <w:br/>
                  </w:r>
                  <w:r>
                    <w:rPr>
                      <w:rFonts w:ascii="仿宋_GB2312" w:hAnsi="仿宋_GB2312" w:cs="仿宋_GB2312" w:eastAsia="仿宋_GB2312"/>
                      <w:sz w:val="21"/>
                      <w:color w:val="000000"/>
                    </w:rPr>
                    <w:t>阻力标准点：能有效保证载体试验的科学性和可靠性。</w:t>
                  </w:r>
                  <w:r>
                    <w:br/>
                  </w:r>
                  <w:r>
                    <w:rPr>
                      <w:rFonts w:ascii="仿宋_GB2312" w:hAnsi="仿宋_GB2312" w:cs="仿宋_GB2312" w:eastAsia="仿宋_GB2312"/>
                      <w:sz w:val="21"/>
                      <w:color w:val="000000"/>
                    </w:rPr>
                    <w:t>载体：模具一次性成型阴刻刻度管，双色标注。</w:t>
                  </w:r>
                  <w:r>
                    <w:br/>
                  </w:r>
                  <w:r>
                    <w:rPr>
                      <w:rFonts w:ascii="仿宋_GB2312" w:hAnsi="仿宋_GB2312" w:cs="仿宋_GB2312" w:eastAsia="仿宋_GB2312"/>
                      <w:sz w:val="21"/>
                      <w:color w:val="000000"/>
                    </w:rPr>
                    <w:t>功能：</w:t>
                  </w:r>
                  <w:r>
                    <w:br/>
                  </w:r>
                  <w:r>
                    <w:rPr>
                      <w:rFonts w:ascii="仿宋_GB2312" w:hAnsi="仿宋_GB2312" w:cs="仿宋_GB2312" w:eastAsia="仿宋_GB2312"/>
                      <w:sz w:val="21"/>
                      <w:color w:val="000000"/>
                    </w:rPr>
                    <w:t>1.重心可调，可观察和测试重心高低位置与稳定性关系；</w:t>
                  </w:r>
                  <w:r>
                    <w:br/>
                  </w:r>
                  <w:r>
                    <w:rPr>
                      <w:rFonts w:ascii="仿宋_GB2312" w:hAnsi="仿宋_GB2312" w:cs="仿宋_GB2312" w:eastAsia="仿宋_GB2312"/>
                      <w:sz w:val="21"/>
                      <w:color w:val="000000"/>
                    </w:rPr>
                    <w:t>2.多种不同形状底面积，可测试支撑面大小与稳定性关系；</w:t>
                  </w:r>
                  <w:r>
                    <w:br/>
                  </w:r>
                  <w:r>
                    <w:rPr>
                      <w:rFonts w:ascii="仿宋_GB2312" w:hAnsi="仿宋_GB2312" w:cs="仿宋_GB2312" w:eastAsia="仿宋_GB2312"/>
                      <w:sz w:val="21"/>
                      <w:color w:val="000000"/>
                    </w:rPr>
                    <w:t>3.可探究相同重心，相等重心线下的三角形与圆形的稳定性程度；</w:t>
                  </w:r>
                  <w:r>
                    <w:br/>
                  </w:r>
                  <w:r>
                    <w:rPr>
                      <w:rFonts w:ascii="仿宋_GB2312" w:hAnsi="仿宋_GB2312" w:cs="仿宋_GB2312" w:eastAsia="仿宋_GB2312"/>
                      <w:sz w:val="21"/>
                      <w:color w:val="000000"/>
                    </w:rPr>
                    <w:t>4.探究不同形状、相同直径的底面积，在同一重心下稳定性的关系；</w:t>
                  </w:r>
                  <w:r>
                    <w:br/>
                  </w:r>
                  <w:r>
                    <w:rPr>
                      <w:rFonts w:ascii="仿宋_GB2312" w:hAnsi="仿宋_GB2312" w:cs="仿宋_GB2312" w:eastAsia="仿宋_GB2312"/>
                      <w:sz w:val="21"/>
                      <w:color w:val="000000"/>
                    </w:rPr>
                    <w:t>5.不同形状的底面积，可测试不同角度在同一重心下稳定性的关系；</w:t>
                  </w:r>
                  <w:r>
                    <w:br/>
                  </w:r>
                  <w:r>
                    <w:rPr>
                      <w:rFonts w:ascii="仿宋_GB2312" w:hAnsi="仿宋_GB2312" w:cs="仿宋_GB2312" w:eastAsia="仿宋_GB2312"/>
                      <w:sz w:val="21"/>
                      <w:color w:val="000000"/>
                    </w:rPr>
                    <w:t>6.可变角度的长方体块，可测试不同角度下长方体块的稳定性程度；</w:t>
                  </w:r>
                  <w:r>
                    <w:br/>
                  </w:r>
                  <w:r>
                    <w:rPr>
                      <w:rFonts w:ascii="仿宋_GB2312" w:hAnsi="仿宋_GB2312" w:cs="仿宋_GB2312" w:eastAsia="仿宋_GB2312"/>
                      <w:sz w:val="21"/>
                      <w:color w:val="000000"/>
                    </w:rPr>
                    <w:t>7.能测试长细比与稳定性关系。</w:t>
                  </w:r>
                  <w:r>
                    <w:br/>
                  </w:r>
                  <w:r>
                    <w:rPr>
                      <w:rFonts w:ascii="仿宋_GB2312" w:hAnsi="仿宋_GB2312" w:cs="仿宋_GB2312" w:eastAsia="仿宋_GB2312"/>
                      <w:sz w:val="21"/>
                      <w:color w:val="000000"/>
                    </w:rPr>
                    <w:t>8. 操作方便可靠、便于携带安放，演示现象直观生动，可见度大。</w:t>
                  </w:r>
                  <w:r>
                    <w:br/>
                  </w:r>
                  <w:r>
                    <w:rPr>
                      <w:rFonts w:ascii="仿宋_GB2312" w:hAnsi="仿宋_GB2312" w:cs="仿宋_GB2312" w:eastAsia="仿宋_GB2312"/>
                      <w:sz w:val="21"/>
                      <w:color w:val="000000"/>
                    </w:rPr>
                    <w:t>▲</w:t>
                  </w:r>
                  <w:r>
                    <w:rPr>
                      <w:rFonts w:ascii="仿宋_GB2312" w:hAnsi="仿宋_GB2312" w:cs="仿宋_GB2312" w:eastAsia="仿宋_GB2312"/>
                      <w:sz w:val="21"/>
                      <w:b/>
                      <w:color w:val="000000"/>
                    </w:rPr>
                    <w:t>为保证教学安全性，本产品需提供经国家质量监督管理部门认可的第三方检测机构出具的测试报告或检测报告</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结构承重测试仪</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组成</w:t>
                  </w:r>
                  <w:r>
                    <w:rPr>
                      <w:rFonts w:ascii="仿宋_GB2312" w:hAnsi="仿宋_GB2312" w:cs="仿宋_GB2312" w:eastAsia="仿宋_GB2312"/>
                      <w:sz w:val="21"/>
                      <w:color w:val="000000"/>
                    </w:rPr>
                    <w:t>:底板(采用优质三聚胺脂板，外露截面由PVC封边条经高温热溶胶封边。)</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≥600*180mm,水平支撑架1(铝质氧化处理)1个, 水平支撑架2(铁板发黑处理)1个, (压力传感器1)1个,( 压力传感器2)1个,距离传感器1个, 距离传感器外套(铝质氧化处理)1个, 线路板1块。</w:t>
                  </w:r>
                  <w:r>
                    <w:br/>
                  </w:r>
                  <w:r>
                    <w:rPr>
                      <w:rFonts w:ascii="仿宋_GB2312" w:hAnsi="仿宋_GB2312" w:cs="仿宋_GB2312" w:eastAsia="仿宋_GB2312"/>
                      <w:sz w:val="21"/>
                      <w:color w:val="000000"/>
                    </w:rPr>
                    <w:t>功能：与多功能显示器配合使用。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多功能控制仪</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≥200*200*90mm</w:t>
                  </w:r>
                  <w:r>
                    <w:br/>
                  </w:r>
                  <w:r>
                    <w:rPr>
                      <w:rFonts w:ascii="仿宋_GB2312" w:hAnsi="仿宋_GB2312" w:cs="仿宋_GB2312" w:eastAsia="仿宋_GB2312"/>
                      <w:sz w:val="21"/>
                      <w:color w:val="000000"/>
                    </w:rPr>
                    <w:t>1、采用四组四位LED数码显示。</w:t>
                  </w:r>
                  <w:r>
                    <w:br/>
                  </w:r>
                  <w:r>
                    <w:rPr>
                      <w:rFonts w:ascii="仿宋_GB2312" w:hAnsi="仿宋_GB2312" w:cs="仿宋_GB2312" w:eastAsia="仿宋_GB2312"/>
                      <w:sz w:val="21"/>
                      <w:color w:val="000000"/>
                    </w:rPr>
                    <w:t>2、有峰值锁定功能，便于记录实验数据。</w:t>
                  </w:r>
                  <w:r>
                    <w:br/>
                  </w:r>
                  <w:r>
                    <w:rPr>
                      <w:rFonts w:ascii="仿宋_GB2312" w:hAnsi="仿宋_GB2312" w:cs="仿宋_GB2312" w:eastAsia="仿宋_GB2312"/>
                      <w:sz w:val="21"/>
                      <w:color w:val="000000"/>
                    </w:rPr>
                    <w:t>3、采用高精度传感器测量，综合误差小于0.5%。</w:t>
                  </w:r>
                  <w:r>
                    <w:br/>
                  </w:r>
                  <w:r>
                    <w:rPr>
                      <w:rFonts w:ascii="仿宋_GB2312" w:hAnsi="仿宋_GB2312" w:cs="仿宋_GB2312" w:eastAsia="仿宋_GB2312"/>
                      <w:sz w:val="21"/>
                      <w:color w:val="000000"/>
                    </w:rPr>
                    <w:t>4、可同时显示二组压力以及压力之和与位移数据。</w:t>
                  </w:r>
                  <w:r>
                    <w:br/>
                  </w:r>
                  <w:r>
                    <w:rPr>
                      <w:rFonts w:ascii="仿宋_GB2312" w:hAnsi="仿宋_GB2312" w:cs="仿宋_GB2312" w:eastAsia="仿宋_GB2312"/>
                      <w:sz w:val="21"/>
                      <w:color w:val="000000"/>
                    </w:rPr>
                    <w:t>5、具备串口连接。</w:t>
                  </w:r>
                  <w:r>
                    <w:br/>
                  </w:r>
                  <w:r>
                    <w:rPr>
                      <w:rFonts w:ascii="仿宋_GB2312" w:hAnsi="仿宋_GB2312" w:cs="仿宋_GB2312" w:eastAsia="仿宋_GB2312"/>
                      <w:sz w:val="21"/>
                      <w:color w:val="000000"/>
                    </w:rPr>
                    <w:t>（与结构承重测试仪配套使用）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自行车模型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全仿真</w:t>
                  </w:r>
                  <w:r>
                    <w:rPr>
                      <w:rFonts w:ascii="仿宋_GB2312" w:hAnsi="仿宋_GB2312" w:cs="仿宋_GB2312" w:eastAsia="仿宋_GB2312"/>
                      <w:sz w:val="21"/>
                      <w:color w:val="000000"/>
                    </w:rPr>
                    <w:t>,锌合金,含真实刹车动作高度仿真，拆卸方便，具有自行车的主要功能。配相关工具。</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致冷半导体</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制冷片，控制芯片、继电器、热敏电阻等</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红绿灯控制系统模型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本模型能演示交通灯的工作流程，展示流程在生活生产中的具体应用。</w:t>
                  </w:r>
                  <w:r>
                    <w:br/>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≥440*320*16mm</w:t>
                  </w:r>
                  <w:r>
                    <w:br/>
                  </w:r>
                  <w:r>
                    <w:rPr>
                      <w:rFonts w:ascii="仿宋_GB2312" w:hAnsi="仿宋_GB2312" w:cs="仿宋_GB2312" w:eastAsia="仿宋_GB2312"/>
                      <w:sz w:val="21"/>
                      <w:color w:val="000000"/>
                    </w:rPr>
                    <w:t>材质：</w:t>
                  </w:r>
                  <w:r>
                    <w:br/>
                  </w:r>
                  <w:r>
                    <w:rPr>
                      <w:rFonts w:ascii="仿宋_GB2312" w:hAnsi="仿宋_GB2312" w:cs="仿宋_GB2312" w:eastAsia="仿宋_GB2312"/>
                      <w:sz w:val="21"/>
                      <w:color w:val="000000"/>
                    </w:rPr>
                    <w:t>1.平台采用聚碳酸酯材料一次性注塑成型，强度高，不易变形；</w:t>
                  </w:r>
                  <w:r>
                    <w:br/>
                  </w:r>
                  <w:r>
                    <w:rPr>
                      <w:rFonts w:ascii="仿宋_GB2312" w:hAnsi="仿宋_GB2312" w:cs="仿宋_GB2312" w:eastAsia="仿宋_GB2312"/>
                      <w:sz w:val="21"/>
                      <w:color w:val="000000"/>
                    </w:rPr>
                    <w:t>2.灯柱采用注塑成型，高仿真；</w:t>
                  </w:r>
                  <w:r>
                    <w:br/>
                  </w:r>
                  <w:r>
                    <w:rPr>
                      <w:rFonts w:ascii="仿宋_GB2312" w:hAnsi="仿宋_GB2312" w:cs="仿宋_GB2312" w:eastAsia="仿宋_GB2312"/>
                      <w:sz w:val="21"/>
                      <w:color w:val="000000"/>
                    </w:rPr>
                    <w:t>3.电路采用微控器控制，智能化程度高；</w:t>
                  </w:r>
                  <w:r>
                    <w:br/>
                  </w:r>
                  <w:r>
                    <w:rPr>
                      <w:rFonts w:ascii="仿宋_GB2312" w:hAnsi="仿宋_GB2312" w:cs="仿宋_GB2312" w:eastAsia="仿宋_GB2312"/>
                      <w:sz w:val="21"/>
                      <w:color w:val="000000"/>
                    </w:rPr>
                    <w:t>4.路口线路布局采用电脑移印技术，直观、仿真度高。</w:t>
                  </w:r>
                  <w:r>
                    <w:br/>
                  </w:r>
                  <w:r>
                    <w:rPr>
                      <w:rFonts w:ascii="仿宋_GB2312" w:hAnsi="仿宋_GB2312" w:cs="仿宋_GB2312" w:eastAsia="仿宋_GB2312"/>
                      <w:sz w:val="21"/>
                      <w:color w:val="000000"/>
                    </w:rPr>
                    <w:t>功能：</w:t>
                  </w:r>
                  <w:r>
                    <w:br/>
                  </w:r>
                  <w:r>
                    <w:rPr>
                      <w:rFonts w:ascii="仿宋_GB2312" w:hAnsi="仿宋_GB2312" w:cs="仿宋_GB2312" w:eastAsia="仿宋_GB2312"/>
                      <w:sz w:val="21"/>
                      <w:color w:val="000000"/>
                    </w:rPr>
                    <w:t>1.三维立体式设计，高仿真，突出红绿灯按时序工作的特征；</w:t>
                  </w:r>
                  <w:r>
                    <w:br/>
                  </w:r>
                  <w:r>
                    <w:rPr>
                      <w:rFonts w:ascii="仿宋_GB2312" w:hAnsi="仿宋_GB2312" w:cs="仿宋_GB2312" w:eastAsia="仿宋_GB2312"/>
                      <w:sz w:val="21"/>
                      <w:color w:val="000000"/>
                    </w:rPr>
                    <w:t>2.数字显示，显示时间可自由设置；</w:t>
                  </w:r>
                  <w:r>
                    <w:br/>
                  </w:r>
                  <w:r>
                    <w:rPr>
                      <w:rFonts w:ascii="仿宋_GB2312" w:hAnsi="仿宋_GB2312" w:cs="仿宋_GB2312" w:eastAsia="仿宋_GB2312"/>
                      <w:sz w:val="21"/>
                      <w:color w:val="000000"/>
                    </w:rPr>
                    <w:t>3.可模拟红绿灯变换时不同方向的车辆的运行情况；</w:t>
                  </w:r>
                  <w:r>
                    <w:br/>
                  </w:r>
                  <w:r>
                    <w:rPr>
                      <w:rFonts w:ascii="仿宋_GB2312" w:hAnsi="仿宋_GB2312" w:cs="仿宋_GB2312" w:eastAsia="仿宋_GB2312"/>
                      <w:sz w:val="21"/>
                      <w:color w:val="000000"/>
                    </w:rPr>
                    <w:t>4.可模拟演示红绿灯变换时间设置不合理可能带来的不良后果；</w:t>
                  </w:r>
                  <w:r>
                    <w:br/>
                  </w:r>
                  <w:r>
                    <w:rPr>
                      <w:rFonts w:ascii="仿宋_GB2312" w:hAnsi="仿宋_GB2312" w:cs="仿宋_GB2312" w:eastAsia="仿宋_GB2312"/>
                      <w:sz w:val="21"/>
                      <w:color w:val="000000"/>
                    </w:rPr>
                    <w:t>5.可模拟演示紧急状态及突发事件时的应对方案；</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红外发射接收电路模型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演示红外发射接电路原理。</w:t>
                  </w:r>
                  <w:r>
                    <w:br/>
                  </w:r>
                  <w:r>
                    <w:rPr>
                      <w:rFonts w:ascii="仿宋_GB2312" w:hAnsi="仿宋_GB2312" w:cs="仿宋_GB2312" w:eastAsia="仿宋_GB2312"/>
                      <w:sz w:val="21"/>
                      <w:color w:val="000000"/>
                    </w:rPr>
                    <w:t>红外发射、接收电路独立供电，红外发射管大小</w:t>
                  </w:r>
                  <w:r>
                    <w:rPr>
                      <w:rFonts w:ascii="仿宋_GB2312" w:hAnsi="仿宋_GB2312" w:cs="仿宋_GB2312" w:eastAsia="仿宋_GB2312"/>
                      <w:sz w:val="21"/>
                      <w:color w:val="000000"/>
                    </w:rPr>
                    <w:t>Φ5，波长≥940nm。</w:t>
                  </w:r>
                  <w:r>
                    <w:br/>
                  </w:r>
                  <w:r>
                    <w:rPr>
                      <w:rFonts w:ascii="仿宋_GB2312" w:hAnsi="仿宋_GB2312" w:cs="仿宋_GB2312" w:eastAsia="仿宋_GB2312"/>
                      <w:sz w:val="21"/>
                      <w:color w:val="000000"/>
                    </w:rPr>
                    <w:t>红外接收管，一体式红外接收头。遥控通道四路，红外发射电路可独立使用，可远距离遥控。</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多功能升旗试验仪</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≥400*280*600mm</w:t>
                  </w:r>
                  <w:r>
                    <w:br/>
                  </w:r>
                  <w:r>
                    <w:rPr>
                      <w:rFonts w:ascii="仿宋_GB2312" w:hAnsi="仿宋_GB2312" w:cs="仿宋_GB2312" w:eastAsia="仿宋_GB2312"/>
                      <w:sz w:val="21"/>
                      <w:color w:val="000000"/>
                    </w:rPr>
                    <w:t>材质：底板</w:t>
                  </w:r>
                  <w:r>
                    <w:rPr>
                      <w:rFonts w:ascii="仿宋_GB2312" w:hAnsi="仿宋_GB2312" w:cs="仿宋_GB2312" w:eastAsia="仿宋_GB2312"/>
                      <w:sz w:val="21"/>
                      <w:color w:val="000000"/>
                    </w:rPr>
                    <w:t>(采用优质三聚胺脂板，外露截面由PVC封边条经高温热溶胶封边。)1个，旗杆1; 线绳及国旗各1幅、手动控制箱1、自动控制箱1、限位传感器2、电源盒1、电源线2根、 信号导线2根、电机控制导线1根、皮带3根。</w:t>
                  </w:r>
                  <w:r>
                    <w:br/>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1.该装置需要满足《技术与设计2》教材中关于设计过程的试验需求，既可由教师演示、分析，也可由学生自行试验，体验设计过程。</w:t>
                  </w:r>
                  <w:r>
                    <w:br/>
                  </w:r>
                  <w:r>
                    <w:rPr>
                      <w:rFonts w:ascii="仿宋_GB2312" w:hAnsi="仿宋_GB2312" w:cs="仿宋_GB2312" w:eastAsia="仿宋_GB2312"/>
                      <w:sz w:val="21"/>
                      <w:color w:val="000000"/>
                    </w:rPr>
                    <w:t>2.能分别播放内置歌曲。</w:t>
                  </w:r>
                  <w:r>
                    <w:br/>
                  </w:r>
                  <w:r>
                    <w:rPr>
                      <w:rFonts w:ascii="仿宋_GB2312" w:hAnsi="仿宋_GB2312" w:cs="仿宋_GB2312" w:eastAsia="仿宋_GB2312"/>
                      <w:sz w:val="21"/>
                      <w:color w:val="000000"/>
                    </w:rPr>
                    <w:t>3.旗杆可以伸缩固定以便调节高度。</w:t>
                  </w:r>
                  <w:r>
                    <w:br/>
                  </w:r>
                  <w:r>
                    <w:rPr>
                      <w:rFonts w:ascii="仿宋_GB2312" w:hAnsi="仿宋_GB2312" w:cs="仿宋_GB2312" w:eastAsia="仿宋_GB2312"/>
                      <w:sz w:val="21"/>
                      <w:color w:val="000000"/>
                    </w:rPr>
                    <w:t>4.能通过不同直径皮带轮的组合，实现升旗的多级皮带变速试验。</w:t>
                  </w:r>
                  <w:r>
                    <w:br/>
                  </w:r>
                  <w:r>
                    <w:rPr>
                      <w:rFonts w:ascii="仿宋_GB2312" w:hAnsi="仿宋_GB2312" w:cs="仿宋_GB2312" w:eastAsia="仿宋_GB2312"/>
                      <w:sz w:val="21"/>
                      <w:color w:val="000000"/>
                    </w:rPr>
                    <w:t>5.能实现程序自动控制，可以键控改变电机转速，实现升旗速度变化。</w:t>
                  </w:r>
                  <w:r>
                    <w:br/>
                  </w:r>
                  <w:r>
                    <w:rPr>
                      <w:rFonts w:ascii="仿宋_GB2312" w:hAnsi="仿宋_GB2312" w:cs="仿宋_GB2312" w:eastAsia="仿宋_GB2312"/>
                      <w:sz w:val="21"/>
                      <w:color w:val="000000"/>
                    </w:rPr>
                    <w:t>6.可实现旗帜开始上升的同时自动启动所选歌曲。</w:t>
                  </w:r>
                  <w:r>
                    <w:br/>
                  </w:r>
                  <w:r>
                    <w:rPr>
                      <w:rFonts w:ascii="仿宋_GB2312" w:hAnsi="仿宋_GB2312" w:cs="仿宋_GB2312" w:eastAsia="仿宋_GB2312"/>
                      <w:sz w:val="21"/>
                      <w:color w:val="000000"/>
                    </w:rPr>
                    <w:t>7.能通过传感器实现升、降旗自动停止。</w:t>
                  </w:r>
                  <w:r>
                    <w:br/>
                  </w:r>
                  <w:r>
                    <w:rPr>
                      <w:rFonts w:ascii="仿宋_GB2312" w:hAnsi="仿宋_GB2312" w:cs="仿宋_GB2312" w:eastAsia="仿宋_GB2312"/>
                      <w:sz w:val="21"/>
                      <w:color w:val="000000"/>
                    </w:rPr>
                    <w:t>8.在自动升降旗过程中可实现手动辅助控制旗帜升降，以模拟现实中的突发事件。</w:t>
                  </w:r>
                  <w:r>
                    <w:br/>
                  </w:r>
                  <w:r>
                    <w:rPr>
                      <w:rFonts w:ascii="仿宋_GB2312" w:hAnsi="仿宋_GB2312" w:cs="仿宋_GB2312" w:eastAsia="仿宋_GB2312"/>
                      <w:sz w:val="21"/>
                      <w:color w:val="000000"/>
                    </w:rPr>
                    <w:t>9.本装置既可作为教具又具有学具功能。</w:t>
                  </w:r>
                  <w:r>
                    <w:br/>
                  </w:r>
                  <w:r>
                    <w:rPr>
                      <w:rFonts w:ascii="仿宋_GB2312" w:hAnsi="仿宋_GB2312" w:cs="仿宋_GB2312" w:eastAsia="仿宋_GB2312"/>
                      <w:sz w:val="21"/>
                      <w:color w:val="000000"/>
                    </w:rPr>
                    <w:t>10.控制调节部件在工作状态下不对使用者带来伤害，调节功能在产品上明确标出。</w:t>
                  </w:r>
                  <w:r>
                    <w:br/>
                  </w:r>
                  <w:r>
                    <w:rPr>
                      <w:rFonts w:ascii="仿宋_GB2312" w:hAnsi="仿宋_GB2312" w:cs="仿宋_GB2312" w:eastAsia="仿宋_GB2312"/>
                      <w:sz w:val="21"/>
                      <w:color w:val="000000"/>
                    </w:rPr>
                    <w:t>▲</w:t>
                  </w:r>
                  <w:r>
                    <w:rPr>
                      <w:rFonts w:ascii="仿宋_GB2312" w:hAnsi="仿宋_GB2312" w:cs="仿宋_GB2312" w:eastAsia="仿宋_GB2312"/>
                      <w:sz w:val="21"/>
                      <w:b/>
                      <w:color w:val="000000"/>
                    </w:rPr>
                    <w:t>为保证教学安全性，本产品需提供经国家质量监督管理部门认可的第三方检测机构出具的测试报告或检测报告</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电动门试验装置</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电源：</w:t>
                  </w:r>
                  <w:r>
                    <w:rPr>
                      <w:rFonts w:ascii="仿宋_GB2312" w:hAnsi="仿宋_GB2312" w:cs="仿宋_GB2312" w:eastAsia="仿宋_GB2312"/>
                      <w:sz w:val="21"/>
                      <w:color w:val="000000"/>
                    </w:rPr>
                    <w:t xml:space="preserve">DC-6V  </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≥600*200*300mm</w:t>
                  </w:r>
                  <w:r>
                    <w:br/>
                  </w:r>
                  <w:r>
                    <w:rPr>
                      <w:rFonts w:ascii="仿宋_GB2312" w:hAnsi="仿宋_GB2312" w:cs="仿宋_GB2312" w:eastAsia="仿宋_GB2312"/>
                      <w:sz w:val="21"/>
                      <w:color w:val="000000"/>
                    </w:rPr>
                    <w:t>底板</w:t>
                  </w:r>
                  <w:r>
                    <w:rPr>
                      <w:rFonts w:ascii="仿宋_GB2312" w:hAnsi="仿宋_GB2312" w:cs="仿宋_GB2312" w:eastAsia="仿宋_GB2312"/>
                      <w:sz w:val="21"/>
                      <w:color w:val="000000"/>
                    </w:rPr>
                    <w:t>(黑白双色注塑成型，ABS材料制作，总体重量达到稳定，要求规格≥600*200mm)1个</w:t>
                  </w:r>
                  <w:r>
                    <w:br/>
                  </w:r>
                  <w:r>
                    <w:rPr>
                      <w:rFonts w:ascii="仿宋_GB2312" w:hAnsi="仿宋_GB2312" w:cs="仿宋_GB2312" w:eastAsia="仿宋_GB2312"/>
                      <w:sz w:val="21"/>
                      <w:color w:val="000000"/>
                    </w:rPr>
                    <w:t>开门方式：移动红外控制、光控、声控、防轧控制、密码控制。</w:t>
                  </w:r>
                  <w:r>
                    <w:br/>
                  </w:r>
                  <w:r>
                    <w:rPr>
                      <w:rFonts w:ascii="仿宋_GB2312" w:hAnsi="仿宋_GB2312" w:cs="仿宋_GB2312" w:eastAsia="仿宋_GB2312"/>
                      <w:sz w:val="21"/>
                      <w:color w:val="000000"/>
                    </w:rPr>
                    <w:t>功能：</w:t>
                  </w:r>
                  <w:r>
                    <w:br/>
                  </w:r>
                  <w:r>
                    <w:rPr>
                      <w:rFonts w:ascii="仿宋_GB2312" w:hAnsi="仿宋_GB2312" w:cs="仿宋_GB2312" w:eastAsia="仿宋_GB2312"/>
                      <w:sz w:val="21"/>
                      <w:color w:val="000000"/>
                    </w:rPr>
                    <w:t>1.该装置需要满足《技术与设计2》教材中关于开环</w:t>
                  </w:r>
                  <w:r>
                    <w:br/>
                  </w:r>
                  <w:r>
                    <w:rPr>
                      <w:rFonts w:ascii="仿宋_GB2312" w:hAnsi="仿宋_GB2312" w:cs="仿宋_GB2312" w:eastAsia="仿宋_GB2312"/>
                      <w:sz w:val="21"/>
                      <w:color w:val="000000"/>
                    </w:rPr>
                    <w:t>控制内容的试验要求。</w:t>
                  </w:r>
                  <w:r>
                    <w:br/>
                  </w:r>
                  <w:r>
                    <w:rPr>
                      <w:rFonts w:ascii="仿宋_GB2312" w:hAnsi="仿宋_GB2312" w:cs="仿宋_GB2312" w:eastAsia="仿宋_GB2312"/>
                      <w:sz w:val="21"/>
                      <w:color w:val="000000"/>
                    </w:rPr>
                    <w:t>2.能让学生动手组装、了解自动门的组成结构、工作原理。</w:t>
                  </w:r>
                  <w:r>
                    <w:br/>
                  </w:r>
                  <w:r>
                    <w:rPr>
                      <w:rFonts w:ascii="仿宋_GB2312" w:hAnsi="仿宋_GB2312" w:cs="仿宋_GB2312" w:eastAsia="仿宋_GB2312"/>
                      <w:sz w:val="21"/>
                      <w:color w:val="000000"/>
                    </w:rPr>
                    <w:t>3.装置既能手动控制开关门也能自动控制开关。</w:t>
                  </w:r>
                  <w:r>
                    <w:br/>
                  </w:r>
                  <w:r>
                    <w:rPr>
                      <w:rFonts w:ascii="仿宋_GB2312" w:hAnsi="仿宋_GB2312" w:cs="仿宋_GB2312" w:eastAsia="仿宋_GB2312"/>
                      <w:sz w:val="21"/>
                      <w:color w:val="000000"/>
                    </w:rPr>
                    <w:t>4.需具有自动门的仿真功能，能演示人靠近时自动开门延时后自动闭门，开闭门到达极限位置均能自动停止。</w:t>
                  </w:r>
                  <w:r>
                    <w:br/>
                  </w:r>
                  <w:r>
                    <w:rPr>
                      <w:rFonts w:ascii="仿宋_GB2312" w:hAnsi="仿宋_GB2312" w:cs="仿宋_GB2312" w:eastAsia="仿宋_GB2312"/>
                      <w:sz w:val="21"/>
                      <w:color w:val="000000"/>
                    </w:rPr>
                    <w:t>5.能让学生自行组装将自动门改为光控车库门、声控车库门。</w:t>
                  </w:r>
                  <w:r>
                    <w:br/>
                  </w:r>
                  <w:r>
                    <w:rPr>
                      <w:rFonts w:ascii="仿宋_GB2312" w:hAnsi="仿宋_GB2312" w:cs="仿宋_GB2312" w:eastAsia="仿宋_GB2312"/>
                      <w:sz w:val="21"/>
                      <w:color w:val="000000"/>
                    </w:rPr>
                    <w:t>6.具备密码开启自动门的功能，提升学生对“技术与”课程的理解。</w:t>
                  </w:r>
                  <w:r>
                    <w:br/>
                  </w:r>
                  <w:r>
                    <w:rPr>
                      <w:rFonts w:ascii="仿宋_GB2312" w:hAnsi="仿宋_GB2312" w:cs="仿宋_GB2312" w:eastAsia="仿宋_GB2312"/>
                      <w:sz w:val="21"/>
                      <w:color w:val="000000"/>
                    </w:rPr>
                    <w:t>7.本装置既可作为教具又具有学具功能，既可由教师演示、分析，也可由学生自行试验，体验设计过程。</w:t>
                  </w:r>
                  <w:r>
                    <w:br/>
                  </w:r>
                  <w:r>
                    <w:rPr>
                      <w:rFonts w:ascii="仿宋_GB2312" w:hAnsi="仿宋_GB2312" w:cs="仿宋_GB2312" w:eastAsia="仿宋_GB2312"/>
                      <w:sz w:val="21"/>
                      <w:color w:val="000000"/>
                    </w:rPr>
                    <w:t>8.配件有自动门底座、手动控制箱、电机箱、自动控制箱、限位传感器、人体感应传感器、光敏传感器、声音传感器、红外反射传感器、电源盒、电源导线、信号导线、电机控制导线。</w:t>
                  </w:r>
                  <w:r>
                    <w:br/>
                  </w:r>
                  <w:r>
                    <w:rPr>
                      <w:rFonts w:ascii="仿宋_GB2312" w:hAnsi="仿宋_GB2312" w:cs="仿宋_GB2312" w:eastAsia="仿宋_GB2312"/>
                      <w:sz w:val="21"/>
                      <w:color w:val="000000"/>
                    </w:rPr>
                    <w:t>9.各种控制操作件及开关可靠耐用，松紧适度，手感舒适，转换开关及旋钮转动灵活、跳步清晰定位准确。</w:t>
                  </w:r>
                  <w:r>
                    <w:br/>
                  </w:r>
                  <w:r>
                    <w:rPr>
                      <w:rFonts w:ascii="仿宋_GB2312" w:hAnsi="仿宋_GB2312" w:cs="仿宋_GB2312" w:eastAsia="仿宋_GB2312"/>
                      <w:sz w:val="21"/>
                      <w:color w:val="000000"/>
                    </w:rPr>
                    <w:t>▲</w:t>
                  </w:r>
                  <w:r>
                    <w:rPr>
                      <w:rFonts w:ascii="仿宋_GB2312" w:hAnsi="仿宋_GB2312" w:cs="仿宋_GB2312" w:eastAsia="仿宋_GB2312"/>
                      <w:sz w:val="21"/>
                      <w:b/>
                      <w:color w:val="000000"/>
                    </w:rPr>
                    <w:t>为保证教学安全性，本产品需提供经国家质量监督管理部门认可的第三方检测机构出具的测试报告或检测报告</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水位自动控制模型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≥600*200*520mm</w:t>
                  </w:r>
                  <w:r>
                    <w:br/>
                  </w:r>
                  <w:r>
                    <w:rPr>
                      <w:rFonts w:ascii="仿宋_GB2312" w:hAnsi="仿宋_GB2312" w:cs="仿宋_GB2312" w:eastAsia="仿宋_GB2312"/>
                      <w:sz w:val="21"/>
                      <w:color w:val="000000"/>
                    </w:rPr>
                    <w:t>组成</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底板</w:t>
                  </w:r>
                  <w:r>
                    <w:rPr>
                      <w:rFonts w:ascii="仿宋_GB2312" w:hAnsi="仿宋_GB2312" w:cs="仿宋_GB2312" w:eastAsia="仿宋_GB2312"/>
                      <w:sz w:val="21"/>
                      <w:color w:val="000000"/>
                    </w:rPr>
                    <w:t>(黑白双色注塑成型，ABS材料制作，总体重量达到稳定性要求，规格≥600*200mm)1个。</w:t>
                  </w:r>
                  <w:r>
                    <w:br/>
                  </w:r>
                  <w:r>
                    <w:rPr>
                      <w:rFonts w:ascii="仿宋_GB2312" w:hAnsi="仿宋_GB2312" w:cs="仿宋_GB2312" w:eastAsia="仿宋_GB2312"/>
                      <w:sz w:val="21"/>
                      <w:color w:val="000000"/>
                    </w:rPr>
                    <w:t>上水箱</w:t>
                  </w:r>
                  <w:r>
                    <w:rPr>
                      <w:rFonts w:ascii="仿宋_GB2312" w:hAnsi="仿宋_GB2312" w:cs="仿宋_GB2312" w:eastAsia="仿宋_GB2312"/>
                      <w:sz w:val="21"/>
                      <w:color w:val="000000"/>
                    </w:rPr>
                    <w:t>(含底盘、水管接头、盖板-模具注塑一次成型，壁厚5 mm,ABS材料，防止漏水，另色箱底，符合试验设计要求 )1, 下水箱(含底盘、水管接头-壁厚5mm, ABS材料，防漏水，箱底符合试验设计要求，模具注塑一次成型制作)1, 上水箱支柱3根, 底座1, 水泵箱(含2个水泵及手动控制装置)1, 自动控制箱1, 水位传感器自动控制箱2, 电源盒1, 电源导线1, 电机控制导线2, 输水管6。</w:t>
                  </w:r>
                  <w:r>
                    <w:br/>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1、该装置需要满足《技术与设计2》教材中关于闭环控制内容的试验要求。</w:t>
                  </w:r>
                  <w:r>
                    <w:br/>
                  </w:r>
                  <w:r>
                    <w:rPr>
                      <w:rFonts w:ascii="仿宋_GB2312" w:hAnsi="仿宋_GB2312" w:cs="仿宋_GB2312" w:eastAsia="仿宋_GB2312"/>
                      <w:sz w:val="21"/>
                      <w:color w:val="000000"/>
                    </w:rPr>
                    <w:t>2、能让学生动手组装、了解水塔的组成结构，工作原理；</w:t>
                  </w:r>
                  <w:r>
                    <w:br/>
                  </w:r>
                  <w:r>
                    <w:rPr>
                      <w:rFonts w:ascii="仿宋_GB2312" w:hAnsi="仿宋_GB2312" w:cs="仿宋_GB2312" w:eastAsia="仿宋_GB2312"/>
                      <w:sz w:val="21"/>
                      <w:color w:val="000000"/>
                    </w:rPr>
                    <w:t>3、双水泵可以各自独立控制。</w:t>
                  </w:r>
                  <w:r>
                    <w:br/>
                  </w:r>
                  <w:r>
                    <w:rPr>
                      <w:rFonts w:ascii="仿宋_GB2312" w:hAnsi="仿宋_GB2312" w:cs="仿宋_GB2312" w:eastAsia="仿宋_GB2312"/>
                      <w:sz w:val="21"/>
                      <w:color w:val="000000"/>
                    </w:rPr>
                    <w:t>4、装置既能手动控制供水也能自动控制供水。</w:t>
                  </w:r>
                  <w:r>
                    <w:br/>
                  </w:r>
                  <w:r>
                    <w:rPr>
                      <w:rFonts w:ascii="仿宋_GB2312" w:hAnsi="仿宋_GB2312" w:cs="仿宋_GB2312" w:eastAsia="仿宋_GB2312"/>
                      <w:sz w:val="21"/>
                      <w:color w:val="000000"/>
                    </w:rPr>
                    <w:t>5、可以模拟水箱水位自动控制过程，具备单传感器、双传感器等多种自动控制方案。</w:t>
                  </w:r>
                  <w:r>
                    <w:br/>
                  </w:r>
                  <w:r>
                    <w:rPr>
                      <w:rFonts w:ascii="仿宋_GB2312" w:hAnsi="仿宋_GB2312" w:cs="仿宋_GB2312" w:eastAsia="仿宋_GB2312"/>
                      <w:sz w:val="21"/>
                      <w:color w:val="000000"/>
                    </w:rPr>
                    <w:t>6、本装置必须既可以作为教具又具有学具功能，既可由教师演示，分析，也可由学生自行试验，体验设计过程。</w:t>
                  </w:r>
                  <w:r>
                    <w:br/>
                  </w:r>
                  <w:r>
                    <w:rPr>
                      <w:rFonts w:ascii="仿宋_GB2312" w:hAnsi="仿宋_GB2312" w:cs="仿宋_GB2312" w:eastAsia="仿宋_GB2312"/>
                      <w:sz w:val="21"/>
                      <w:color w:val="000000"/>
                    </w:rPr>
                    <w:t>7、无相互干扰和产生影响教学的噪声。</w:t>
                  </w:r>
                  <w:r>
                    <w:br/>
                  </w:r>
                  <w:r>
                    <w:rPr>
                      <w:rFonts w:ascii="仿宋_GB2312" w:hAnsi="仿宋_GB2312" w:cs="仿宋_GB2312" w:eastAsia="仿宋_GB2312"/>
                      <w:sz w:val="21"/>
                      <w:color w:val="000000"/>
                    </w:rPr>
                    <w:t>▲</w:t>
                  </w:r>
                  <w:r>
                    <w:rPr>
                      <w:rFonts w:ascii="仿宋_GB2312" w:hAnsi="仿宋_GB2312" w:cs="仿宋_GB2312" w:eastAsia="仿宋_GB2312"/>
                      <w:sz w:val="21"/>
                      <w:b/>
                      <w:color w:val="000000"/>
                    </w:rPr>
                    <w:t>为保证教学安全性，本产品需提供经国家质量监督管理部门认可的第三方检测机构出具的测试报告或检测报告</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恒温控制箱模型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温度</w:t>
                  </w:r>
                  <w:r>
                    <w:rPr>
                      <w:rFonts w:ascii="仿宋_GB2312" w:hAnsi="仿宋_GB2312" w:cs="仿宋_GB2312" w:eastAsia="仿宋_GB2312"/>
                      <w:sz w:val="21"/>
                      <w:color w:val="000000"/>
                    </w:rPr>
                    <w:t>≥0～60可设置，金属外壳，实现闭环控制。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板凳组件模型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材质：板材、金属</w:t>
                  </w:r>
                  <w:r>
                    <w:br/>
                  </w:r>
                  <w:r>
                    <w:rPr>
                      <w:rFonts w:ascii="仿宋_GB2312" w:hAnsi="仿宋_GB2312" w:cs="仿宋_GB2312" w:eastAsia="仿宋_GB2312"/>
                      <w:sz w:val="21"/>
                      <w:color w:val="000000"/>
                    </w:rPr>
                    <w:t>部件组成：凳面、凳腿、连接杆</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鲁班锁</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三梁、六梁、十四梁（样板，指导学生制作用）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台灯功能设计试验箱</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br/>
                  </w:r>
                  <w:r>
                    <w:rPr>
                      <w:rFonts w:ascii="仿宋_GB2312" w:hAnsi="仿宋_GB2312" w:cs="仿宋_GB2312" w:eastAsia="仿宋_GB2312"/>
                      <w:sz w:val="21"/>
                      <w:color w:val="000000"/>
                    </w:rPr>
                    <w:t>1.外尺寸：≥400*500*500mm</w:t>
                  </w:r>
                  <w:r>
                    <w:br/>
                  </w:r>
                  <w:r>
                    <w:rPr>
                      <w:rFonts w:ascii="仿宋_GB2312" w:hAnsi="仿宋_GB2312" w:cs="仿宋_GB2312" w:eastAsia="仿宋_GB2312"/>
                      <w:sz w:val="21"/>
                      <w:color w:val="000000"/>
                    </w:rPr>
                    <w:t>2.提供白炽灯、普通LED灯、高亮LED灯三种灯具。</w:t>
                  </w:r>
                  <w:r>
                    <w:br/>
                  </w:r>
                  <w:r>
                    <w:rPr>
                      <w:rFonts w:ascii="仿宋_GB2312" w:hAnsi="仿宋_GB2312" w:cs="仿宋_GB2312" w:eastAsia="仿宋_GB2312"/>
                      <w:sz w:val="21"/>
                      <w:color w:val="000000"/>
                    </w:rPr>
                    <w:t>3.使用直流6V、4A可充电电源。</w:t>
                  </w:r>
                  <w:r>
                    <w:br/>
                  </w:r>
                  <w:r>
                    <w:rPr>
                      <w:rFonts w:ascii="仿宋_GB2312" w:hAnsi="仿宋_GB2312" w:cs="仿宋_GB2312" w:eastAsia="仿宋_GB2312"/>
                      <w:sz w:val="21"/>
                      <w:color w:val="000000"/>
                    </w:rPr>
                    <w:t>4.灯的高度可用升降支架调节。</w:t>
                  </w:r>
                  <w:r>
                    <w:br/>
                  </w:r>
                  <w:r>
                    <w:rPr>
                      <w:rFonts w:ascii="仿宋_GB2312" w:hAnsi="仿宋_GB2312" w:cs="仿宋_GB2312" w:eastAsia="仿宋_GB2312"/>
                      <w:sz w:val="21"/>
                      <w:color w:val="000000"/>
                    </w:rPr>
                    <w:t>5.提供灯罩3只。</w:t>
                  </w:r>
                  <w:r>
                    <w:br/>
                  </w:r>
                  <w:r>
                    <w:rPr>
                      <w:rFonts w:ascii="仿宋_GB2312" w:hAnsi="仿宋_GB2312" w:cs="仿宋_GB2312" w:eastAsia="仿宋_GB2312"/>
                      <w:sz w:val="21"/>
                      <w:color w:val="000000"/>
                    </w:rPr>
                    <w:t>6.连接采用模具件连接。</w:t>
                  </w:r>
                  <w:r>
                    <w:br/>
                  </w:r>
                  <w:r>
                    <w:rPr>
                      <w:rFonts w:ascii="仿宋_GB2312" w:hAnsi="仿宋_GB2312" w:cs="仿宋_GB2312" w:eastAsia="仿宋_GB2312"/>
                      <w:sz w:val="21"/>
                      <w:color w:val="000000"/>
                    </w:rPr>
                    <w:t>7.暗室二层，用复合绒制作。</w:t>
                  </w:r>
                  <w:r>
                    <w:br/>
                  </w:r>
                  <w:r>
                    <w:rPr>
                      <w:rFonts w:ascii="仿宋_GB2312" w:hAnsi="仿宋_GB2312" w:cs="仿宋_GB2312" w:eastAsia="仿宋_GB2312"/>
                      <w:sz w:val="21"/>
                      <w:color w:val="000000"/>
                    </w:rPr>
                    <w:t>功能：</w:t>
                  </w:r>
                  <w:r>
                    <w:br/>
                  </w:r>
                  <w:r>
                    <w:rPr>
                      <w:rFonts w:ascii="仿宋_GB2312" w:hAnsi="仿宋_GB2312" w:cs="仿宋_GB2312" w:eastAsia="仿宋_GB2312"/>
                      <w:sz w:val="21"/>
                      <w:color w:val="000000"/>
                    </w:rPr>
                    <w:t>1.本仪器能测试不同灯具、不同功率、不同高度对照度的影响，并进行比较试验。</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照度仪</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br/>
                  </w:r>
                  <w:r>
                    <w:rPr>
                      <w:rFonts w:ascii="仿宋_GB2312" w:hAnsi="仿宋_GB2312" w:cs="仿宋_GB2312" w:eastAsia="仿宋_GB2312"/>
                      <w:sz w:val="21"/>
                      <w:color w:val="000000"/>
                    </w:rPr>
                    <w:t>1.4位10mm数显</w:t>
                  </w:r>
                  <w:r>
                    <w:br/>
                  </w:r>
                  <w:r>
                    <w:rPr>
                      <w:rFonts w:ascii="仿宋_GB2312" w:hAnsi="仿宋_GB2312" w:cs="仿宋_GB2312" w:eastAsia="仿宋_GB2312"/>
                      <w:sz w:val="21"/>
                      <w:color w:val="000000"/>
                    </w:rPr>
                    <w:t>2.测量范围为O～5万勒克斯</w:t>
                  </w:r>
                  <w:r>
                    <w:br/>
                  </w:r>
                  <w:r>
                    <w:rPr>
                      <w:rFonts w:ascii="仿宋_GB2312" w:hAnsi="仿宋_GB2312" w:cs="仿宋_GB2312" w:eastAsia="仿宋_GB2312"/>
                      <w:sz w:val="21"/>
                      <w:color w:val="000000"/>
                    </w:rPr>
                    <w:t>3.1节9V电池</w:t>
                  </w:r>
                  <w:r>
                    <w:br/>
                  </w:r>
                  <w:r>
                    <w:rPr>
                      <w:rFonts w:ascii="仿宋_GB2312" w:hAnsi="仿宋_GB2312" w:cs="仿宋_GB2312" w:eastAsia="仿宋_GB2312"/>
                      <w:sz w:val="21"/>
                      <w:color w:val="000000"/>
                    </w:rPr>
                    <w:t>4.重量≥180克</w:t>
                  </w:r>
                  <w:r>
                    <w:br/>
                  </w:r>
                  <w:r>
                    <w:rPr>
                      <w:rFonts w:ascii="仿宋_GB2312" w:hAnsi="仿宋_GB2312" w:cs="仿宋_GB2312" w:eastAsia="仿宋_GB2312"/>
                      <w:sz w:val="21"/>
                      <w:color w:val="000000"/>
                    </w:rPr>
                    <w:t>功能：</w:t>
                  </w:r>
                  <w:r>
                    <w:br/>
                  </w:r>
                  <w:r>
                    <w:rPr>
                      <w:rFonts w:ascii="仿宋_GB2312" w:hAnsi="仿宋_GB2312" w:cs="仿宋_GB2312" w:eastAsia="仿宋_GB2312"/>
                      <w:sz w:val="21"/>
                      <w:color w:val="000000"/>
                    </w:rPr>
                    <w:t>1. 能测试台灯照度。</w:t>
                  </w:r>
                  <w:r>
                    <w:br/>
                  </w:r>
                  <w:r>
                    <w:rPr>
                      <w:rFonts w:ascii="仿宋_GB2312" w:hAnsi="仿宋_GB2312" w:cs="仿宋_GB2312" w:eastAsia="仿宋_GB2312"/>
                      <w:sz w:val="21"/>
                      <w:color w:val="000000"/>
                    </w:rPr>
                    <w:t>2. 比较台灯灯泡的种类、功率、高度和灯罩对照度的影响。</w:t>
                  </w:r>
                  <w:r>
                    <w:br/>
                  </w:r>
                  <w:r>
                    <w:rPr>
                      <w:rFonts w:ascii="仿宋_GB2312" w:hAnsi="仿宋_GB2312" w:cs="仿宋_GB2312" w:eastAsia="仿宋_GB2312"/>
                      <w:sz w:val="21"/>
                      <w:color w:val="000000"/>
                    </w:rPr>
                    <w:t>配合台灯功能设计试验箱进行照度测量，是台灯设计中不可缺少的必备仪表。</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都江堰模型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≥600*400*220mm</w:t>
                  </w:r>
                  <w:r>
                    <w:br/>
                  </w:r>
                  <w:r>
                    <w:rPr>
                      <w:rFonts w:ascii="仿宋_GB2312" w:hAnsi="仿宋_GB2312" w:cs="仿宋_GB2312" w:eastAsia="仿宋_GB2312"/>
                      <w:sz w:val="21"/>
                      <w:color w:val="000000"/>
                    </w:rPr>
                    <w:t>材质：</w:t>
                  </w:r>
                  <w:r>
                    <w:br/>
                  </w:r>
                  <w:r>
                    <w:rPr>
                      <w:rFonts w:ascii="仿宋_GB2312" w:hAnsi="仿宋_GB2312" w:cs="仿宋_GB2312" w:eastAsia="仿宋_GB2312"/>
                      <w:sz w:val="21"/>
                      <w:color w:val="000000"/>
                    </w:rPr>
                    <w:t>采用高分子材料一次性成型，彩色搭配。</w:t>
                  </w:r>
                  <w:r>
                    <w:br/>
                  </w:r>
                  <w:r>
                    <w:rPr>
                      <w:rFonts w:ascii="仿宋_GB2312" w:hAnsi="仿宋_GB2312" w:cs="仿宋_GB2312" w:eastAsia="仿宋_GB2312"/>
                      <w:sz w:val="21"/>
                      <w:color w:val="000000"/>
                    </w:rPr>
                    <w:t>功能：</w:t>
                  </w:r>
                  <w:r>
                    <w:br/>
                  </w:r>
                  <w:r>
                    <w:rPr>
                      <w:rFonts w:ascii="仿宋_GB2312" w:hAnsi="仿宋_GB2312" w:cs="仿宋_GB2312" w:eastAsia="仿宋_GB2312"/>
                      <w:sz w:val="21"/>
                      <w:color w:val="000000"/>
                    </w:rPr>
                    <w:t>1.三维立体式雕塑工艺制作，直观生动的再现了都江堰水利工程的工作原理。</w:t>
                  </w:r>
                  <w:r>
                    <w:br/>
                  </w:r>
                  <w:r>
                    <w:rPr>
                      <w:rFonts w:ascii="仿宋_GB2312" w:hAnsi="仿宋_GB2312" w:cs="仿宋_GB2312" w:eastAsia="仿宋_GB2312"/>
                      <w:sz w:val="21"/>
                      <w:color w:val="000000"/>
                    </w:rPr>
                    <w:t>2.光电显示电路采用微控器控制，工作状态稳定，显示效果逼真。</w:t>
                  </w:r>
                  <w:r>
                    <w:br/>
                  </w:r>
                  <w:r>
                    <w:rPr>
                      <w:rFonts w:ascii="仿宋_GB2312" w:hAnsi="仿宋_GB2312" w:cs="仿宋_GB2312" w:eastAsia="仿宋_GB2312"/>
                      <w:sz w:val="21"/>
                      <w:color w:val="000000"/>
                    </w:rPr>
                    <w:t>3.配有语音播放功能。</w:t>
                  </w:r>
                  <w:r>
                    <w:br/>
                  </w:r>
                  <w:r>
                    <w:rPr>
                      <w:rFonts w:ascii="仿宋_GB2312" w:hAnsi="仿宋_GB2312" w:cs="仿宋_GB2312" w:eastAsia="仿宋_GB2312"/>
                      <w:sz w:val="21"/>
                      <w:color w:val="000000"/>
                    </w:rPr>
                    <w:t>4.外观造型美观、色彩协调、规整光洁。表面无明显的擦伤、划痕和碰撞的坑疤。</w:t>
                  </w:r>
                  <w:r>
                    <w:br/>
                  </w:r>
                  <w:r>
                    <w:rPr>
                      <w:rFonts w:ascii="仿宋_GB2312" w:hAnsi="仿宋_GB2312" w:cs="仿宋_GB2312" w:eastAsia="仿宋_GB2312"/>
                      <w:sz w:val="21"/>
                      <w:color w:val="000000"/>
                    </w:rPr>
                    <w:t>▲</w:t>
                  </w:r>
                  <w:r>
                    <w:rPr>
                      <w:rFonts w:ascii="仿宋_GB2312" w:hAnsi="仿宋_GB2312" w:cs="仿宋_GB2312" w:eastAsia="仿宋_GB2312"/>
                      <w:sz w:val="21"/>
                      <w:b/>
                      <w:color w:val="000000"/>
                    </w:rPr>
                    <w:t>为保证教学安全性，本产品需提供经国家质量监督管理部门认可的第三方检测机构出具的测试报告或检测报告</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水磨模型</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≥440*240*260mm</w:t>
                  </w:r>
                  <w:r>
                    <w:br/>
                  </w:r>
                  <w:r>
                    <w:rPr>
                      <w:rFonts w:ascii="仿宋_GB2312" w:hAnsi="仿宋_GB2312" w:cs="仿宋_GB2312" w:eastAsia="仿宋_GB2312"/>
                      <w:sz w:val="21"/>
                      <w:color w:val="000000"/>
                    </w:rPr>
                    <w:t>实木制作，高度仿真，可显示水车在外力作用下通过杠杆持续带动水磨和舂米的工作的过程。</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学生作品展示墙交互系统</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学生作品展示墙交互系统</w:t>
                  </w:r>
                  <w:r>
                    <w:br/>
                  </w:r>
                  <w:r>
                    <w:rPr>
                      <w:rFonts w:ascii="仿宋_GB2312" w:hAnsi="仿宋_GB2312" w:cs="仿宋_GB2312" w:eastAsia="仿宋_GB2312"/>
                      <w:sz w:val="21"/>
                      <w:color w:val="000000"/>
                    </w:rPr>
                    <w:t>1.作品墙是一款展示学生作品、分享图片、视频或者专题资源的交互系统；</w:t>
                  </w:r>
                  <w:r>
                    <w:br/>
                  </w:r>
                  <w:r>
                    <w:rPr>
                      <w:rFonts w:ascii="仿宋_GB2312" w:hAnsi="仿宋_GB2312" w:cs="仿宋_GB2312" w:eastAsia="仿宋_GB2312"/>
                      <w:sz w:val="21"/>
                      <w:color w:val="000000"/>
                    </w:rPr>
                    <w:t>★2. 支持学生手机端以及平板或者PC端登录系统后上传图片以及视频资源作为自己的作品。作品上传必填内容：年级、班级、姓名、作品名称和作品主题；</w:t>
                  </w:r>
                  <w:r>
                    <w:br/>
                  </w:r>
                  <w:r>
                    <w:rPr>
                      <w:rFonts w:ascii="仿宋_GB2312" w:hAnsi="仿宋_GB2312" w:cs="仿宋_GB2312" w:eastAsia="仿宋_GB2312"/>
                      <w:sz w:val="21"/>
                      <w:color w:val="000000"/>
                    </w:rPr>
                    <w:t>3.支持学生编辑作品名名称、作品介绍以及背景意义等信息；</w:t>
                  </w:r>
                  <w:r>
                    <w:br/>
                  </w:r>
                  <w:r>
                    <w:rPr>
                      <w:rFonts w:ascii="仿宋_GB2312" w:hAnsi="仿宋_GB2312" w:cs="仿宋_GB2312" w:eastAsia="仿宋_GB2312"/>
                      <w:sz w:val="21"/>
                      <w:color w:val="000000"/>
                    </w:rPr>
                    <w:t>4.支持学生把资源组成一个专题（资源集合）上传；</w:t>
                  </w:r>
                  <w:r>
                    <w:br/>
                  </w:r>
                  <w:r>
                    <w:rPr>
                      <w:rFonts w:ascii="仿宋_GB2312" w:hAnsi="仿宋_GB2312" w:cs="仿宋_GB2312" w:eastAsia="仿宋_GB2312"/>
                      <w:sz w:val="21"/>
                      <w:color w:val="000000"/>
                    </w:rPr>
                    <w:t>5.支持教师在一体机上审核学生上传的作品，审核无误后，通过作品墙展示学生的作品；</w:t>
                  </w:r>
                  <w:r>
                    <w:br/>
                  </w:r>
                  <w:r>
                    <w:rPr>
                      <w:rFonts w:ascii="仿宋_GB2312" w:hAnsi="仿宋_GB2312" w:cs="仿宋_GB2312" w:eastAsia="仿宋_GB2312"/>
                      <w:sz w:val="21"/>
                      <w:color w:val="000000"/>
                    </w:rPr>
                    <w:t>★6.作品墙会进行滚动式展现学生作品，图片视频资源，支持点击预览和全屏操作，视频资源支持播放操作。专题支持滑动切换预览专题中的资源；</w:t>
                  </w:r>
                  <w:r>
                    <w:br/>
                  </w:r>
                  <w:r>
                    <w:rPr>
                      <w:rFonts w:ascii="仿宋_GB2312" w:hAnsi="仿宋_GB2312" w:cs="仿宋_GB2312" w:eastAsia="仿宋_GB2312"/>
                      <w:sz w:val="21"/>
                      <w:color w:val="000000"/>
                    </w:rPr>
                    <w:t>7.点击作品放大查看作品的具体信息：包括作品介绍、背景意义以及学生信息等；</w:t>
                  </w:r>
                  <w:r>
                    <w:br/>
                  </w:r>
                  <w:r>
                    <w:rPr>
                      <w:rFonts w:ascii="仿宋_GB2312" w:hAnsi="仿宋_GB2312" w:cs="仿宋_GB2312" w:eastAsia="仿宋_GB2312"/>
                      <w:sz w:val="21"/>
                      <w:color w:val="000000"/>
                    </w:rPr>
                    <w:t>8.支持对学生作品来进行点赞评比功能；</w:t>
                  </w:r>
                  <w:r>
                    <w:br/>
                  </w:r>
                  <w:r>
                    <w:rPr>
                      <w:rFonts w:ascii="仿宋_GB2312" w:hAnsi="仿宋_GB2312" w:cs="仿宋_GB2312" w:eastAsia="仿宋_GB2312"/>
                      <w:sz w:val="21"/>
                      <w:color w:val="000000"/>
                    </w:rPr>
                    <w:t>9.检索功能，可按年级、班级、学生姓名、作品名称、作品主题、时间段来进行检索</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会议室</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参数</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桌子</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1、基材：实木多层板，规格：约1200mm*400mm*750mm</w:t>
                  </w:r>
                  <w:r>
                    <w:br/>
                  </w:r>
                  <w:r>
                    <w:rPr>
                      <w:rFonts w:ascii="仿宋_GB2312" w:hAnsi="仿宋_GB2312" w:cs="仿宋_GB2312" w:eastAsia="仿宋_GB2312"/>
                      <w:sz w:val="21"/>
                      <w:color w:val="000000"/>
                    </w:rPr>
                    <w:t>2、面材木皮，用料须符合GB/T13010-2020、GB/T17657-2013和GB18580-2017。</w:t>
                  </w:r>
                  <w:r>
                    <w:br/>
                  </w:r>
                  <w:r>
                    <w:rPr>
                      <w:rFonts w:ascii="仿宋_GB2312" w:hAnsi="仿宋_GB2312" w:cs="仿宋_GB2312" w:eastAsia="仿宋_GB2312"/>
                      <w:sz w:val="21"/>
                      <w:color w:val="000000"/>
                    </w:rPr>
                    <w:t>3、选用环保水性底漆 ，用料须符合GB18581-2020。</w:t>
                  </w:r>
                  <w:r>
                    <w:br/>
                  </w:r>
                  <w:r>
                    <w:rPr>
                      <w:rFonts w:ascii="仿宋_GB2312" w:hAnsi="仿宋_GB2312" w:cs="仿宋_GB2312" w:eastAsia="仿宋_GB2312"/>
                      <w:sz w:val="21"/>
                      <w:color w:val="000000"/>
                    </w:rPr>
                    <w:t>4、选用环保水性面漆，用料须符合GB18581-2020。</w:t>
                  </w:r>
                  <w:r>
                    <w:br/>
                  </w:r>
                  <w:r>
                    <w:rPr>
                      <w:rFonts w:ascii="仿宋_GB2312" w:hAnsi="仿宋_GB2312" w:cs="仿宋_GB2312" w:eastAsia="仿宋_GB2312"/>
                      <w:sz w:val="21"/>
                      <w:color w:val="000000"/>
                    </w:rPr>
                    <w:t>5、选用粘合剂，用料须符合GB18583-2008。</w:t>
                  </w:r>
                  <w:r>
                    <w:br/>
                  </w:r>
                  <w:r>
                    <w:rPr>
                      <w:rFonts w:ascii="仿宋_GB2312" w:hAnsi="仿宋_GB2312" w:cs="仿宋_GB2312" w:eastAsia="仿宋_GB2312"/>
                      <w:sz w:val="21"/>
                      <w:color w:val="000000"/>
                    </w:rPr>
                    <w:t>6、五金件：（1）三合一连接件，用料须符合QB/T4767-2014、GB/T28203-2011等。</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椅子</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1、仿真皮，用料须符合GB18401-2010和GB/T16799-2018。规格：约480*500*900</w:t>
                  </w:r>
                  <w:r>
                    <w:br/>
                  </w:r>
                  <w:r>
                    <w:rPr>
                      <w:rFonts w:ascii="仿宋_GB2312" w:hAnsi="仿宋_GB2312" w:cs="仿宋_GB2312" w:eastAsia="仿宋_GB2312"/>
                      <w:sz w:val="21"/>
                      <w:color w:val="000000"/>
                    </w:rPr>
                    <w:t>2、内衬采用阻燃海绵，用料须符合GB/T10802-2006和GB20286-2006。</w:t>
                  </w:r>
                  <w:r>
                    <w:br/>
                  </w:r>
                  <w:r>
                    <w:rPr>
                      <w:rFonts w:ascii="仿宋_GB2312" w:hAnsi="仿宋_GB2312" w:cs="仿宋_GB2312" w:eastAsia="仿宋_GB2312"/>
                      <w:sz w:val="21"/>
                      <w:color w:val="000000"/>
                    </w:rPr>
                    <w:t>3、框架实木，用料须符合GB/T3324-2017、GB/T1931-2009。</w:t>
                  </w:r>
                  <w:r>
                    <w:br/>
                  </w:r>
                  <w:r>
                    <w:rPr>
                      <w:rFonts w:ascii="仿宋_GB2312" w:hAnsi="仿宋_GB2312" w:cs="仿宋_GB2312" w:eastAsia="仿宋_GB2312"/>
                      <w:sz w:val="21"/>
                      <w:color w:val="000000"/>
                    </w:rPr>
                    <w:t>4、选用环保水性底漆 ，用料须符合GB18581-2020。</w:t>
                  </w:r>
                  <w:r>
                    <w:br/>
                  </w:r>
                  <w:r>
                    <w:rPr>
                      <w:rFonts w:ascii="仿宋_GB2312" w:hAnsi="仿宋_GB2312" w:cs="仿宋_GB2312" w:eastAsia="仿宋_GB2312"/>
                      <w:sz w:val="21"/>
                      <w:color w:val="000000"/>
                    </w:rPr>
                    <w:t>5、选用环保水性面漆，用料须符合GB18581-2020。</w:t>
                  </w:r>
                  <w:r>
                    <w:br/>
                  </w:r>
                  <w:r>
                    <w:rPr>
                      <w:rFonts w:ascii="仿宋_GB2312" w:hAnsi="仿宋_GB2312" w:cs="仿宋_GB2312" w:eastAsia="仿宋_GB2312"/>
                      <w:sz w:val="21"/>
                      <w:color w:val="000000"/>
                    </w:rPr>
                    <w:t>6、紧固件，用料须符合GB/T3325-2017。</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为必备技术指标，带</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”项须提供充足的证明材料（包括但不限于产品技术说明书或产品彩页、功能截图、国家认可的第三方出具的检验报告或佐证材料等）</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满⾜国家及⾏业质量验收合格标准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质量保修范围：本次采购的所有物品。 保修期：⼀年免费质保，终⽣保修。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以签订的供货合同为准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供应商应按照汉中市财政局《关于全⾯推⾏政府采购供应商基本资格条件承诺制的通知》（汉采办采管〔2024〕20号）⽂件要求，提供电⼦签章的《汉中市政府采购供应商资格承诺函》（格式后附）。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提供电⼦签章的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按要求提供加盖电⼦签章的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财办采管〔2024〕20号）文件要求，提供加盖公章的《汉中市政府采购供应商资格承诺函》）；供应商提供加盖电⼦签章的《汉中市政府采购供应商资格承诺函》（格式后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本项目不接受联合体投标（提供非联合体声明，格式自拟）；提供加盖电⼦签章的⾮联合体声明。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本项目非专门面向中小企业、监狱企业、残疾人福利性单位</w:t>
            </w:r>
          </w:p>
        </w:tc>
        <w:tc>
          <w:tcPr>
            <w:tcW w:type="dxa" w:w="3322"/>
          </w:tcPr>
          <w:p>
            <w:pPr>
              <w:pStyle w:val="null3"/>
            </w:pPr>
            <w:r>
              <w:rPr>
                <w:rFonts w:ascii="仿宋_GB2312" w:hAnsi="仿宋_GB2312" w:cs="仿宋_GB2312" w:eastAsia="仿宋_GB2312"/>
              </w:rPr>
              <w:t>本项目非专门面向中小企业、监狱企业、残疾人福利性单位</w:t>
            </w:r>
          </w:p>
        </w:tc>
        <w:tc>
          <w:tcPr>
            <w:tcW w:type="dxa" w:w="1661"/>
          </w:tcPr>
          <w:p>
            <w:pPr>
              <w:pStyle w:val="null3"/>
            </w:pPr>
            <w:r>
              <w:rPr>
                <w:rFonts w:ascii="仿宋_GB2312" w:hAnsi="仿宋_GB2312" w:cs="仿宋_GB2312" w:eastAsia="仿宋_GB2312"/>
              </w:rPr>
              <w:t>投标函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投标⽂件签章</w:t>
            </w:r>
          </w:p>
        </w:tc>
        <w:tc>
          <w:tcPr>
            <w:tcW w:type="dxa" w:w="3322"/>
          </w:tcPr>
          <w:p>
            <w:pPr>
              <w:pStyle w:val="null3"/>
            </w:pPr>
            <w:r>
              <w:rPr>
                <w:rFonts w:ascii="仿宋_GB2312" w:hAnsi="仿宋_GB2312" w:cs="仿宋_GB2312" w:eastAsia="仿宋_GB2312"/>
              </w:rPr>
              <w:t>投标⽂件中签字、盖章是否有效，是否符合招标⽂件要求；</w:t>
            </w:r>
          </w:p>
        </w:tc>
        <w:tc>
          <w:tcPr>
            <w:tcW w:type="dxa" w:w="1661"/>
          </w:tcPr>
          <w:p>
            <w:pPr>
              <w:pStyle w:val="null3"/>
            </w:pPr>
            <w:r>
              <w:rPr>
                <w:rFonts w:ascii="仿宋_GB2312" w:hAnsi="仿宋_GB2312" w:cs="仿宋_GB2312" w:eastAsia="仿宋_GB2312"/>
              </w:rPr>
              <w:t>开标一览表 报价一览表.docx 业绩一览表.docx 中小企业声明函 资格证明文件.docx 投标方案说明书.docx 投标分项报价表.docx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投标⽂件内容⻬全，⽆重⼤缺漏项；</w:t>
            </w:r>
          </w:p>
        </w:tc>
        <w:tc>
          <w:tcPr>
            <w:tcW w:type="dxa" w:w="1661"/>
          </w:tcPr>
          <w:p>
            <w:pPr>
              <w:pStyle w:val="null3"/>
            </w:pPr>
            <w:r>
              <w:rPr>
                <w:rFonts w:ascii="仿宋_GB2312" w:hAnsi="仿宋_GB2312" w:cs="仿宋_GB2312" w:eastAsia="仿宋_GB2312"/>
              </w:rPr>
              <w:t>开标一览表 报价一览表.docx 业绩一览表.docx 中小企业声明函 资格证明文件.docx 投标方案说明书.docx 投标分项报价表.docx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供应商不得提交选择性报价，只有⼀个有效报价，且报价不超过采购预算或最⾼限价</w:t>
            </w:r>
          </w:p>
        </w:tc>
        <w:tc>
          <w:tcPr>
            <w:tcW w:type="dxa" w:w="1661"/>
          </w:tcPr>
          <w:p>
            <w:pPr>
              <w:pStyle w:val="null3"/>
            </w:pPr>
            <w:r>
              <w:rPr>
                <w:rFonts w:ascii="仿宋_GB2312" w:hAnsi="仿宋_GB2312" w:cs="仿宋_GB2312" w:eastAsia="仿宋_GB2312"/>
              </w:rPr>
              <w:t>开标一览表 报价一览表.docx 投标分项报价表.docx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满⾜招标⽂件要求；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提供投标人自2023年1月1日以来同类项目业绩3份，每份1分（以合同签订时间为准）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本项目所有技术参数均满足招标文件得30分， 技术指标和性能完全满足招标文件要求，计30分，带“▲”项为关键技术指标,每有一项不满足扣1.5分，一般项参数每有一项不满足扣0.1分（扣完为止）。 备注：投标人逐条对应技术参数要求进行应答，带“▲”项须提供充足的证明材料（除参数中有详细规定的外，其他需提供包括但不限于产品技术说明书或产品彩页、功能截图、国家认可的第三方出具的检验报告或佐证材料等），一般项响应情况以技术参数响应表所响应内容为准。经评审专家审定得分，未提供或者提供但无法佐证的视为不满足。</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提供产品合法来源渠道证明文件（不限于销售协议或代理协议或原厂授权等），每提供一个计1分，满分3分；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质保期每增加一年得2分，满分4分。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投标人针对技术参数与性能指标中标注“提供视频演示”的内容提供线上演示， 演示项共4项，每项演示内容完全满足参数要求，计2.5分，满分10分。 不演示或演示方式、演示内容与要求不符，对应此项不得分。 备注：评审现场通过腾讯会议组织开展，请各投标人保持通信畅通，每个投标人的演示时长不超过10分钟。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包括不限于： ①整体规划； ②人员配置及职责分工； ③供货进度计划及进度保障措施； ④供货组织安排，包括仓储、运输、派送措施等方面； ⑤安装、调试、检测方案； ⑥售后响应时间及方式； ⑦培训方案和内容； ⑧设备故障补救措施； ⑨备品配件供应； ⑩质保期满后服务等方案措施响应程度。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提供的内容与本项目不符计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2.满足招标文件要求且报价最低的投标报价为评标基准价，其价格分30分。 3.报价得分=（基准价/投标报价）×30的公式计算得分。 4.投标报价不完整的，不进入基准价的计算，本项得0分。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