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二、产品来源渠道</w:t>
      </w: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供应商根据本项目采购内容及评审办法编写，格式自拟（证明材料应清晰可辨，否则视为无效）</w:t>
      </w:r>
    </w:p>
    <w:p w14:paraId="437D394D">
      <w:pPr>
        <w:jc w:val="center"/>
        <w:rPr>
          <w:rFonts w:hint="default" w:eastAsiaTheme="minorEastAsia"/>
          <w:b/>
          <w:bCs/>
          <w:lang w:val="en-US" w:eastAsia="zh-CN"/>
        </w:rPr>
      </w:pPr>
    </w:p>
    <w:p w14:paraId="479FC24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FD0CB9"/>
    <w:rsid w:val="53D00D3D"/>
    <w:rsid w:val="54BE553B"/>
    <w:rsid w:val="5E9D6B2E"/>
    <w:rsid w:val="66AE09B0"/>
    <w:rsid w:val="67DD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2025-10-16T01:21:00Z</dcterms:created>
  <dc:creator>ADMIN</dc:creator>
  <cp:lastModifiedBy>没意思</cp:lastModifiedBy>
  <dcterms:modified xsi:type="dcterms:W3CDTF">2026-06-13T03:07:03Z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eyJoZGlkIjoiMzUxZWU1N2NjNzE4YTA5ZWRlYjg5NTZjODgyYWIyN2QiLCJ1c2VySWQiOiI2MDEwMTY3NzAifQ==</vt:lpwstr>
  </property>
  <property fmtid="{D5CDD505-2E9C-101B-9397-08002B2CF9AE}" pid="4" name="ICV">
    <vt:lpwstr>B19F4C03B3C64614959A9434BB426D6B_12</vt:lpwstr>
  </property>
</Properties>
</file>