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5E1F0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技术要求偏离表</w:t>
      </w:r>
    </w:p>
    <w:p w14:paraId="6E9A33D0">
      <w:pPr>
        <w:jc w:val="center"/>
        <w:rPr>
          <w:rFonts w:hint="eastAsia"/>
        </w:rPr>
      </w:pPr>
    </w:p>
    <w:p w14:paraId="0A99650C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p w14:paraId="5F5EAAB8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项目名称：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627"/>
        <w:gridCol w:w="1704"/>
        <w:gridCol w:w="1705"/>
        <w:gridCol w:w="1705"/>
      </w:tblGrid>
      <w:tr w14:paraId="2D7D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81" w:type="dxa"/>
            <w:vAlign w:val="center"/>
          </w:tcPr>
          <w:p w14:paraId="6835CF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2627" w:type="dxa"/>
            <w:vAlign w:val="center"/>
          </w:tcPr>
          <w:p w14:paraId="79FB99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招标</w:t>
            </w:r>
            <w:r>
              <w:rPr>
                <w:rFonts w:hint="default"/>
                <w:vertAlign w:val="baseline"/>
                <w:lang w:val="en-US" w:eastAsia="zh-CN"/>
              </w:rPr>
              <w:t>文件要求</w:t>
            </w:r>
          </w:p>
        </w:tc>
        <w:tc>
          <w:tcPr>
            <w:tcW w:w="1704" w:type="dxa"/>
            <w:vAlign w:val="center"/>
          </w:tcPr>
          <w:p w14:paraId="760740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</w:t>
            </w:r>
            <w:r>
              <w:rPr>
                <w:rFonts w:hint="default"/>
                <w:vertAlign w:val="baseline"/>
                <w:lang w:val="en-US" w:eastAsia="zh-CN"/>
              </w:rPr>
              <w:t>文件的响应</w:t>
            </w:r>
          </w:p>
        </w:tc>
        <w:tc>
          <w:tcPr>
            <w:tcW w:w="1705" w:type="dxa"/>
            <w:vAlign w:val="center"/>
          </w:tcPr>
          <w:p w14:paraId="277D00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偏离</w:t>
            </w:r>
            <w:r>
              <w:rPr>
                <w:rFonts w:hint="eastAsia"/>
                <w:vertAlign w:val="baseline"/>
                <w:lang w:val="en-US" w:eastAsia="zh-CN"/>
              </w:rPr>
              <w:t>情况</w:t>
            </w:r>
          </w:p>
        </w:tc>
        <w:tc>
          <w:tcPr>
            <w:tcW w:w="1705" w:type="dxa"/>
            <w:vAlign w:val="center"/>
          </w:tcPr>
          <w:p w14:paraId="319B49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说明</w:t>
            </w:r>
          </w:p>
        </w:tc>
      </w:tr>
      <w:tr w14:paraId="6079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81" w:type="dxa"/>
            <w:vAlign w:val="center"/>
          </w:tcPr>
          <w:p w14:paraId="7BF0D5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27" w:type="dxa"/>
            <w:vAlign w:val="center"/>
          </w:tcPr>
          <w:p w14:paraId="6946732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ED975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3C63C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458841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D0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81" w:type="dxa"/>
            <w:vAlign w:val="center"/>
          </w:tcPr>
          <w:p w14:paraId="4F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27" w:type="dxa"/>
            <w:vAlign w:val="center"/>
          </w:tcPr>
          <w:p w14:paraId="0C2892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48955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E583E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611FA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DC5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81" w:type="dxa"/>
            <w:vAlign w:val="center"/>
          </w:tcPr>
          <w:p w14:paraId="512A73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27" w:type="dxa"/>
            <w:vAlign w:val="center"/>
          </w:tcPr>
          <w:p w14:paraId="01EE41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67E03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A6D38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3EAF69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C44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81" w:type="dxa"/>
            <w:vAlign w:val="center"/>
          </w:tcPr>
          <w:p w14:paraId="17F657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27" w:type="dxa"/>
            <w:vAlign w:val="center"/>
          </w:tcPr>
          <w:p w14:paraId="09DC58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BA803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F0F18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57704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793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81" w:type="dxa"/>
            <w:vAlign w:val="center"/>
          </w:tcPr>
          <w:p w14:paraId="4495A2A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27" w:type="dxa"/>
            <w:vAlign w:val="center"/>
          </w:tcPr>
          <w:p w14:paraId="643A5D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4EB67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41ADF0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06065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C2D79B9">
      <w:pPr>
        <w:jc w:val="both"/>
        <w:rPr>
          <w:rFonts w:hint="default"/>
          <w:lang w:val="en-US" w:eastAsia="zh-CN"/>
        </w:rPr>
      </w:pPr>
    </w:p>
    <w:p w14:paraId="61EB7408">
      <w:pPr>
        <w:jc w:val="both"/>
        <w:rPr>
          <w:rFonts w:hint="default"/>
          <w:lang w:val="en-US" w:eastAsia="zh-CN"/>
        </w:rPr>
      </w:pPr>
    </w:p>
    <w:p w14:paraId="020A4D7F">
      <w:pPr>
        <w:jc w:val="both"/>
        <w:rPr>
          <w:rFonts w:hint="default"/>
          <w:lang w:val="en-US" w:eastAsia="zh-CN"/>
        </w:rPr>
      </w:pPr>
    </w:p>
    <w:p w14:paraId="6DB8FCC3">
      <w:pPr>
        <w:jc w:val="both"/>
        <w:rPr>
          <w:rFonts w:hint="default"/>
          <w:lang w:val="en-US" w:eastAsia="zh-CN"/>
        </w:rPr>
      </w:pPr>
    </w:p>
    <w:p w14:paraId="77B3C458">
      <w:pPr>
        <w:jc w:val="both"/>
        <w:rPr>
          <w:rFonts w:hint="default"/>
          <w:lang w:val="en-US" w:eastAsia="zh-CN"/>
        </w:rPr>
      </w:pPr>
    </w:p>
    <w:p w14:paraId="03F770CB">
      <w:pPr>
        <w:jc w:val="both"/>
        <w:rPr>
          <w:rFonts w:hint="default"/>
          <w:lang w:val="en-US" w:eastAsia="zh-CN"/>
        </w:rPr>
      </w:pPr>
    </w:p>
    <w:p w14:paraId="7B2DF086">
      <w:pPr>
        <w:jc w:val="both"/>
        <w:rPr>
          <w:rFonts w:hint="default"/>
          <w:lang w:val="en-US" w:eastAsia="zh-CN"/>
        </w:rPr>
      </w:pPr>
    </w:p>
    <w:p w14:paraId="023A87DF">
      <w:pPr>
        <w:jc w:val="both"/>
        <w:rPr>
          <w:rFonts w:hint="default"/>
          <w:lang w:val="en-US" w:eastAsia="zh-CN"/>
        </w:rPr>
      </w:pPr>
    </w:p>
    <w:p w14:paraId="465F167F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投标人</w:t>
      </w:r>
      <w:r>
        <w:rPr>
          <w:rFonts w:hint="default"/>
          <w:lang w:val="en-US" w:eastAsia="zh-CN"/>
        </w:rPr>
        <w:t>名称(公章):</w:t>
      </w:r>
    </w:p>
    <w:p w14:paraId="0E1C4457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法定代表人或其授权代表(盖章或签字):</w:t>
      </w:r>
    </w:p>
    <w:p w14:paraId="4277379A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日期: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日</w:t>
      </w:r>
    </w:p>
    <w:p w14:paraId="5D1C77CD">
      <w:pPr>
        <w:ind w:firstLine="4620" w:firstLineChars="2200"/>
        <w:jc w:val="both"/>
        <w:rPr>
          <w:rFonts w:hint="default"/>
          <w:lang w:val="en-US" w:eastAsia="zh-CN"/>
        </w:rPr>
      </w:pPr>
    </w:p>
    <w:p w14:paraId="5506641C">
      <w:pPr>
        <w:jc w:val="both"/>
        <w:rPr>
          <w:rFonts w:hint="default"/>
          <w:lang w:val="en-US" w:eastAsia="zh-CN"/>
        </w:rPr>
      </w:pPr>
    </w:p>
    <w:p w14:paraId="516548E2">
      <w:pPr>
        <w:jc w:val="both"/>
        <w:rPr>
          <w:rFonts w:hint="default"/>
          <w:lang w:val="en-US" w:eastAsia="zh-CN"/>
        </w:rPr>
      </w:pPr>
    </w:p>
    <w:p w14:paraId="4BCD4A5A">
      <w:pPr>
        <w:jc w:val="both"/>
        <w:rPr>
          <w:rFonts w:hint="default"/>
          <w:lang w:val="en-US" w:eastAsia="zh-CN"/>
        </w:rPr>
      </w:pPr>
    </w:p>
    <w:p w14:paraId="61899900">
      <w:pPr>
        <w:jc w:val="both"/>
        <w:rPr>
          <w:rFonts w:hint="default"/>
          <w:lang w:val="en-US" w:eastAsia="zh-CN"/>
        </w:rPr>
      </w:pPr>
    </w:p>
    <w:p w14:paraId="274C2196"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注：本表根据招标文件“技术要求”的内容逐项填写并附相关证明材料，未填写、填写不全、未提供相关证明材料或证明材料不全视为负偏离，其投标无效。“偏离情况”填正偏离、负偏离或无偏离；若有偏</w:t>
      </w:r>
      <w:bookmarkStart w:id="0" w:name="_GoBack"/>
      <w:bookmarkEnd w:id="0"/>
      <w:r>
        <w:rPr>
          <w:rFonts w:hint="default"/>
          <w:lang w:val="en-US" w:eastAsia="zh-CN"/>
        </w:rPr>
        <w:t>离，须在“说明”处详细说明偏离情况。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5663F"/>
    <w:rsid w:val="23D541A4"/>
    <w:rsid w:val="25490EBF"/>
    <w:rsid w:val="6EFC61DE"/>
    <w:rsid w:val="735F6019"/>
    <w:rsid w:val="7360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147</Characters>
  <Lines>0</Lines>
  <Paragraphs>0</Paragraphs>
  <TotalTime>5</TotalTime>
  <ScaleCrop>false</ScaleCrop>
  <LinksUpToDate>false</LinksUpToDate>
  <CharactersWithSpaces>161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2025-12-12T01:41:00Z</dcterms:created>
  <dc:creator>Administrator</dc:creator>
  <cp:lastModifiedBy>没意思</cp:lastModifiedBy>
  <dcterms:modified xsi:type="dcterms:W3CDTF">2026-06-13T03:12:51Z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A85BF80875B247AC9633D0522C3EC786_12</vt:lpwstr>
  </property>
</Properties>
</file>