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5F9A5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4B71A75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 w:firstLine="240" w:firstLineChars="1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合同包1(绥德县张家砭镇五里湾村生产道路提升改造项目):</w:t>
      </w:r>
    </w:p>
    <w:p w14:paraId="6CF5E36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合同包预算金额：988,960.40元</w:t>
      </w:r>
    </w:p>
    <w:p w14:paraId="0912C9AD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合同包最高限价：988,960.40元</w:t>
      </w:r>
    </w:p>
    <w:tbl>
      <w:tblPr>
        <w:tblW w:w="947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01"/>
        <w:gridCol w:w="1228"/>
        <w:gridCol w:w="3087"/>
        <w:gridCol w:w="1224"/>
        <w:gridCol w:w="1597"/>
        <w:gridCol w:w="1440"/>
      </w:tblGrid>
      <w:tr w14:paraId="2195504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7" w:hRule="atLeast"/>
          <w:tblHeader/>
        </w:trPr>
        <w:tc>
          <w:tcPr>
            <w:tcW w:w="9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2EB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21D9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524E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E2B1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3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58AA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2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F050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9FB60C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</w:trPr>
        <w:tc>
          <w:tcPr>
            <w:tcW w:w="9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BE02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2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43C2F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公路工程施工</w:t>
            </w:r>
          </w:p>
        </w:tc>
        <w:tc>
          <w:tcPr>
            <w:tcW w:w="3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3389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绥德县张家砭镇五里湾村生产道路提升改造项目</w:t>
            </w:r>
          </w:p>
        </w:tc>
        <w:tc>
          <w:tcPr>
            <w:tcW w:w="12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8252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80D1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67A75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988,960.40</w:t>
            </w:r>
          </w:p>
        </w:tc>
      </w:tr>
    </w:tbl>
    <w:p w14:paraId="02899ED6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1F50A53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87B4B44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2026-10-22T02:15:06Z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