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bidi w:val="0"/>
        <w:jc w:val="center"/>
        <w:rPr>
          <w:rFonts w:hint="eastAsia"/>
          <w:b/>
          <w:bCs/>
          <w:sz w:val="36"/>
          <w:szCs w:val="44"/>
          <w:lang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eastAsia="zh-CN"/>
        </w:rPr>
        <w:t>应急方案</w:t>
      </w:r>
    </w:p>
    <w:bookmarkEnd w:id="0"/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058039F6"/>
    <w:rsid w:val="1600677C"/>
    <w:rsid w:val="180D7B2B"/>
    <w:rsid w:val="3A515293"/>
    <w:rsid w:val="3C8041F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2026-06-03T09:21:30Z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