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8FDE080">
      <w:pPr>
        <w:keepNext/>
        <w:keepLines/>
        <w:spacing w:line="360" w:lineRule="auto"/>
        <w:jc w:val="center"/>
        <w:outlineLvl w:val="2"/>
        <w:rPr>
          <w:rFonts w:hint="eastAsia" w:asciiTheme="minorEastAsia" w:hAnsiTheme="minorEastAsia" w:eastAsiaTheme="minorEastAsia" w:cstheme="minorEastAsia"/>
          <w:b/>
          <w:bCs/>
          <w:sz w:val="36"/>
          <w:szCs w:val="36"/>
        </w:rPr>
      </w:pPr>
      <w:r>
        <w:rPr>
          <w:rFonts w:hint="eastAsia" w:asciiTheme="minorEastAsia" w:hAnsiTheme="minorEastAsia" w:eastAsiaTheme="minorEastAsia" w:cstheme="minorEastAsia"/>
          <w:b/>
          <w:bCs/>
          <w:sz w:val="36"/>
          <w:szCs w:val="36"/>
          <w:lang w:val="en-US" w:eastAsia="zh-CN"/>
        </w:rPr>
        <w:t>磋商</w:t>
      </w:r>
      <w:r>
        <w:rPr>
          <w:rFonts w:hint="eastAsia" w:asciiTheme="minorEastAsia" w:hAnsiTheme="minorEastAsia" w:eastAsiaTheme="minorEastAsia" w:cstheme="minorEastAsia"/>
          <w:b/>
          <w:bCs/>
          <w:sz w:val="36"/>
          <w:szCs w:val="36"/>
        </w:rPr>
        <w:t>方案</w:t>
      </w:r>
    </w:p>
    <w:p w14:paraId="0E8C05D9">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供应商自行编制，格式自定，包括但不限于以下项目：</w:t>
      </w:r>
    </w:p>
    <w:p w14:paraId="3E98A019">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1、实施</w:t>
      </w:r>
      <w:r>
        <w:rPr>
          <w:rFonts w:hint="eastAsia" w:asciiTheme="minorEastAsia" w:hAnsiTheme="minorEastAsia" w:eastAsiaTheme="minorEastAsia" w:cstheme="minorEastAsia"/>
          <w:sz w:val="24"/>
          <w:szCs w:val="24"/>
        </w:rPr>
        <w:t>方案</w:t>
      </w:r>
    </w:p>
    <w:p w14:paraId="561B21D1">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2、</w:t>
      </w:r>
      <w:r>
        <w:rPr>
          <w:rFonts w:hint="eastAsia" w:asciiTheme="minorEastAsia" w:hAnsiTheme="minorEastAsia" w:eastAsiaTheme="minorEastAsia" w:cstheme="minorEastAsia"/>
          <w:sz w:val="24"/>
          <w:szCs w:val="24"/>
        </w:rPr>
        <w:t>配送方案</w:t>
      </w:r>
    </w:p>
    <w:p w14:paraId="4100F34B">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3、</w:t>
      </w:r>
      <w:r>
        <w:rPr>
          <w:rFonts w:hint="eastAsia" w:asciiTheme="minorEastAsia" w:hAnsiTheme="minorEastAsia" w:eastAsiaTheme="minorEastAsia" w:cstheme="minorEastAsia"/>
          <w:sz w:val="24"/>
          <w:szCs w:val="24"/>
        </w:rPr>
        <w:t>质量保障</w:t>
      </w:r>
    </w:p>
    <w:p w14:paraId="4DBF701B">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4、</w:t>
      </w:r>
      <w:r>
        <w:rPr>
          <w:rFonts w:hint="eastAsia" w:asciiTheme="minorEastAsia" w:hAnsiTheme="minorEastAsia" w:eastAsiaTheme="minorEastAsia" w:cstheme="minorEastAsia"/>
          <w:sz w:val="24"/>
          <w:szCs w:val="24"/>
        </w:rPr>
        <w:t>售后服务支持</w:t>
      </w:r>
    </w:p>
    <w:p w14:paraId="7E818781">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24"/>
          <w:szCs w:val="24"/>
          <w:lang w:val="en-US" w:eastAsia="zh-CN"/>
        </w:rPr>
        <w:t>5、</w:t>
      </w:r>
      <w:r>
        <w:rPr>
          <w:rFonts w:hint="eastAsia" w:asciiTheme="minorEastAsia" w:hAnsiTheme="minorEastAsia" w:eastAsiaTheme="minorEastAsia" w:cstheme="minorEastAsia"/>
          <w:sz w:val="24"/>
          <w:szCs w:val="24"/>
        </w:rPr>
        <w:t>图书进货渠道证明</w:t>
      </w:r>
    </w:p>
    <w:p w14:paraId="2888E4A3">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2" w:firstLineChars="200"/>
        <w:textAlignment w:val="auto"/>
        <w:rPr>
          <w:rFonts w:hint="eastAsia" w:asciiTheme="minorEastAsia" w:hAnsiTheme="minorEastAsia" w:eastAsiaTheme="minorEastAsia" w:cstheme="minorEastAsia"/>
          <w:bCs/>
          <w:color w:val="auto"/>
          <w:sz w:val="24"/>
          <w:szCs w:val="20"/>
          <w:highlight w:val="none"/>
        </w:rPr>
      </w:pPr>
      <w:r>
        <w:rPr>
          <w:rFonts w:hint="eastAsia" w:asciiTheme="minorEastAsia" w:hAnsiTheme="minorEastAsia" w:eastAsiaTheme="minorEastAsia" w:cstheme="minorEastAsia"/>
          <w:b/>
          <w:bCs/>
          <w:color w:val="auto"/>
          <w:sz w:val="24"/>
          <w:szCs w:val="24"/>
          <w:highlight w:val="none"/>
        </w:rPr>
        <w:t>注意：</w:t>
      </w:r>
      <w:r>
        <w:rPr>
          <w:rFonts w:hint="eastAsia" w:asciiTheme="minorEastAsia" w:hAnsiTheme="minorEastAsia" w:eastAsiaTheme="minorEastAsia" w:cstheme="minorEastAsia"/>
          <w:b/>
          <w:bCs/>
          <w:color w:val="auto"/>
          <w:sz w:val="24"/>
          <w:szCs w:val="24"/>
          <w:highlight w:val="none"/>
          <w:lang w:val="en-US" w:eastAsia="zh-CN"/>
        </w:rPr>
        <w:t>施工方案</w:t>
      </w:r>
      <w:r>
        <w:rPr>
          <w:rFonts w:hint="eastAsia" w:asciiTheme="minorEastAsia" w:hAnsiTheme="minorEastAsia" w:eastAsiaTheme="minorEastAsia" w:cstheme="minorEastAsia"/>
          <w:b/>
          <w:bCs/>
          <w:color w:val="auto"/>
          <w:sz w:val="24"/>
          <w:szCs w:val="24"/>
          <w:highlight w:val="none"/>
        </w:rPr>
        <w:t>是磋商小组对磋商响应文件进行评分的重要依据，请结合本项目竞争性磋商文件中关于采购项目要求及磋商办法进行认真编制。</w:t>
      </w:r>
    </w:p>
    <w:p w14:paraId="0C025417">
      <w:pPr>
        <w:pStyle w:val="4"/>
        <w:rPr>
          <w:rFonts w:hint="eastAsia" w:ascii="仿宋" w:hAnsi="仿宋" w:eastAsia="仿宋" w:cs="仿宋"/>
        </w:rPr>
      </w:pPr>
      <w:bookmarkStart w:id="0" w:name="_GoBack"/>
      <w:bookmarkEnd w:id="0"/>
    </w:p>
    <w:sectPr>
      <w:pgSz w:w="11906" w:h="16838"/>
      <w:pgMar w:top="1134" w:right="1797" w:bottom="1134"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Calibri Light">
    <w:panose1 w:val="020F0302020204030204"/>
    <w:charset w:val="00"/>
    <w:family w:val="swiss"/>
    <w:pitch w:val="default"/>
    <w:sig w:usb0="E4002EFF" w:usb1="C000247B" w:usb2="00000009" w:usb3="00000000" w:csb0="200001FF" w:csb1="00000000"/>
  </w:font>
  <w:font w:name="华文仿宋">
    <w:altName w:val="仿宋"/>
    <w:panose1 w:val="02010600040101010101"/>
    <w:charset w:val="86"/>
    <w:family w:val="auto"/>
    <w:pitch w:val="default"/>
    <w:sig w:usb0="00000000" w:usb1="00000000" w:usb2="00000010" w:usb3="00000000" w:csb0="0004009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FCFB689"/>
    <w:rsid w:val="000A4751"/>
    <w:rsid w:val="000E202F"/>
    <w:rsid w:val="00282526"/>
    <w:rsid w:val="002B7764"/>
    <w:rsid w:val="00321549"/>
    <w:rsid w:val="00394499"/>
    <w:rsid w:val="003E3894"/>
    <w:rsid w:val="004A3AE8"/>
    <w:rsid w:val="004E207D"/>
    <w:rsid w:val="005B5418"/>
    <w:rsid w:val="00667503"/>
    <w:rsid w:val="006D35F1"/>
    <w:rsid w:val="00734923"/>
    <w:rsid w:val="00935D9B"/>
    <w:rsid w:val="00961E02"/>
    <w:rsid w:val="009E0816"/>
    <w:rsid w:val="00AE2329"/>
    <w:rsid w:val="00CC4FAF"/>
    <w:rsid w:val="00CF14BB"/>
    <w:rsid w:val="00D318F6"/>
    <w:rsid w:val="00E219D0"/>
    <w:rsid w:val="00F54246"/>
    <w:rsid w:val="02AF1FFA"/>
    <w:rsid w:val="6FCFB6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6"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2"/>
    <w:basedOn w:val="1"/>
    <w:next w:val="1"/>
    <w:link w:val="13"/>
    <w:qFormat/>
    <w:uiPriority w:val="6"/>
    <w:pPr>
      <w:keepNext/>
      <w:keepLines/>
      <w:spacing w:before="260" w:after="260" w:line="413" w:lineRule="auto"/>
      <w:outlineLvl w:val="1"/>
    </w:pPr>
    <w:rPr>
      <w:rFonts w:ascii="Arial" w:hAnsi="Arial" w:eastAsia="黑体" w:cs="Arial"/>
      <w:b/>
      <w:color w:val="000000"/>
      <w:kern w:val="0"/>
      <w:sz w:val="32"/>
      <w:szCs w:val="20"/>
    </w:rPr>
  </w:style>
  <w:style w:type="character" w:default="1" w:styleId="9">
    <w:name w:val="Default Paragraph Font"/>
    <w:semiHidden/>
    <w:unhideWhenUsed/>
    <w:qFormat/>
    <w:uiPriority w:val="1"/>
  </w:style>
  <w:style w:type="table" w:default="1" w:styleId="8">
    <w:name w:val="Normal Table"/>
    <w:semiHidden/>
    <w:unhideWhenUsed/>
    <w:uiPriority w:val="99"/>
    <w:tblPr>
      <w:tblCellMar>
        <w:top w:w="0" w:type="dxa"/>
        <w:left w:w="108" w:type="dxa"/>
        <w:bottom w:w="0" w:type="dxa"/>
        <w:right w:w="108" w:type="dxa"/>
      </w:tblCellMar>
    </w:tblPr>
  </w:style>
  <w:style w:type="paragraph" w:styleId="3">
    <w:name w:val="Normal Indent"/>
    <w:basedOn w:val="1"/>
    <w:link w:val="15"/>
    <w:qFormat/>
    <w:uiPriority w:val="0"/>
    <w:pPr>
      <w:ind w:firstLine="420"/>
    </w:pPr>
    <w:rPr>
      <w:rFonts w:ascii="Times New Roman" w:hAnsi="Times New Roman"/>
      <w:szCs w:val="20"/>
    </w:rPr>
  </w:style>
  <w:style w:type="paragraph" w:styleId="4">
    <w:name w:val="Body Text"/>
    <w:basedOn w:val="1"/>
    <w:next w:val="1"/>
    <w:uiPriority w:val="0"/>
    <w:pPr>
      <w:spacing w:after="120"/>
    </w:pPr>
  </w:style>
  <w:style w:type="paragraph" w:styleId="5">
    <w:name w:val="Body Text Indent"/>
    <w:basedOn w:val="1"/>
    <w:link w:val="12"/>
    <w:qFormat/>
    <w:uiPriority w:val="0"/>
    <w:pPr>
      <w:spacing w:after="120"/>
      <w:ind w:left="420" w:leftChars="200"/>
    </w:pPr>
  </w:style>
  <w:style w:type="paragraph" w:styleId="6">
    <w:name w:val="footer"/>
    <w:basedOn w:val="1"/>
    <w:link w:val="11"/>
    <w:qFormat/>
    <w:uiPriority w:val="0"/>
    <w:pPr>
      <w:tabs>
        <w:tab w:val="center" w:pos="4153"/>
        <w:tab w:val="right" w:pos="8306"/>
      </w:tabs>
      <w:snapToGrid w:val="0"/>
      <w:jc w:val="left"/>
    </w:pPr>
    <w:rPr>
      <w:sz w:val="18"/>
      <w:szCs w:val="18"/>
    </w:rPr>
  </w:style>
  <w:style w:type="paragraph" w:styleId="7">
    <w:name w:val="header"/>
    <w:basedOn w:val="1"/>
    <w:link w:val="10"/>
    <w:qFormat/>
    <w:uiPriority w:val="0"/>
    <w:pPr>
      <w:pBdr>
        <w:bottom w:val="single" w:color="auto" w:sz="6" w:space="1"/>
      </w:pBdr>
      <w:tabs>
        <w:tab w:val="center" w:pos="4153"/>
        <w:tab w:val="right" w:pos="8306"/>
      </w:tabs>
      <w:snapToGrid w:val="0"/>
      <w:jc w:val="center"/>
    </w:pPr>
    <w:rPr>
      <w:sz w:val="18"/>
      <w:szCs w:val="18"/>
    </w:rPr>
  </w:style>
  <w:style w:type="character" w:customStyle="1" w:styleId="10">
    <w:name w:val="页眉 字符"/>
    <w:basedOn w:val="9"/>
    <w:link w:val="7"/>
    <w:qFormat/>
    <w:uiPriority w:val="0"/>
    <w:rPr>
      <w:rFonts w:ascii="Calibri" w:hAnsi="Calibri" w:eastAsia="宋体" w:cs="Times New Roman"/>
      <w:kern w:val="2"/>
      <w:sz w:val="18"/>
      <w:szCs w:val="18"/>
    </w:rPr>
  </w:style>
  <w:style w:type="character" w:customStyle="1" w:styleId="11">
    <w:name w:val="页脚 字符"/>
    <w:basedOn w:val="9"/>
    <w:link w:val="6"/>
    <w:qFormat/>
    <w:uiPriority w:val="0"/>
    <w:rPr>
      <w:rFonts w:ascii="Calibri" w:hAnsi="Calibri" w:eastAsia="宋体" w:cs="Times New Roman"/>
      <w:kern w:val="2"/>
      <w:sz w:val="18"/>
      <w:szCs w:val="18"/>
    </w:rPr>
  </w:style>
  <w:style w:type="character" w:customStyle="1" w:styleId="12">
    <w:name w:val="正文文本缩进 字符"/>
    <w:basedOn w:val="9"/>
    <w:link w:val="5"/>
    <w:qFormat/>
    <w:uiPriority w:val="0"/>
    <w:rPr>
      <w:rFonts w:ascii="Calibri" w:hAnsi="Calibri" w:eastAsia="宋体" w:cs="Times New Roman"/>
      <w:kern w:val="2"/>
      <w:sz w:val="21"/>
      <w:szCs w:val="22"/>
    </w:rPr>
  </w:style>
  <w:style w:type="character" w:customStyle="1" w:styleId="13">
    <w:name w:val="标题 2 字符"/>
    <w:basedOn w:val="9"/>
    <w:link w:val="2"/>
    <w:qFormat/>
    <w:uiPriority w:val="6"/>
    <w:rPr>
      <w:rFonts w:ascii="Arial" w:hAnsi="Arial" w:eastAsia="黑体" w:cs="Arial"/>
      <w:b/>
      <w:color w:val="000000"/>
      <w:sz w:val="32"/>
    </w:rPr>
  </w:style>
  <w:style w:type="paragraph" w:customStyle="1" w:styleId="14">
    <w:name w:val="目录"/>
    <w:basedOn w:val="1"/>
    <w:qFormat/>
    <w:uiPriority w:val="0"/>
    <w:pPr>
      <w:widowControl/>
      <w:jc w:val="center"/>
    </w:pPr>
    <w:rPr>
      <w:rFonts w:ascii="Calibri Light" w:hAnsi="Times New Roman" w:eastAsia="华文仿宋"/>
      <w:b/>
      <w:sz w:val="36"/>
      <w:szCs w:val="24"/>
    </w:rPr>
  </w:style>
  <w:style w:type="character" w:customStyle="1" w:styleId="15">
    <w:name w:val="正文缩进 字符"/>
    <w:link w:val="3"/>
    <w:qFormat/>
    <w:uiPriority w:val="0"/>
    <w:rPr>
      <w:rFonts w:ascii="Times New Roman" w:hAnsi="Times New Roman" w:eastAsia="宋体" w:cs="Times New Roman"/>
      <w:kern w:val="2"/>
      <w:sz w:val="21"/>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195</Words>
  <Characters>195</Characters>
  <Lines>92</Lines>
  <Paragraphs>33</Paragraphs>
  <TotalTime>0</TotalTime>
  <ScaleCrop>false</ScaleCrop>
  <LinksUpToDate>false</LinksUpToDate>
  <CharactersWithSpaces>276</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2022-03-16T11:18:00Z</dcterms:created>
  <dc:creator>linyan</dc:creator>
  <cp:lastModifiedBy></cp:lastModifiedBy>
  <dcterms:modified xsi:type="dcterms:W3CDTF">2026-08-07T08:13:15Z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KSOTemplateDocerSaveRecord">
    <vt:lpwstr>eyJoZGlkIjoiM2UxZmQ3ODM1OTIwYTkwMGM5ZmMxODFhZmI1MzY4NDIiLCJ1c2VySWQiOiIyNjM5NzQ1MTkifQ==</vt:lpwstr>
  </property>
  <property fmtid="{D5CDD505-2E9C-101B-9397-08002B2CF9AE}" pid="4" name="ICV">
    <vt:lpwstr>AE61A1D35E654C828936FCBF6B19AF2C_12</vt:lpwstr>
  </property>
</Properties>
</file>