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5FD5B">
      <w:pPr>
        <w:jc w:val="center"/>
        <w:rPr>
          <w:rFonts w:hint="eastAsia" w:ascii="宋体" w:hAnsi="宋体" w:eastAsia="宋体" w:cs="宋体"/>
          <w:b/>
          <w:bCs/>
          <w:sz w:val="50"/>
          <w:szCs w:val="50"/>
        </w:rPr>
      </w:pPr>
      <w:r>
        <w:rPr>
          <w:rFonts w:hint="eastAsia" w:ascii="宋体" w:hAnsi="宋体" w:eastAsia="宋体" w:cs="宋体"/>
          <w:b/>
          <w:bCs/>
          <w:sz w:val="50"/>
          <w:szCs w:val="50"/>
        </w:rPr>
        <w:t>编 制 说 明</w:t>
      </w:r>
    </w:p>
    <w:p w14:paraId="44163A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一、工程概况</w:t>
      </w:r>
    </w:p>
    <w:p w14:paraId="3ACB71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both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勉县张家河镇2026年特色旅居村基础设施建设以工代赈项目。项目位于张家河镇二沟村，路线全长4.1km。全线采用18cm水泥混凝土面层+16cm砂砾基层。涵盖内容主要为路基工程、路面工程、排水、桥涵工程、安防工程等。</w:t>
      </w:r>
    </w:p>
    <w:p w14:paraId="38E062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二、编制范围</w:t>
      </w:r>
    </w:p>
    <w:p w14:paraId="739ABE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勉县张家河镇2026年特色旅居村基础设施建设以工代赈项目</w:t>
      </w:r>
      <w:r>
        <w:rPr>
          <w:rFonts w:hint="eastAsia" w:ascii="宋体" w:hAnsi="宋体" w:eastAsia="宋体" w:cs="宋体"/>
          <w:sz w:val="30"/>
          <w:szCs w:val="30"/>
        </w:rPr>
        <w:t>施工图纸、设计说明所有内容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13CA40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三、编制依据</w:t>
      </w:r>
    </w:p>
    <w:p w14:paraId="6CC1A5C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勉县张家河镇2026年特色旅居村基础设施建设以工代赈项目</w:t>
      </w:r>
      <w:r>
        <w:rPr>
          <w:rFonts w:hint="eastAsia" w:ascii="宋体" w:hAnsi="宋体" w:eastAsia="宋体" w:cs="宋体"/>
          <w:sz w:val="30"/>
          <w:szCs w:val="30"/>
        </w:rPr>
        <w:t>施工图纸、设计说明所有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内容</w:t>
      </w:r>
      <w:r>
        <w:rPr>
          <w:rFonts w:hint="eastAsia" w:ascii="宋体" w:hAnsi="宋体" w:eastAsia="宋体" w:cs="宋体"/>
          <w:sz w:val="30"/>
          <w:szCs w:val="30"/>
        </w:rPr>
        <w:t>；</w:t>
      </w:r>
    </w:p>
    <w:p w14:paraId="308D01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2、2018年交通部《公路工程标准施工招标文件》、 2018年交通部《公路工程预算定额》。</w:t>
      </w:r>
    </w:p>
    <w:p w14:paraId="68421B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3、陕交发[2019]93 号文《公路工程建设项目投资估算编制办法》《公路工程建设项目概预算编制办法》补充规定的通知；</w:t>
      </w:r>
    </w:p>
    <w:p w14:paraId="321735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4、陕交函〔2016〕475号文，陕西省交通运输厅发布《公路工程营业税改增值税计价依据调整方案》计算到工地材料价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4B74DC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5、本工程采用同望 WECOST-V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11</w:t>
      </w:r>
      <w:r>
        <w:rPr>
          <w:rFonts w:hint="eastAsia"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公路计价软件编制。</w:t>
      </w:r>
      <w:bookmarkStart w:id="0" w:name="_GoBack"/>
      <w:bookmarkEnd w:id="0"/>
    </w:p>
    <w:p w14:paraId="53FC02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ZThmMTJiZjc0Y2NhNWRmMzE4YzQ3OTZiNGRkZGIifQ=="/>
  </w:docVars>
  <w:rsids>
    <w:rsidRoot w:val="7C4A297A"/>
    <w:rsid w:val="075813D2"/>
    <w:rsid w:val="18961182"/>
    <w:rsid w:val="1B854380"/>
    <w:rsid w:val="1DAF61EE"/>
    <w:rsid w:val="225D5B99"/>
    <w:rsid w:val="226862C2"/>
    <w:rsid w:val="228F6446"/>
    <w:rsid w:val="258D2B7E"/>
    <w:rsid w:val="27712887"/>
    <w:rsid w:val="29A2588A"/>
    <w:rsid w:val="2A2C56F9"/>
    <w:rsid w:val="2C5B0166"/>
    <w:rsid w:val="2DE22E15"/>
    <w:rsid w:val="2FBA4D61"/>
    <w:rsid w:val="34F641D7"/>
    <w:rsid w:val="36A06A1C"/>
    <w:rsid w:val="43A979EB"/>
    <w:rsid w:val="44C80379"/>
    <w:rsid w:val="4D6410C8"/>
    <w:rsid w:val="52233704"/>
    <w:rsid w:val="53BE4081"/>
    <w:rsid w:val="59624A1D"/>
    <w:rsid w:val="624A64CE"/>
    <w:rsid w:val="63A37C18"/>
    <w:rsid w:val="63FC03DB"/>
    <w:rsid w:val="667B2284"/>
    <w:rsid w:val="6B4C0C26"/>
    <w:rsid w:val="6D2717AF"/>
    <w:rsid w:val="6D971BE5"/>
    <w:rsid w:val="733049A6"/>
    <w:rsid w:val="74B107FC"/>
    <w:rsid w:val="77392279"/>
    <w:rsid w:val="77A64828"/>
    <w:rsid w:val="78234459"/>
    <w:rsid w:val="78A12D11"/>
    <w:rsid w:val="78F341AE"/>
    <w:rsid w:val="79816A0F"/>
    <w:rsid w:val="7AD20C37"/>
    <w:rsid w:val="7C4A297A"/>
    <w:rsid w:val="7F7D55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535</Characters>
  <Lines>0</Lines>
  <Paragraphs>0</Paragraphs>
  <TotalTime>6</TotalTime>
  <ScaleCrop>false</ScaleCrop>
  <LinksUpToDate>false</LinksUpToDate>
  <CharactersWithSpaces>727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2024-01-25T09:41:00Z</dcterms:created>
  <dc:creator>Administrator</dc:creator>
  <cp:lastModifiedBy>Finish。</cp:lastModifiedBy>
  <cp:lastPrinted>2026-05-13T07:01:00Z</cp:lastPrinted>
  <dcterms:modified xsi:type="dcterms:W3CDTF">2026-07-07T08:37:30Z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69CF8BAAE7004C6E9E73710F906B38D5_12</vt:lpwstr>
  </property>
  <property fmtid="{D5CDD505-2E9C-101B-9397-08002B2CF9AE}" pid="4" name="KSOTemplateDocerSaveRecord">
    <vt:lpwstr>eyJoZGlkIjoiNzU5YWNiNTkxN2Y0OTRjMTE0ZmYxYjE4OWVlZGYxMjIiLCJ1c2VySWQiOiIxMTIyMjU2NzcxIn0=</vt:lpwstr>
  </property>
</Properties>
</file>