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</w:p>
    <w:p w14:paraId="21BC7CF5">
      <w:pPr>
        <w:spacing w:line="360" w:lineRule="auto"/>
        <w:rPr>
          <w:rFonts w:hint="eastAsia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供应商：</w:t>
      </w:r>
      <w:r>
        <w:rPr>
          <w:sz w:val="28"/>
          <w:szCs w:val="28"/>
        </w:rPr>
        <w:t xml:space="preserve"> </w:t>
      </w:r>
    </w:p>
    <w:tbl>
      <w:tblPr>
        <w:tblStyle w:val="5"/>
        <w:tblW w:w="102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1388"/>
        <w:gridCol w:w="3072"/>
        <w:gridCol w:w="3298"/>
        <w:gridCol w:w="1692"/>
      </w:tblGrid>
      <w:tr w14:paraId="5782E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3DC45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采购文件条目号</w:t>
            </w:r>
          </w:p>
        </w:tc>
        <w:tc>
          <w:tcPr>
            <w:tcW w:w="3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sz w:val="28"/>
                <w:szCs w:val="28"/>
              </w:rPr>
              <w:t>要求</w:t>
            </w:r>
          </w:p>
        </w:tc>
        <w:tc>
          <w:tcPr>
            <w:tcW w:w="3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00B5F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452CA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66A7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C9CC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5DE2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6F93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9B8B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19C3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87D1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C737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1BC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771B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1FDB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C46E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CAEF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74AB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DE06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4E0C3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CE60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E4F8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A7AF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3CF1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B711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D9C1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EFDA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D548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5AE8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32E2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A116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1C915D93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 w14:paraId="5EF2A65F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</w:t>
      </w:r>
    </w:p>
    <w:p w14:paraId="33F72F20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以上表格格式行、列可增减。</w:t>
      </w:r>
    </w:p>
    <w:p w14:paraId="2CD7BD43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>根据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单一来源采购文件</w:t>
      </w:r>
      <w:r>
        <w:rPr>
          <w:rFonts w:hint="eastAsia" w:ascii="宋体" w:hAnsi="宋体" w:cs="宋体"/>
          <w:sz w:val="24"/>
          <w:szCs w:val="24"/>
        </w:rPr>
        <w:t>第3章-“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3.2.2服务要求</w:t>
      </w:r>
      <w:r>
        <w:rPr>
          <w:rFonts w:hint="eastAsia" w:ascii="宋体" w:hAnsi="宋体" w:cs="宋体"/>
          <w:sz w:val="24"/>
          <w:szCs w:val="24"/>
        </w:rPr>
        <w:t>”的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全部内容</w:t>
      </w:r>
      <w:r>
        <w:rPr>
          <w:rFonts w:hint="eastAsia" w:ascii="宋体" w:hAnsi="宋体" w:cs="宋体"/>
          <w:sz w:val="24"/>
          <w:szCs w:val="24"/>
        </w:rPr>
        <w:t>逐条填写此表。</w:t>
      </w:r>
    </w:p>
    <w:p w14:paraId="6B8476A0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“偏</w:t>
      </w:r>
      <w:bookmarkStart w:id="0" w:name="_GoBack"/>
      <w:bookmarkEnd w:id="0"/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离情况”一栏应如实填写“正偏离”、“负偏离”或“完全响应”；</w:t>
      </w:r>
    </w:p>
    <w:p w14:paraId="0F82F427">
      <w:pPr>
        <w:widowControl/>
        <w:spacing w:line="360" w:lineRule="auto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4、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响应文件实际存在偏离，但供应商未在偏离表中注明的，视为负偏离，应当按照单一来源采购文件的规定执行。成交供应商在签订合同时，不得以任何理由进行抗辩。</w:t>
      </w:r>
    </w:p>
    <w:p w14:paraId="69B455C8">
      <w:pPr>
        <w:widowControl/>
        <w:spacing w:line="360" w:lineRule="auto"/>
        <w:ind w:left="588" w:leftChars="28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98C30DA">
      <w:pPr>
        <w:widowControl/>
        <w:spacing w:line="360" w:lineRule="auto"/>
        <w:ind w:left="588" w:leftChars="28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名称(公章)：____________</w:t>
      </w:r>
    </w:p>
    <w:p w14:paraId="2676E670">
      <w:pPr>
        <w:widowControl/>
        <w:spacing w:line="360" w:lineRule="auto"/>
        <w:ind w:left="588" w:leftChars="2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日期：______年____月____日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1FFAA9F5"/>
    <w:rsid w:val="3AEC0DCA"/>
    <w:rsid w:val="482C5ABD"/>
    <w:rsid w:val="4E022A03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9"/>
    <w:unhideWhenUsed/>
    <w:qFormat/>
    <w:uiPriority w:val="0"/>
    <w:pPr>
      <w:jc w:val="left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qFormat/>
    <w:uiPriority w:val="99"/>
    <w:rPr>
      <w:sz w:val="21"/>
      <w:szCs w:val="21"/>
    </w:rPr>
  </w:style>
  <w:style w:type="character" w:customStyle="1" w:styleId="9">
    <w:name w:val="批注文字 字符"/>
    <w:basedOn w:val="7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259</Characters>
  <Lines>1</Lines>
  <Paragraphs>1</Paragraphs>
  <TotalTime>0</TotalTime>
  <ScaleCrop>false</ScaleCrop>
  <LinksUpToDate>false</LinksUpToDate>
  <CharactersWithSpaces>291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茉莉</cp:lastModifiedBy>
  <dcterms:modified xsi:type="dcterms:W3CDTF">2026-07-21T06:23:19Z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eyJoZGlkIjoiODNlODE4ZDcxZGYyYWE2ZTU2MmU5ZThhOWQ3MzY4ZWEiLCJ1c2VySWQiOiI0ODA2MzMzMTUifQ==</vt:lpwstr>
  </property>
  <property fmtid="{D5CDD505-2E9C-101B-9397-08002B2CF9AE}" pid="4" name="ICV">
    <vt:lpwstr>C0847711AE4A40A586DD60E85C83569E_13</vt:lpwstr>
  </property>
</Properties>
</file>