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59850">
      <w:pPr>
        <w:tabs>
          <w:tab w:val="left" w:pos="7839"/>
        </w:tabs>
        <w:jc w:val="center"/>
        <w:rPr>
          <w:rFonts w:hint="eastAsia"/>
          <w:b/>
          <w:bCs/>
          <w:sz w:val="30"/>
          <w:szCs w:val="30"/>
          <w:highlight w:val="none"/>
          <w:lang w:eastAsia="zh-CN"/>
        </w:rPr>
      </w:pPr>
      <w:r>
        <w:rPr>
          <w:rFonts w:hint="eastAsia"/>
          <w:b/>
          <w:bCs/>
          <w:sz w:val="30"/>
          <w:szCs w:val="30"/>
          <w:highlight w:val="none"/>
          <w:lang w:eastAsia="zh-CN"/>
        </w:rPr>
        <w:t>其它说明</w:t>
      </w:r>
    </w:p>
    <w:p w14:paraId="1B1E8CC7">
      <w:pPr>
        <w:pStyle w:val="3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1.依据招标文件要求，供应商认为有必要说明的其他内容</w:t>
      </w:r>
    </w:p>
    <w:p w14:paraId="09D05FC8">
      <w:pPr>
        <w:pStyle w:val="3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 xml:space="preserve">2.其他可以证明供应商实力的文件 </w:t>
      </w:r>
    </w:p>
    <w:p w14:paraId="730B69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C4FEB"/>
    <w:rsid w:val="511C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99"/>
    <w:pPr>
      <w:ind w:firstLine="420"/>
    </w:pPr>
  </w:style>
  <w:style w:type="paragraph" w:styleId="3">
    <w:name w:val="Body Text"/>
    <w:basedOn w:val="1"/>
    <w:next w:val="1"/>
    <w:qFormat/>
    <w:uiPriority w:val="0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2026-08-21T09:52:00Z</dcterms:created>
  <dc:creator>ZBB</dc:creator>
  <cp:lastModifiedBy>ZBB</cp:lastModifiedBy>
  <dcterms:modified xsi:type="dcterms:W3CDTF">2026-08-21T09:52:20Z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6A99C0E9818642CDB73E467AA60C96CC_11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