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3990"/>
          <w:tab w:val="left" w:pos="5250"/>
        </w:tabs>
        <w:jc w:val="center"/>
        <w:rPr>
          <w:rFonts w:hint="eastAsia"/>
          <w:sz w:val="52"/>
          <w:szCs w:val="60"/>
        </w:rPr>
      </w:pPr>
      <w:r>
        <w:rPr>
          <w:rFonts w:hint="eastAsia"/>
          <w:sz w:val="52"/>
          <w:szCs w:val="60"/>
          <w:lang w:val="en-US" w:eastAsia="zh-CN"/>
        </w:rPr>
        <w:t>投标人</w:t>
      </w:r>
      <w:r>
        <w:rPr>
          <w:rFonts w:hint="eastAsia"/>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12508C3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HZ-J2026052C</w:t>
      </w:r>
      <w:r>
        <w:rPr>
          <w:rFonts w:hint="eastAsia"/>
          <w:sz w:val="32"/>
          <w:szCs w:val="40"/>
          <w:u w:val="none"/>
          <w:lang w:val="en-US" w:eastAsia="zh-CN"/>
        </w:rPr>
        <w:t xml:space="preserve"> </w:t>
      </w:r>
    </w:p>
    <w:p w14:paraId="2548811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项目名称：</w:t>
      </w:r>
      <w:r>
        <w:rPr>
          <w:rFonts w:hint="eastAsia"/>
          <w:sz w:val="32"/>
          <w:szCs w:val="40"/>
          <w:u w:val="single"/>
          <w:lang w:val="en-US" w:eastAsia="zh-CN"/>
        </w:rPr>
        <w:t>医疗设备（一批）采购项目</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3F5B34F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1.投标人须为具有独立承担民事责任能力的法人、其他组织或自然人：出具合法有效的营业执照或事业单位法人证书等国家规定的相关证明，自然人参与的提供其身份证明。（材料应清晰可辨并进行电子签章）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医疗设备（一批）采购项目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0FBCD73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p>
    <w:p w14:paraId="68D3A14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p>
    <w:p w14:paraId="08C3B19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lang w:val="en-US" w:eastAsia="zh-CN"/>
        </w:rPr>
      </w:pPr>
      <w:bookmarkStart w:id="9" w:name="_GoBack"/>
      <w:bookmarkEnd w:id="9"/>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1D8C6D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679F46D">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36F2C729">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4DA7EA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lang w:val="en-US" w:eastAsia="zh-CN"/>
        </w:rPr>
      </w:pPr>
    </w:p>
    <w:p w14:paraId="59BFF9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注：若投标人未提供《汉中市政府采购供应商资格承诺函》，应当按照《中华人民共和国政府采购法》及其实施条例等相关法律法规规定，提供相应的证明材料： </w:t>
      </w:r>
    </w:p>
    <w:p w14:paraId="5CB1BC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2DD53E4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②社保缴纳证明：提供自2025年8月1日以来已缴存的任意1个月的社会保障资金缴存单据或社保机构开具的社会保险参保缴费情况证明；依法不需要缴纳社会保障资金的供应商应提供相关证明文件。（材料应清晰可辨并电子签章） </w:t>
      </w:r>
    </w:p>
    <w:p w14:paraId="1653469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③税收缴纳证明：提供自2025年8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02C3EA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④提供具有履行合同所必需的设备和专业技术能力的书面承诺。（格式内容自拟并电子签章） </w:t>
      </w:r>
    </w:p>
    <w:p w14:paraId="1C45C6A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⑤提供参加政府采购活动前三年内在经营活动中没有重大违法记录的书面声明。（格式内容自拟并电子签章） </w:t>
      </w:r>
    </w:p>
    <w:p w14:paraId="74989A3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投标人（★此项由采购代理机构查询，查询结果以电子图片或者纸质版存档，如相关失信记录已失效，供应商需提供相关证明资料，若没有则无需提供）。</w:t>
      </w:r>
    </w:p>
    <w:p w14:paraId="35948EC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val="0"/>
          <w:bCs w:val="0"/>
          <w:color w:val="auto"/>
          <w:sz w:val="24"/>
          <w:szCs w:val="24"/>
          <w:highlight w:val="none"/>
          <w:lang w:val="en-US" w:eastAsia="zh-CN"/>
        </w:rPr>
      </w:pPr>
    </w:p>
    <w:p w14:paraId="106AA46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562417E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bookmarkStart w:id="0" w:name="_Toc9621_WPSOffice_Level2"/>
      <w:bookmarkStart w:id="1" w:name="_Toc22746_WPSOffice_Level2"/>
      <w:bookmarkStart w:id="2" w:name="_Toc29022_WPSOffice_Level2"/>
      <w:r>
        <w:rPr>
          <w:rFonts w:hint="eastAsia" w:ascii="宋体" w:hAnsi="宋体" w:eastAsia="宋体" w:cs="宋体"/>
          <w:b/>
          <w:bCs/>
          <w:sz w:val="32"/>
          <w:szCs w:val="40"/>
          <w:u w:val="none"/>
          <w:lang w:val="en-US" w:eastAsia="zh-CN"/>
        </w:rPr>
        <w:t>5.</w:t>
      </w:r>
      <w:r>
        <w:rPr>
          <w:rFonts w:hint="eastAsia"/>
          <w:b/>
          <w:bCs/>
          <w:sz w:val="28"/>
          <w:szCs w:val="36"/>
          <w:u w:val="none"/>
          <w:lang w:val="en-US" w:eastAsia="zh-CN"/>
        </w:rPr>
        <w:t>投标人为经销商的应提供《医疗器械经营许可证》或《医疗器械经营备案凭证》（投标产品须在其经营范围内）和制造商的《医疗器械生产许可证》或《医疗器械生产备案凭证》（投标产品须在其生产范围内）；投标人为制造商的应提供《医疗器械经营许可证》或《医疗器械经营备案凭证》（投标产品须在其经营范围内）和《医疗器械生产许可证》（投标产品须在其生产范围内）；（材料应清晰可辨并进行电子签章）</w:t>
      </w:r>
    </w:p>
    <w:p w14:paraId="43E5B686">
      <w:pPr>
        <w:keepNext w:val="0"/>
        <w:keepLines w:val="0"/>
        <w:widowControl/>
        <w:suppressLineNumbers w:val="0"/>
        <w:jc w:val="left"/>
      </w:pPr>
    </w:p>
    <w:p w14:paraId="3D2F6BAD">
      <w:pPr>
        <w:autoSpaceDE w:val="0"/>
        <w:autoSpaceDN w:val="0"/>
        <w:adjustRightInd w:val="0"/>
        <w:jc w:val="center"/>
        <w:rPr>
          <w:rFonts w:hint="eastAsia" w:ascii="宋体" w:hAnsi="宋体" w:eastAsia="宋体" w:cs="宋体"/>
          <w:b/>
          <w:color w:val="auto"/>
          <w:sz w:val="32"/>
          <w:szCs w:val="32"/>
          <w:highlight w:val="none"/>
          <w:lang w:val="zh-CN"/>
        </w:rPr>
      </w:pPr>
    </w:p>
    <w:p w14:paraId="3511A16F">
      <w:pPr>
        <w:autoSpaceDE w:val="0"/>
        <w:autoSpaceDN w:val="0"/>
        <w:adjustRightInd w:val="0"/>
        <w:jc w:val="center"/>
        <w:rPr>
          <w:rFonts w:hint="eastAsia" w:ascii="宋体" w:hAnsi="宋体" w:eastAsia="宋体" w:cs="宋体"/>
          <w:b/>
          <w:color w:val="auto"/>
          <w:sz w:val="32"/>
          <w:szCs w:val="32"/>
          <w:highlight w:val="none"/>
          <w:lang w:val="zh-CN"/>
        </w:rPr>
      </w:pPr>
    </w:p>
    <w:p w14:paraId="75EE752B">
      <w:pPr>
        <w:autoSpaceDE w:val="0"/>
        <w:autoSpaceDN w:val="0"/>
        <w:adjustRightInd w:val="0"/>
        <w:jc w:val="center"/>
        <w:rPr>
          <w:rFonts w:hint="eastAsia" w:ascii="宋体" w:hAnsi="宋体" w:eastAsia="宋体" w:cs="宋体"/>
          <w:b/>
          <w:color w:val="auto"/>
          <w:sz w:val="32"/>
          <w:szCs w:val="32"/>
          <w:highlight w:val="none"/>
          <w:lang w:val="zh-CN"/>
        </w:rPr>
      </w:pPr>
    </w:p>
    <w:p w14:paraId="3717617F">
      <w:pPr>
        <w:autoSpaceDE w:val="0"/>
        <w:autoSpaceDN w:val="0"/>
        <w:adjustRightInd w:val="0"/>
        <w:jc w:val="center"/>
        <w:rPr>
          <w:rFonts w:hint="eastAsia" w:ascii="宋体" w:hAnsi="宋体" w:eastAsia="宋体" w:cs="宋体"/>
          <w:b/>
          <w:color w:val="auto"/>
          <w:sz w:val="32"/>
          <w:szCs w:val="32"/>
          <w:highlight w:val="none"/>
          <w:lang w:val="zh-CN"/>
        </w:rPr>
      </w:pPr>
    </w:p>
    <w:p w14:paraId="0D17969A">
      <w:pPr>
        <w:autoSpaceDE w:val="0"/>
        <w:autoSpaceDN w:val="0"/>
        <w:adjustRightInd w:val="0"/>
        <w:jc w:val="center"/>
        <w:rPr>
          <w:rFonts w:hint="eastAsia" w:ascii="宋体" w:hAnsi="宋体" w:eastAsia="宋体" w:cs="宋体"/>
          <w:b/>
          <w:color w:val="auto"/>
          <w:sz w:val="32"/>
          <w:szCs w:val="32"/>
          <w:highlight w:val="none"/>
          <w:lang w:val="zh-CN"/>
        </w:rPr>
      </w:pPr>
    </w:p>
    <w:p w14:paraId="0C12485C">
      <w:pPr>
        <w:autoSpaceDE w:val="0"/>
        <w:autoSpaceDN w:val="0"/>
        <w:adjustRightInd w:val="0"/>
        <w:jc w:val="center"/>
        <w:rPr>
          <w:rFonts w:hint="eastAsia" w:ascii="宋体" w:hAnsi="宋体" w:eastAsia="宋体" w:cs="宋体"/>
          <w:b/>
          <w:color w:val="auto"/>
          <w:sz w:val="32"/>
          <w:szCs w:val="32"/>
          <w:highlight w:val="none"/>
          <w:lang w:val="zh-CN"/>
        </w:rPr>
      </w:pPr>
    </w:p>
    <w:p w14:paraId="11648762">
      <w:pPr>
        <w:autoSpaceDE w:val="0"/>
        <w:autoSpaceDN w:val="0"/>
        <w:adjustRightInd w:val="0"/>
        <w:jc w:val="center"/>
        <w:rPr>
          <w:rFonts w:hint="eastAsia" w:ascii="宋体" w:hAnsi="宋体" w:eastAsia="宋体" w:cs="宋体"/>
          <w:b/>
          <w:color w:val="auto"/>
          <w:sz w:val="32"/>
          <w:szCs w:val="32"/>
          <w:highlight w:val="none"/>
          <w:lang w:val="zh-CN"/>
        </w:rPr>
      </w:pPr>
    </w:p>
    <w:p w14:paraId="3EA96CFD">
      <w:pPr>
        <w:autoSpaceDE w:val="0"/>
        <w:autoSpaceDN w:val="0"/>
        <w:adjustRightInd w:val="0"/>
        <w:jc w:val="center"/>
        <w:rPr>
          <w:rFonts w:hint="eastAsia" w:ascii="宋体" w:hAnsi="宋体" w:eastAsia="宋体" w:cs="宋体"/>
          <w:b/>
          <w:color w:val="auto"/>
          <w:sz w:val="32"/>
          <w:szCs w:val="32"/>
          <w:highlight w:val="none"/>
          <w:lang w:val="zh-CN"/>
        </w:rPr>
      </w:pPr>
    </w:p>
    <w:p w14:paraId="75B4FBDB">
      <w:pPr>
        <w:autoSpaceDE w:val="0"/>
        <w:autoSpaceDN w:val="0"/>
        <w:adjustRightInd w:val="0"/>
        <w:jc w:val="center"/>
        <w:rPr>
          <w:rFonts w:hint="eastAsia" w:ascii="宋体" w:hAnsi="宋体" w:eastAsia="宋体" w:cs="宋体"/>
          <w:b/>
          <w:color w:val="auto"/>
          <w:sz w:val="32"/>
          <w:szCs w:val="32"/>
          <w:highlight w:val="none"/>
          <w:lang w:val="zh-CN"/>
        </w:rPr>
      </w:pPr>
    </w:p>
    <w:p w14:paraId="5F5AB07D">
      <w:pPr>
        <w:autoSpaceDE w:val="0"/>
        <w:autoSpaceDN w:val="0"/>
        <w:adjustRightInd w:val="0"/>
        <w:jc w:val="center"/>
        <w:rPr>
          <w:rFonts w:hint="eastAsia" w:ascii="宋体" w:hAnsi="宋体" w:eastAsia="宋体" w:cs="宋体"/>
          <w:b/>
          <w:color w:val="auto"/>
          <w:sz w:val="32"/>
          <w:szCs w:val="32"/>
          <w:highlight w:val="none"/>
          <w:lang w:val="zh-CN"/>
        </w:rPr>
      </w:pPr>
    </w:p>
    <w:p w14:paraId="682C78E9">
      <w:pPr>
        <w:autoSpaceDE w:val="0"/>
        <w:autoSpaceDN w:val="0"/>
        <w:adjustRightInd w:val="0"/>
        <w:jc w:val="center"/>
        <w:rPr>
          <w:rFonts w:hint="eastAsia" w:ascii="宋体" w:hAnsi="宋体" w:eastAsia="宋体" w:cs="宋体"/>
          <w:b/>
          <w:color w:val="auto"/>
          <w:sz w:val="32"/>
          <w:szCs w:val="32"/>
          <w:highlight w:val="none"/>
          <w:lang w:val="zh-CN"/>
        </w:rPr>
      </w:pPr>
    </w:p>
    <w:p w14:paraId="6D697C49">
      <w:pPr>
        <w:autoSpaceDE w:val="0"/>
        <w:autoSpaceDN w:val="0"/>
        <w:adjustRightInd w:val="0"/>
        <w:jc w:val="center"/>
        <w:rPr>
          <w:rFonts w:hint="eastAsia" w:ascii="宋体" w:hAnsi="宋体" w:eastAsia="宋体" w:cs="宋体"/>
          <w:b/>
          <w:color w:val="auto"/>
          <w:sz w:val="32"/>
          <w:szCs w:val="32"/>
          <w:highlight w:val="none"/>
          <w:lang w:val="zh-CN"/>
        </w:rPr>
      </w:pPr>
    </w:p>
    <w:p w14:paraId="14FB4351">
      <w:pPr>
        <w:autoSpaceDE w:val="0"/>
        <w:autoSpaceDN w:val="0"/>
        <w:adjustRightInd w:val="0"/>
        <w:jc w:val="center"/>
        <w:rPr>
          <w:rFonts w:hint="eastAsia" w:ascii="宋体" w:hAnsi="宋体" w:eastAsia="宋体" w:cs="宋体"/>
          <w:b/>
          <w:color w:val="auto"/>
          <w:sz w:val="32"/>
          <w:szCs w:val="32"/>
          <w:highlight w:val="none"/>
          <w:lang w:val="zh-CN"/>
        </w:rPr>
      </w:pPr>
    </w:p>
    <w:p w14:paraId="02FCAFD0">
      <w:pPr>
        <w:autoSpaceDE w:val="0"/>
        <w:autoSpaceDN w:val="0"/>
        <w:adjustRightInd w:val="0"/>
        <w:jc w:val="center"/>
        <w:rPr>
          <w:rFonts w:hint="eastAsia" w:ascii="宋体" w:hAnsi="宋体" w:eastAsia="宋体" w:cs="宋体"/>
          <w:b/>
          <w:color w:val="auto"/>
          <w:sz w:val="32"/>
          <w:szCs w:val="32"/>
          <w:highlight w:val="none"/>
          <w:lang w:val="zh-CN"/>
        </w:rPr>
      </w:pPr>
    </w:p>
    <w:p w14:paraId="77AD2DB6">
      <w:pPr>
        <w:autoSpaceDE w:val="0"/>
        <w:autoSpaceDN w:val="0"/>
        <w:adjustRightInd w:val="0"/>
        <w:jc w:val="center"/>
        <w:rPr>
          <w:rFonts w:hint="eastAsia" w:ascii="宋体" w:hAnsi="宋体" w:eastAsia="宋体" w:cs="宋体"/>
          <w:b/>
          <w:color w:val="auto"/>
          <w:sz w:val="32"/>
          <w:szCs w:val="32"/>
          <w:highlight w:val="none"/>
          <w:lang w:val="zh-CN"/>
        </w:rPr>
      </w:pPr>
    </w:p>
    <w:p w14:paraId="10D707E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p>
    <w:p w14:paraId="3E1CD16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8"/>
          <w:szCs w:val="36"/>
          <w:u w:val="none"/>
          <w:lang w:val="en-US" w:eastAsia="zh-CN"/>
        </w:rPr>
      </w:pPr>
      <w:r>
        <w:rPr>
          <w:rFonts w:hint="eastAsia"/>
          <w:b/>
          <w:bCs/>
          <w:sz w:val="28"/>
          <w:szCs w:val="36"/>
          <w:u w:val="none"/>
          <w:lang w:val="en-US" w:eastAsia="zh-CN"/>
        </w:rPr>
        <w:t>6.投标产品属于医疗器械管理的提供《医疗器械注册证》；（材料应清晰可辨并进行电子签章）</w:t>
      </w:r>
    </w:p>
    <w:p w14:paraId="0D807BDF">
      <w:pPr>
        <w:autoSpaceDE w:val="0"/>
        <w:autoSpaceDN w:val="0"/>
        <w:adjustRightInd w:val="0"/>
        <w:jc w:val="center"/>
        <w:rPr>
          <w:rFonts w:hint="eastAsia" w:ascii="宋体" w:hAnsi="宋体" w:eastAsia="宋体" w:cs="宋体"/>
          <w:b/>
          <w:color w:val="auto"/>
          <w:sz w:val="32"/>
          <w:szCs w:val="32"/>
          <w:highlight w:val="none"/>
          <w:lang w:val="zh-CN"/>
        </w:rPr>
      </w:pPr>
    </w:p>
    <w:p w14:paraId="2B2E517D">
      <w:pPr>
        <w:autoSpaceDE w:val="0"/>
        <w:autoSpaceDN w:val="0"/>
        <w:adjustRightInd w:val="0"/>
        <w:jc w:val="center"/>
        <w:rPr>
          <w:rFonts w:hint="eastAsia" w:ascii="宋体" w:hAnsi="宋体" w:eastAsia="宋体" w:cs="宋体"/>
          <w:b/>
          <w:color w:val="auto"/>
          <w:sz w:val="32"/>
          <w:szCs w:val="32"/>
          <w:highlight w:val="none"/>
          <w:lang w:val="zh-CN"/>
        </w:rPr>
      </w:pPr>
    </w:p>
    <w:p w14:paraId="329B6526">
      <w:pPr>
        <w:autoSpaceDE w:val="0"/>
        <w:autoSpaceDN w:val="0"/>
        <w:adjustRightInd w:val="0"/>
        <w:jc w:val="center"/>
        <w:rPr>
          <w:rFonts w:hint="eastAsia" w:ascii="宋体" w:hAnsi="宋体" w:eastAsia="宋体" w:cs="宋体"/>
          <w:b/>
          <w:color w:val="auto"/>
          <w:sz w:val="32"/>
          <w:szCs w:val="32"/>
          <w:highlight w:val="none"/>
          <w:lang w:val="zh-CN"/>
        </w:rPr>
      </w:pPr>
    </w:p>
    <w:p w14:paraId="6328E5D4">
      <w:pPr>
        <w:autoSpaceDE w:val="0"/>
        <w:autoSpaceDN w:val="0"/>
        <w:adjustRightInd w:val="0"/>
        <w:jc w:val="center"/>
        <w:rPr>
          <w:rFonts w:hint="eastAsia" w:ascii="宋体" w:hAnsi="宋体" w:eastAsia="宋体" w:cs="宋体"/>
          <w:b/>
          <w:color w:val="auto"/>
          <w:sz w:val="32"/>
          <w:szCs w:val="32"/>
          <w:highlight w:val="none"/>
          <w:lang w:val="zh-CN"/>
        </w:rPr>
      </w:pPr>
    </w:p>
    <w:p w14:paraId="205B4F77">
      <w:pPr>
        <w:autoSpaceDE w:val="0"/>
        <w:autoSpaceDN w:val="0"/>
        <w:adjustRightInd w:val="0"/>
        <w:jc w:val="center"/>
        <w:rPr>
          <w:rFonts w:hint="eastAsia" w:ascii="宋体" w:hAnsi="宋体" w:eastAsia="宋体" w:cs="宋体"/>
          <w:b/>
          <w:color w:val="auto"/>
          <w:sz w:val="32"/>
          <w:szCs w:val="32"/>
          <w:highlight w:val="none"/>
          <w:lang w:val="zh-CN"/>
        </w:rPr>
      </w:pPr>
    </w:p>
    <w:p w14:paraId="7D2594B7">
      <w:pPr>
        <w:autoSpaceDE w:val="0"/>
        <w:autoSpaceDN w:val="0"/>
        <w:adjustRightInd w:val="0"/>
        <w:jc w:val="center"/>
        <w:rPr>
          <w:rFonts w:hint="eastAsia" w:ascii="宋体" w:hAnsi="宋体" w:eastAsia="宋体" w:cs="宋体"/>
          <w:b/>
          <w:color w:val="auto"/>
          <w:sz w:val="32"/>
          <w:szCs w:val="32"/>
          <w:highlight w:val="none"/>
          <w:lang w:val="zh-CN"/>
        </w:rPr>
      </w:pPr>
    </w:p>
    <w:p w14:paraId="5714061D">
      <w:pPr>
        <w:autoSpaceDE w:val="0"/>
        <w:autoSpaceDN w:val="0"/>
        <w:adjustRightInd w:val="0"/>
        <w:jc w:val="center"/>
        <w:rPr>
          <w:rFonts w:hint="eastAsia" w:ascii="宋体" w:hAnsi="宋体" w:eastAsia="宋体" w:cs="宋体"/>
          <w:b/>
          <w:color w:val="auto"/>
          <w:sz w:val="32"/>
          <w:szCs w:val="32"/>
          <w:highlight w:val="none"/>
          <w:lang w:val="zh-CN"/>
        </w:rPr>
      </w:pPr>
    </w:p>
    <w:p w14:paraId="2C6F4866">
      <w:pPr>
        <w:autoSpaceDE w:val="0"/>
        <w:autoSpaceDN w:val="0"/>
        <w:adjustRightInd w:val="0"/>
        <w:jc w:val="center"/>
        <w:rPr>
          <w:rFonts w:hint="eastAsia" w:ascii="宋体" w:hAnsi="宋体" w:eastAsia="宋体" w:cs="宋体"/>
          <w:b/>
          <w:color w:val="auto"/>
          <w:sz w:val="32"/>
          <w:szCs w:val="32"/>
          <w:highlight w:val="none"/>
          <w:lang w:val="zh-CN"/>
        </w:rPr>
      </w:pPr>
    </w:p>
    <w:p w14:paraId="612794F1">
      <w:pPr>
        <w:autoSpaceDE w:val="0"/>
        <w:autoSpaceDN w:val="0"/>
        <w:adjustRightInd w:val="0"/>
        <w:jc w:val="center"/>
        <w:rPr>
          <w:rFonts w:hint="eastAsia" w:ascii="宋体" w:hAnsi="宋体" w:eastAsia="宋体" w:cs="宋体"/>
          <w:b/>
          <w:color w:val="auto"/>
          <w:sz w:val="32"/>
          <w:szCs w:val="32"/>
          <w:highlight w:val="none"/>
          <w:lang w:val="zh-CN"/>
        </w:rPr>
      </w:pPr>
    </w:p>
    <w:p w14:paraId="1740C42A">
      <w:pPr>
        <w:autoSpaceDE w:val="0"/>
        <w:autoSpaceDN w:val="0"/>
        <w:adjustRightInd w:val="0"/>
        <w:jc w:val="center"/>
        <w:rPr>
          <w:rFonts w:hint="eastAsia" w:ascii="宋体" w:hAnsi="宋体" w:eastAsia="宋体" w:cs="宋体"/>
          <w:b/>
          <w:color w:val="auto"/>
          <w:sz w:val="32"/>
          <w:szCs w:val="32"/>
          <w:highlight w:val="none"/>
          <w:lang w:val="zh-CN"/>
        </w:rPr>
      </w:pPr>
    </w:p>
    <w:p w14:paraId="7953505B">
      <w:pPr>
        <w:autoSpaceDE w:val="0"/>
        <w:autoSpaceDN w:val="0"/>
        <w:adjustRightInd w:val="0"/>
        <w:jc w:val="center"/>
        <w:rPr>
          <w:rFonts w:hint="eastAsia" w:ascii="宋体" w:hAnsi="宋体" w:eastAsia="宋体" w:cs="宋体"/>
          <w:b/>
          <w:color w:val="auto"/>
          <w:sz w:val="32"/>
          <w:szCs w:val="32"/>
          <w:highlight w:val="none"/>
          <w:lang w:val="zh-CN"/>
        </w:rPr>
      </w:pPr>
    </w:p>
    <w:p w14:paraId="6C7762D6">
      <w:pPr>
        <w:autoSpaceDE w:val="0"/>
        <w:autoSpaceDN w:val="0"/>
        <w:adjustRightInd w:val="0"/>
        <w:jc w:val="center"/>
        <w:rPr>
          <w:rFonts w:hint="eastAsia" w:ascii="宋体" w:hAnsi="宋体" w:eastAsia="宋体" w:cs="宋体"/>
          <w:b/>
          <w:color w:val="auto"/>
          <w:sz w:val="32"/>
          <w:szCs w:val="32"/>
          <w:highlight w:val="none"/>
          <w:lang w:val="zh-CN"/>
        </w:rPr>
      </w:pPr>
    </w:p>
    <w:p w14:paraId="55873F09">
      <w:pPr>
        <w:autoSpaceDE w:val="0"/>
        <w:autoSpaceDN w:val="0"/>
        <w:adjustRightInd w:val="0"/>
        <w:jc w:val="center"/>
        <w:rPr>
          <w:rFonts w:hint="eastAsia" w:ascii="宋体" w:hAnsi="宋体" w:eastAsia="宋体" w:cs="宋体"/>
          <w:b/>
          <w:color w:val="auto"/>
          <w:sz w:val="32"/>
          <w:szCs w:val="32"/>
          <w:highlight w:val="none"/>
          <w:lang w:val="zh-CN"/>
        </w:rPr>
      </w:pPr>
    </w:p>
    <w:p w14:paraId="2750136B">
      <w:pPr>
        <w:autoSpaceDE w:val="0"/>
        <w:autoSpaceDN w:val="0"/>
        <w:adjustRightInd w:val="0"/>
        <w:jc w:val="center"/>
        <w:rPr>
          <w:rFonts w:hint="eastAsia" w:ascii="宋体" w:hAnsi="宋体" w:eastAsia="宋体" w:cs="宋体"/>
          <w:b/>
          <w:color w:val="auto"/>
          <w:sz w:val="32"/>
          <w:szCs w:val="32"/>
          <w:highlight w:val="none"/>
          <w:lang w:val="zh-CN"/>
        </w:rPr>
      </w:pPr>
    </w:p>
    <w:p w14:paraId="47108B2B">
      <w:pPr>
        <w:autoSpaceDE w:val="0"/>
        <w:autoSpaceDN w:val="0"/>
        <w:adjustRightInd w:val="0"/>
        <w:jc w:val="center"/>
        <w:rPr>
          <w:rFonts w:hint="eastAsia" w:ascii="宋体" w:hAnsi="宋体" w:eastAsia="宋体" w:cs="宋体"/>
          <w:b/>
          <w:color w:val="auto"/>
          <w:sz w:val="32"/>
          <w:szCs w:val="32"/>
          <w:highlight w:val="none"/>
          <w:lang w:val="zh-CN"/>
        </w:rPr>
      </w:pPr>
    </w:p>
    <w:p w14:paraId="635FE77C">
      <w:pPr>
        <w:autoSpaceDE w:val="0"/>
        <w:autoSpaceDN w:val="0"/>
        <w:adjustRightInd w:val="0"/>
        <w:jc w:val="center"/>
        <w:rPr>
          <w:rFonts w:hint="eastAsia" w:ascii="宋体" w:hAnsi="宋体" w:eastAsia="宋体" w:cs="宋体"/>
          <w:b/>
          <w:color w:val="auto"/>
          <w:sz w:val="32"/>
          <w:szCs w:val="32"/>
          <w:highlight w:val="none"/>
          <w:lang w:val="zh-CN"/>
        </w:rPr>
      </w:pPr>
    </w:p>
    <w:p w14:paraId="48CF8B2D">
      <w:pPr>
        <w:autoSpaceDE w:val="0"/>
        <w:autoSpaceDN w:val="0"/>
        <w:adjustRightInd w:val="0"/>
        <w:jc w:val="center"/>
        <w:rPr>
          <w:rFonts w:hint="eastAsia" w:ascii="宋体" w:hAnsi="宋体" w:eastAsia="宋体" w:cs="宋体"/>
          <w:b/>
          <w:color w:val="auto"/>
          <w:sz w:val="32"/>
          <w:szCs w:val="32"/>
          <w:highlight w:val="none"/>
          <w:lang w:val="zh-CN"/>
        </w:rPr>
      </w:pPr>
    </w:p>
    <w:p w14:paraId="790FE193">
      <w:pPr>
        <w:autoSpaceDE w:val="0"/>
        <w:autoSpaceDN w:val="0"/>
        <w:adjustRightInd w:val="0"/>
        <w:jc w:val="center"/>
        <w:rPr>
          <w:rFonts w:hint="eastAsia" w:ascii="宋体" w:hAnsi="宋体" w:eastAsia="宋体" w:cs="宋体"/>
          <w:b/>
          <w:color w:val="auto"/>
          <w:sz w:val="32"/>
          <w:szCs w:val="32"/>
          <w:highlight w:val="none"/>
          <w:lang w:val="zh-CN"/>
        </w:rPr>
      </w:pPr>
    </w:p>
    <w:p w14:paraId="6C4E3D9E">
      <w:pPr>
        <w:autoSpaceDE w:val="0"/>
        <w:autoSpaceDN w:val="0"/>
        <w:adjustRightInd w:val="0"/>
        <w:jc w:val="center"/>
        <w:rPr>
          <w:rFonts w:hint="eastAsia" w:ascii="宋体" w:hAnsi="宋体" w:eastAsia="宋体" w:cs="宋体"/>
          <w:b/>
          <w:color w:val="auto"/>
          <w:sz w:val="32"/>
          <w:szCs w:val="32"/>
          <w:highlight w:val="none"/>
          <w:lang w:val="zh-CN"/>
        </w:rPr>
      </w:pPr>
    </w:p>
    <w:p w14:paraId="3E6134FB">
      <w:pPr>
        <w:autoSpaceDE w:val="0"/>
        <w:autoSpaceDN w:val="0"/>
        <w:adjustRightInd w:val="0"/>
        <w:jc w:val="center"/>
        <w:rPr>
          <w:rFonts w:hint="eastAsia" w:ascii="宋体" w:hAnsi="宋体" w:eastAsia="宋体" w:cs="宋体"/>
          <w:b/>
          <w:color w:val="auto"/>
          <w:sz w:val="32"/>
          <w:szCs w:val="32"/>
          <w:highlight w:val="none"/>
          <w:lang w:val="zh-CN"/>
        </w:rPr>
      </w:pPr>
    </w:p>
    <w:p w14:paraId="644A5463">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bookmarkEnd w:id="0"/>
      <w:bookmarkEnd w:id="1"/>
      <w:bookmarkEnd w:id="2"/>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3" w:name="_Toc10578_WPSOffice_Level2"/>
      <w:bookmarkStart w:id="4" w:name="_Toc16297_WPSOffice_Level2"/>
      <w:bookmarkStart w:id="5" w:name="_Toc14125_WPSOffice_Level2"/>
      <w:r>
        <w:rPr>
          <w:rFonts w:hint="eastAsia" w:ascii="宋体" w:hAnsi="宋体" w:eastAsia="宋体" w:cs="宋体"/>
          <w:color w:val="auto"/>
          <w:sz w:val="22"/>
          <w:szCs w:val="22"/>
          <w:highlight w:val="none"/>
          <w:lang w:val="zh-CN"/>
        </w:rPr>
        <w:t>1.1 股权关系说明</w:t>
      </w:r>
      <w:bookmarkEnd w:id="3"/>
      <w:bookmarkEnd w:id="4"/>
      <w:bookmarkEnd w:id="5"/>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6" w:name="_Toc20668_WPSOffice_Level2"/>
      <w:bookmarkStart w:id="7" w:name="_Toc26574_WPSOffice_Level2"/>
      <w:bookmarkStart w:id="8" w:name="_Toc1335_WPSOffice_Level2"/>
      <w:r>
        <w:rPr>
          <w:rFonts w:hint="eastAsia" w:ascii="宋体" w:hAnsi="宋体" w:eastAsia="宋体" w:cs="宋体"/>
          <w:color w:val="auto"/>
          <w:sz w:val="22"/>
          <w:szCs w:val="22"/>
          <w:highlight w:val="none"/>
          <w:lang w:val="zh-CN"/>
        </w:rPr>
        <w:t>1.2.管理关系说明</w:t>
      </w:r>
      <w:bookmarkEnd w:id="6"/>
      <w:bookmarkEnd w:id="7"/>
      <w:bookmarkEnd w:id="8"/>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4"/>
          <w:szCs w:val="24"/>
          <w:highlight w:val="none"/>
        </w:rPr>
      </w:pPr>
    </w:p>
    <w:p w14:paraId="3592E216">
      <w:pPr>
        <w:autoSpaceDE w:val="0"/>
        <w:autoSpaceDN w:val="0"/>
        <w:adjustRightInd w:val="0"/>
        <w:spacing w:line="440" w:lineRule="exact"/>
        <w:jc w:val="left"/>
        <w:rPr>
          <w:rFonts w:hint="eastAsia" w:ascii="宋体" w:hAnsi="宋体" w:eastAsia="宋体" w:cs="宋体"/>
          <w:color w:val="auto"/>
          <w:sz w:val="24"/>
          <w:szCs w:val="24"/>
          <w:highlight w:val="none"/>
        </w:rPr>
      </w:pPr>
    </w:p>
    <w:p w14:paraId="6383D22E">
      <w:pPr>
        <w:autoSpaceDE w:val="0"/>
        <w:autoSpaceDN w:val="0"/>
        <w:adjustRightInd w:val="0"/>
        <w:spacing w:line="440" w:lineRule="exact"/>
        <w:ind w:left="0" w:leftChars="0" w:firstLine="2520" w:firstLineChars="1200"/>
        <w:jc w:val="left"/>
        <w:rPr>
          <w:rFonts w:hint="eastAsia" w:ascii="宋体" w:hAnsi="宋体" w:eastAsia="宋体" w:cs="宋体"/>
          <w:color w:val="auto"/>
          <w:sz w:val="21"/>
          <w:szCs w:val="21"/>
          <w:highlight w:val="none"/>
        </w:rPr>
      </w:pPr>
    </w:p>
    <w:p w14:paraId="1D2FD5E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000129D">
      <w:pPr>
        <w:ind w:left="0" w:leftChars="0" w:firstLine="2640" w:firstLineChars="1200"/>
        <w:rPr>
          <w:rFonts w:hint="eastAsia" w:ascii="宋体" w:hAnsi="宋体" w:eastAsia="宋体" w:cs="宋体"/>
          <w:b w:val="0"/>
          <w:bCs w:val="0"/>
          <w:sz w:val="18"/>
          <w:szCs w:val="21"/>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00642D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B512280">
      <w:pPr>
        <w:pStyle w:val="6"/>
        <w:rPr>
          <w:rFonts w:hint="eastAsia" w:ascii="宋体" w:hAnsi="宋体" w:eastAsia="宋体" w:cs="宋体"/>
          <w:b/>
          <w:bCs/>
          <w:color w:val="auto"/>
          <w:sz w:val="32"/>
          <w:szCs w:val="32"/>
          <w:highlight w:val="none"/>
          <w:shd w:val="clear" w:color="auto" w:fill="FFFFFF"/>
          <w:lang w:val="en-US" w:eastAsia="zh-CN"/>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0642108"/>
    <w:rsid w:val="01112040"/>
    <w:rsid w:val="020B6A0C"/>
    <w:rsid w:val="02510197"/>
    <w:rsid w:val="026C4FD1"/>
    <w:rsid w:val="02BA21E0"/>
    <w:rsid w:val="039E68AE"/>
    <w:rsid w:val="03A151EA"/>
    <w:rsid w:val="04955E1D"/>
    <w:rsid w:val="06D97430"/>
    <w:rsid w:val="07911761"/>
    <w:rsid w:val="08B33959"/>
    <w:rsid w:val="096133B5"/>
    <w:rsid w:val="0985287A"/>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8D66B8"/>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D532A3A"/>
    <w:rsid w:val="3FA139B0"/>
    <w:rsid w:val="3FC574F3"/>
    <w:rsid w:val="3FEB51AC"/>
    <w:rsid w:val="40714F85"/>
    <w:rsid w:val="40C17CBA"/>
    <w:rsid w:val="40C94DC1"/>
    <w:rsid w:val="40F37AD9"/>
    <w:rsid w:val="41605DB0"/>
    <w:rsid w:val="41A61049"/>
    <w:rsid w:val="425F3C2F"/>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3D3E6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2914</Words>
  <Characters>3093</Characters>
  <Lines>0</Lines>
  <Paragraphs>0</Paragraphs>
  <TotalTime>2</TotalTime>
  <ScaleCrop>false</ScaleCrop>
  <LinksUpToDate>false</LinksUpToDate>
  <CharactersWithSpaces>3778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2026-08-13T15:34:22Z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