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C3105">
      <w:pPr>
        <w:keepNext/>
        <w:keepLines/>
        <w:numPr>
          <w:ilvl w:val="0"/>
          <w:numId w:val="0"/>
        </w:numPr>
        <w:spacing w:line="360" w:lineRule="auto"/>
        <w:ind w:leftChars="0"/>
        <w:jc w:val="center"/>
        <w:outlineLvl w:val="2"/>
        <w:rPr>
          <w:rFonts w:hint="eastAsia" w:ascii="宋体" w:hAnsi="宋体" w:eastAsia="宋体" w:cs="宋体"/>
          <w:b/>
          <w:bCs/>
          <w:sz w:val="28"/>
          <w:szCs w:val="28"/>
        </w:rPr>
      </w:pPr>
      <w:r>
        <w:rPr>
          <w:rFonts w:hint="eastAsia" w:ascii="宋体" w:hAnsi="宋体" w:cs="宋体"/>
          <w:b/>
          <w:bCs/>
          <w:sz w:val="28"/>
          <w:szCs w:val="28"/>
          <w:lang w:val="en-US" w:eastAsia="zh-CN"/>
        </w:rPr>
        <w:t>技术支撑材料</w:t>
      </w:r>
    </w:p>
    <w:p w14:paraId="122FEBDF">
      <w:pPr>
        <w:rPr>
          <w:b w:val="0"/>
          <w:bCs/>
        </w:rPr>
      </w:pPr>
      <w:r>
        <w:rPr>
          <w:rFonts w:hint="eastAsia" w:ascii="宋体" w:hAnsi="宋体" w:eastAsia="宋体" w:cs="宋体"/>
          <w:b w:val="0"/>
          <w:bCs/>
          <w:sz w:val="28"/>
          <w:szCs w:val="28"/>
        </w:rPr>
        <w:t>提供包括但不限于产品检测报告等证明材料以佐证技术参数与性能指标符合采购文件要求。</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13B1EFC"/>
    <w:rsid w:val="023B12A1"/>
    <w:rsid w:val="091A0A34"/>
    <w:rsid w:val="4C3B4929"/>
    <w:rsid w:val="6FCFB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Words>
  <Characters>9</Characters>
  <Lines>0</Lines>
  <Paragraphs>0</Paragraphs>
  <TotalTime>0</TotalTime>
  <ScaleCrop>false</ScaleCrop>
  <LinksUpToDate>false</LinksUpToDate>
  <CharactersWithSpaces>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沉默</cp:lastModifiedBy>
  <dcterms:modified xsi:type="dcterms:W3CDTF">2026-06-29T15:27:02Z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eyJoZGlkIjoiMDc1MGFlYTE5MDE2NTkwNzU2MjQzNjIxZWI3NDJjZjUiLCJ1c2VySWQiOiIzMzgxODkwMDIifQ==</vt:lpwstr>
  </property>
  <property fmtid="{D5CDD505-2E9C-101B-9397-08002B2CF9AE}" pid="4" name="ICV">
    <vt:lpwstr>9B44ADBAFAB64B5789B062C1404DADCC_12</vt:lpwstr>
  </property>
</Properties>
</file>