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662F1">
      <w:pPr>
        <w:snapToGrid w:val="0"/>
        <w:spacing w:line="360" w:lineRule="auto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8"/>
          <w:szCs w:val="22"/>
        </w:rPr>
        <w:t>商务偏离表</w:t>
      </w:r>
    </w:p>
    <w:p w14:paraId="5AA500F4">
      <w:pPr>
        <w:pStyle w:val="3"/>
        <w:widowControl w:val="0"/>
        <w:snapToGrid w:val="0"/>
        <w:spacing w:beforeAutospacing="0" w:afterAutospacing="0" w:line="360" w:lineRule="auto"/>
        <w:rPr>
          <w:rFonts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>项目名称：</w:t>
      </w:r>
      <w:bookmarkStart w:id="0" w:name="_GoBack"/>
      <w:bookmarkEnd w:id="0"/>
    </w:p>
    <w:p w14:paraId="5AB93421">
      <w:pPr>
        <w:pStyle w:val="2"/>
        <w:snapToGrid w:val="0"/>
        <w:spacing w:line="360" w:lineRule="auto"/>
        <w:ind w:left="0" w:right="34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033"/>
        <w:gridCol w:w="2175"/>
        <w:gridCol w:w="1704"/>
        <w:gridCol w:w="1704"/>
      </w:tblGrid>
      <w:tr w14:paraId="682EB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1BD9932A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序号</w:t>
            </w:r>
          </w:p>
        </w:tc>
        <w:tc>
          <w:tcPr>
            <w:tcW w:w="1193" w:type="pct"/>
            <w:vAlign w:val="center"/>
          </w:tcPr>
          <w:p w14:paraId="7F493AB0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招标文件要求</w:t>
            </w:r>
          </w:p>
        </w:tc>
        <w:tc>
          <w:tcPr>
            <w:tcW w:w="1276" w:type="pct"/>
            <w:vAlign w:val="center"/>
          </w:tcPr>
          <w:p w14:paraId="6D68B079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4A124802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1A816360">
            <w:pPr>
              <w:pStyle w:val="2"/>
              <w:snapToGrid w:val="0"/>
              <w:spacing w:line="360" w:lineRule="auto"/>
              <w:ind w:left="0" w:right="34"/>
              <w:jc w:val="center"/>
              <w:rPr>
                <w:rFonts w:ascii="仿宋" w:hAnsi="仿宋" w:eastAsia="仿宋" w:cs="仿宋"/>
                <w:b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</w:rPr>
              <w:t>备注说明</w:t>
            </w:r>
          </w:p>
        </w:tc>
      </w:tr>
      <w:tr w14:paraId="4FA45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2FE9C37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483AF74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2958CB68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687BE5CA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23E1A18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5B58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3C3B18C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3507D04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21A86C0C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632D6D3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50C029B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527FB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3AE4FA0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6A96ADF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42DC64A2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4D31107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6074E242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739B7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CA5EC2D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500C05A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27E7EDBB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0D4B90F0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60477BC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23A8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7A45F176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2D19FFFF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3C9E748C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25936B38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725DD418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2B4EB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vAlign w:val="center"/>
          </w:tcPr>
          <w:p w14:paraId="444ABF58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7FC967D9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68D48FF8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00DEFAB5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2194469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2155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0" w:type="pct"/>
            <w:vAlign w:val="center"/>
          </w:tcPr>
          <w:p w14:paraId="6569AFB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193" w:type="pct"/>
            <w:vAlign w:val="center"/>
          </w:tcPr>
          <w:p w14:paraId="6311FA8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276" w:type="pct"/>
            <w:vAlign w:val="center"/>
          </w:tcPr>
          <w:p w14:paraId="436D0F53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275B1717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</w:tcPr>
          <w:p w14:paraId="7636BC9E">
            <w:pPr>
              <w:pStyle w:val="2"/>
              <w:snapToGrid w:val="0"/>
              <w:spacing w:line="360" w:lineRule="auto"/>
              <w:ind w:right="34"/>
              <w:jc w:val="center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</w:tbl>
    <w:p w14:paraId="6FB85E12">
      <w:pPr>
        <w:pStyle w:val="3"/>
        <w:widowControl w:val="0"/>
        <w:snapToGrid w:val="0"/>
        <w:spacing w:beforeAutospacing="0" w:afterAutospacing="0" w:line="360" w:lineRule="auto"/>
        <w:ind w:firstLine="400" w:firstLineChars="200"/>
        <w:jc w:val="center"/>
        <w:rPr>
          <w:rFonts w:ascii="仿宋" w:hAnsi="仿宋" w:eastAsia="仿宋" w:cs="仿宋"/>
          <w:sz w:val="20"/>
        </w:rPr>
      </w:pPr>
    </w:p>
    <w:p w14:paraId="01FCE600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说明：</w:t>
      </w:r>
    </w:p>
    <w:p w14:paraId="21123945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1、本表只填写投标文件中与招标文件有偏离（包括正偏离和负偏离）的内容，投标文件中与招标文件要求完全一致的，不用在此表中列出，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但必须提交空白表</w:t>
      </w:r>
      <w:r>
        <w:rPr>
          <w:rFonts w:hint="eastAsia" w:ascii="仿宋" w:hAnsi="仿宋" w:eastAsia="仿宋" w:cs="仿宋"/>
          <w:sz w:val="20"/>
          <w:szCs w:val="20"/>
        </w:rPr>
        <w:t>。</w:t>
      </w:r>
    </w:p>
    <w:p w14:paraId="23911156">
      <w:pPr>
        <w:adjustRightInd w:val="0"/>
        <w:snapToGrid w:val="0"/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2、投标人必须据实填写，不得虚假响应，否则将取消其投标或中标资格，并按有关规定进行处罚。</w:t>
      </w:r>
    </w:p>
    <w:p w14:paraId="03C4516C">
      <w:pPr>
        <w:pStyle w:val="3"/>
        <w:widowControl w:val="0"/>
        <w:snapToGrid w:val="0"/>
        <w:spacing w:beforeAutospacing="0" w:afterAutospacing="0" w:line="360" w:lineRule="auto"/>
        <w:ind w:firstLine="400" w:firstLineChars="200"/>
        <w:jc w:val="center"/>
        <w:rPr>
          <w:rFonts w:ascii="仿宋" w:hAnsi="仿宋" w:eastAsia="仿宋" w:cs="仿宋"/>
          <w:sz w:val="20"/>
        </w:rPr>
      </w:pPr>
    </w:p>
    <w:p w14:paraId="70FCAAE1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1CC912BC">
      <w:pPr>
        <w:snapToGrid w:val="0"/>
        <w:spacing w:line="360" w:lineRule="auto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</w:rPr>
        <w:t>(签字或盖章)</w:t>
      </w:r>
    </w:p>
    <w:p w14:paraId="01522A96">
      <w:r>
        <w:rPr>
          <w:rFonts w:hint="eastAsia" w:ascii="仿宋" w:hAnsi="仿宋" w:eastAsia="仿宋" w:cs="仿宋"/>
          <w:sz w:val="20"/>
          <w:szCs w:val="20"/>
        </w:rPr>
        <w:t>日  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</w:rPr>
        <w:t>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AF6A45"/>
    <w:rsid w:val="79A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2026-07-28T04:48:00Z</dcterms:created>
  <dc:creator>德仁招标</dc:creator>
  <cp:lastModifiedBy>德仁招标</cp:lastModifiedBy>
  <dcterms:modified xsi:type="dcterms:W3CDTF">2026-07-28T04:48:51Z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B4AE458BA30D459A9B05CBF0BC4D5B55_11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