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D9E5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编制说明</w:t>
      </w:r>
    </w:p>
    <w:p w14:paraId="4118780F">
      <w:pPr>
        <w:numPr>
          <w:ilvl w:val="0"/>
          <w:numId w:val="1"/>
        </w:numPr>
        <w:spacing w:line="480" w:lineRule="auto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项目概况</w:t>
      </w:r>
    </w:p>
    <w:p w14:paraId="1464E294">
      <w:pPr>
        <w:numPr>
          <w:ilvl w:val="0"/>
          <w:numId w:val="0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Hans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蓝田县2025年教育基础设施建设项目蓝田县汤峪镇高堡初级中学、塘</w:t>
      </w:r>
      <w:r>
        <w:rPr>
          <w:rFonts w:hint="default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子小学、张坡小学、石门小学修缮工程，采购内容为新建30米毛石挡土墙，100米排水沟渠清淤、教学楼水箱增设上下水增压泵。教学楼室内乳胶漆，屋面防水。运动场地新铺设塑胶跑道。室外活动场地地面硬化等。</w:t>
      </w:r>
    </w:p>
    <w:p w14:paraId="2BB36223">
      <w:pPr>
        <w:numPr>
          <w:ilvl w:val="0"/>
          <w:numId w:val="1"/>
        </w:numPr>
        <w:spacing w:line="480" w:lineRule="auto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cs="宋体"/>
          <w:b/>
          <w:sz w:val="32"/>
          <w:szCs w:val="32"/>
        </w:rPr>
        <w:t>编制依据</w:t>
      </w:r>
    </w:p>
    <w:p w14:paraId="19FACA29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施工图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07DAAF06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依据《关于印发2025陕西省建设工程费用规则等计价依据的通知》（陕建管发〔2025〕10号）；</w:t>
      </w:r>
    </w:p>
    <w:p w14:paraId="6A8CB6E3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依据陕西省工程建设标准《建设工程工程量清单计价标准》、《市政工程工程量计算标准》、《通用安装工程工程量计算标准》、《园林绿化工程工程量计算标准》（2025）；</w:t>
      </w:r>
    </w:p>
    <w:p w14:paraId="3864D55A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.陕西省消耗量定额（2025），陕西省基价表2025，陕西省建设工程施工机械台班费用定额（2025），陕西省建设工程施工仪器仪表台班费用定额；</w:t>
      </w:r>
    </w:p>
    <w:p w14:paraId="72E2BDF1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陕西省住房城乡建设主管部门颁发的工程计价文件、建设工程费用规则；</w:t>
      </w:r>
    </w:p>
    <w:p w14:paraId="75B0B31E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施工现场情况、工程特点及施工方案，现行国家和陕西省有关的标准、规范及技术资料；</w:t>
      </w:r>
    </w:p>
    <w:p w14:paraId="077FE622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材料价参考蓝田县最新信息价及当期市场价计入；</w:t>
      </w:r>
    </w:p>
    <w:p w14:paraId="16E6264B">
      <w:pPr>
        <w:numPr>
          <w:ilvl w:val="0"/>
          <w:numId w:val="2"/>
        </w:numPr>
        <w:spacing w:line="480" w:lineRule="auto"/>
        <w:ind w:firstLine="560" w:firstLineChars="200"/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eastAsia="宋体" w:cs="宋体"/>
          <w:b w:val="0"/>
          <w:bCs/>
          <w:sz w:val="28"/>
          <w:szCs w:val="28"/>
          <w:highlight w:val="none"/>
          <w:lang w:val="en-US" w:eastAsia="zh-CN"/>
        </w:rPr>
        <w:t>其他相关资料；</w:t>
      </w:r>
      <w:bookmarkStart w:id="0" w:name="_GoBack"/>
      <w:bookmarkEnd w:id="0"/>
    </w:p>
    <w:p w14:paraId="50F1C4F1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cs="宋体"/>
          <w:b/>
          <w:sz w:val="32"/>
          <w:szCs w:val="32"/>
        </w:rPr>
      </w:pPr>
      <w:r>
        <w:rPr>
          <w:rFonts w:hint="eastAsia" w:ascii="宋体" w:cs="宋体"/>
          <w:b/>
          <w:sz w:val="32"/>
          <w:szCs w:val="32"/>
        </w:rPr>
        <w:t>其他说明</w:t>
      </w:r>
    </w:p>
    <w:p w14:paraId="490C9CDB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default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暂列金额：70000元整</w:t>
      </w:r>
    </w:p>
    <w:p w14:paraId="02EB162E">
      <w:pPr>
        <w:numPr>
          <w:ilvl w:val="0"/>
          <w:numId w:val="3"/>
        </w:numPr>
        <w:spacing w:line="360" w:lineRule="auto"/>
        <w:ind w:left="0" w:leftChars="0" w:firstLine="400" w:firstLineChars="0"/>
        <w:rPr>
          <w:rFonts w:hint="eastAsia" w:ascii="宋体" w:cs="宋体"/>
          <w:bCs/>
          <w:sz w:val="28"/>
          <w:szCs w:val="28"/>
        </w:rPr>
      </w:pPr>
      <w:r>
        <w:rPr>
          <w:rFonts w:hint="eastAsia" w:ascii="宋体" w:hAnsi="Calibri" w:eastAsia="宋体" w:cs="宋体"/>
          <w:b w:val="0"/>
          <w:bCs/>
          <w:kern w:val="2"/>
          <w:sz w:val="28"/>
          <w:szCs w:val="28"/>
          <w:lang w:val="en-US" w:eastAsia="zh-CN" w:bidi="ar-SA"/>
        </w:rPr>
        <w:t>本清单采用本工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程采用广联达云计价平台GCCP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.0（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7.5000.23.2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版本）编制</w:t>
      </w:r>
      <w:r>
        <w:rPr>
          <w:rFonts w:hint="eastAsia" w:ascii="宋体" w:cs="宋体"/>
          <w:bCs/>
          <w:sz w:val="28"/>
          <w:szCs w:val="28"/>
        </w:rPr>
        <w:t>。</w:t>
      </w:r>
    </w:p>
    <w:p w14:paraId="700C2BD6">
      <w:pPr>
        <w:numPr>
          <w:ilvl w:val="0"/>
          <w:numId w:val="0"/>
        </w:numPr>
        <w:spacing w:line="360" w:lineRule="auto"/>
        <w:ind w:firstLine="321" w:firstLineChars="100"/>
        <w:rPr>
          <w:rFonts w:hint="eastAsia" w:asci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eastAsia="宋体" w:cs="宋体"/>
          <w:b/>
          <w:sz w:val="32"/>
          <w:szCs w:val="32"/>
          <w:lang w:val="en-US" w:eastAsia="zh-CN"/>
        </w:rPr>
        <w:t xml:space="preserve">     </w:t>
      </w:r>
    </w:p>
    <w:p w14:paraId="0EBE35B5">
      <w:pPr>
        <w:pStyle w:val="2"/>
        <w:rPr>
          <w:rFonts w:hint="eastAsia"/>
        </w:rPr>
      </w:pPr>
    </w:p>
    <w:p w14:paraId="6F536669">
      <w:pPr>
        <w:pStyle w:val="2"/>
        <w:rPr>
          <w:rFonts w:hint="eastAsia"/>
        </w:rPr>
      </w:pPr>
    </w:p>
    <w:p w14:paraId="15754C82">
      <w:pPr>
        <w:spacing w:line="360" w:lineRule="auto"/>
        <w:rPr>
          <w:rFonts w:hint="eastAsia" w:ascii="宋体" w:hAnsi="宋体" w:cs="宋体"/>
          <w:b/>
          <w:sz w:val="24"/>
        </w:rPr>
      </w:pPr>
    </w:p>
    <w:p w14:paraId="582F3DF5">
      <w:p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B439D0"/>
    <w:multiLevelType w:val="singleLevel"/>
    <w:tmpl w:val="9CB439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02D43C2"/>
    <w:multiLevelType w:val="singleLevel"/>
    <w:tmpl w:val="F02D43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E6CF82E"/>
    <w:multiLevelType w:val="singleLevel"/>
    <w:tmpl w:val="6E6CF82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D3536"/>
    <w:rsid w:val="02F56D74"/>
    <w:rsid w:val="05595CE0"/>
    <w:rsid w:val="063E0A32"/>
    <w:rsid w:val="0F8373BC"/>
    <w:rsid w:val="10AE38A2"/>
    <w:rsid w:val="16534086"/>
    <w:rsid w:val="19722A75"/>
    <w:rsid w:val="1B2D30F7"/>
    <w:rsid w:val="1BF754B3"/>
    <w:rsid w:val="1C5A43C0"/>
    <w:rsid w:val="2375388E"/>
    <w:rsid w:val="268E39D0"/>
    <w:rsid w:val="26CA3EF0"/>
    <w:rsid w:val="312132A7"/>
    <w:rsid w:val="333D5A4A"/>
    <w:rsid w:val="38156F95"/>
    <w:rsid w:val="3BDD7DCA"/>
    <w:rsid w:val="3D4F6AA6"/>
    <w:rsid w:val="3E09759C"/>
    <w:rsid w:val="3FAD0C48"/>
    <w:rsid w:val="40786313"/>
    <w:rsid w:val="475E44B5"/>
    <w:rsid w:val="479003E6"/>
    <w:rsid w:val="48B12D0A"/>
    <w:rsid w:val="4B6978CC"/>
    <w:rsid w:val="509B4084"/>
    <w:rsid w:val="51C8534D"/>
    <w:rsid w:val="55DF4A13"/>
    <w:rsid w:val="57BB500C"/>
    <w:rsid w:val="58D5034F"/>
    <w:rsid w:val="58E91B17"/>
    <w:rsid w:val="5A0F163F"/>
    <w:rsid w:val="5B7A32C0"/>
    <w:rsid w:val="5CA675BA"/>
    <w:rsid w:val="5DC34C1A"/>
    <w:rsid w:val="5E875C48"/>
    <w:rsid w:val="64722EF6"/>
    <w:rsid w:val="68C87588"/>
    <w:rsid w:val="6CF941B4"/>
    <w:rsid w:val="6FB72105"/>
    <w:rsid w:val="714E0847"/>
    <w:rsid w:val="72111FA0"/>
    <w:rsid w:val="73E21E46"/>
    <w:rsid w:val="743261FE"/>
    <w:rsid w:val="74E97204"/>
    <w:rsid w:val="79B80F53"/>
    <w:rsid w:val="7A3C3932"/>
    <w:rsid w:val="7ADD3367"/>
    <w:rsid w:val="7AE30252"/>
    <w:rsid w:val="7C68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456</Words>
  <Characters>501</Characters>
  <Lines>0</Lines>
  <Paragraphs>0</Paragraphs>
  <TotalTime>0</TotalTime>
  <ScaleCrop>false</ScaleCrop>
  <LinksUpToDate>false</LinksUpToDate>
  <CharactersWithSpaces>506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2026-03-10T08:16:00Z</dcterms:created>
  <dc:creator>Administrator</dc:creator>
  <cp:lastModifiedBy>WPS_1640399546</cp:lastModifiedBy>
  <dcterms:modified xsi:type="dcterms:W3CDTF">2026-05-09T02:08:18Z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eyJoZGlkIjoiZjA4YmMzYmQ5NjJjYjBlODBiZTRmZTM1NzIwY2FiZGUiLCJ1c2VySWQiOiIxMzA1MzY2MDQwIn0=</vt:lpwstr>
  </property>
  <property fmtid="{D5CDD505-2E9C-101B-9397-08002B2CF9AE}" pid="4" name="ICV">
    <vt:lpwstr>13A722385DC74B38A912ED04BA22E5AE_12</vt:lpwstr>
  </property>
</Properties>
</file>