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版本号：政采-勉县-2026-0045920260831003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2026年基层应急管理体系和能力建设项目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政采-勉县-2026-00459</w:t>
      </w:r>
      <w:r>
        <w:br/>
      </w:r>
      <w:r>
        <w:br/>
      </w:r>
      <w:r>
        <w:br/>
      </w:r>
    </w:p>
    <w:p>
      <w:pPr>
        <w:pStyle w:val="null3"/>
        <w:jc w:val="center"/>
        <w:outlineLvl w:val="2"/>
      </w:pPr>
      <w:r>
        <w:rPr>
          <w:rFonts w:ascii="仿宋_GB2312" w:hAnsi="仿宋_GB2312" w:cs="仿宋_GB2312" w:eastAsia="仿宋_GB2312"/>
          <w:sz w:val="28"/>
          <w:b/>
        </w:rPr>
        <w:t>勉县应急管理局</w:t>
      </w:r>
    </w:p>
    <w:p>
      <w:pPr>
        <w:pStyle w:val="null3"/>
        <w:jc w:val="center"/>
        <w:outlineLvl w:val="2"/>
      </w:pPr>
      <w:r>
        <w:rPr>
          <w:rFonts w:ascii="仿宋_GB2312" w:hAnsi="仿宋_GB2312" w:cs="仿宋_GB2312" w:eastAsia="仿宋_GB2312"/>
          <w:sz w:val="28"/>
          <w:b/>
        </w:rPr>
        <w:t>陕西培森项目管理有限公司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陕西培森项目管理有限公司</w:t>
      </w:r>
      <w:r>
        <w:rPr>
          <w:rFonts w:ascii="仿宋_GB2312" w:hAnsi="仿宋_GB2312" w:cs="仿宋_GB2312" w:eastAsia="仿宋_GB2312"/>
        </w:rPr>
        <w:t>（以下简称“代理机构”）受</w:t>
      </w:r>
      <w:r>
        <w:rPr>
          <w:rFonts w:ascii="仿宋_GB2312" w:hAnsi="仿宋_GB2312" w:cs="仿宋_GB2312" w:eastAsia="仿宋_GB2312"/>
        </w:rPr>
        <w:t>勉县应急管理局</w:t>
      </w:r>
      <w:r>
        <w:rPr>
          <w:rFonts w:ascii="仿宋_GB2312" w:hAnsi="仿宋_GB2312" w:cs="仿宋_GB2312" w:eastAsia="仿宋_GB2312"/>
        </w:rPr>
        <w:t>委托，拟对</w:t>
      </w:r>
      <w:r>
        <w:rPr>
          <w:rFonts w:ascii="仿宋_GB2312" w:hAnsi="仿宋_GB2312" w:cs="仿宋_GB2312" w:eastAsia="仿宋_GB2312"/>
        </w:rPr>
        <w:t>2026年基层应急管理体系和能力建设项目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政采-勉县-2026-00459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2026年基层应急管理体系和能力建设项目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2026年基层应急管理体系和能力建设项目，按招标文件参数供货及安装。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p>
      <w:pPr>
        <w:pStyle w:val="null3"/>
      </w:pPr>
      <w:r>
        <w:rPr>
          <w:rFonts w:ascii="仿宋_GB2312" w:hAnsi="仿宋_GB2312" w:cs="仿宋_GB2312" w:eastAsia="仿宋_GB2312"/>
        </w:rPr>
        <w:t>2、法定代表人（单位负责人）身份证明或授权委托书：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p>
      <w:pPr>
        <w:pStyle w:val="null3"/>
      </w:pPr>
      <w:r>
        <w:rPr>
          <w:rFonts w:ascii="仿宋_GB2312" w:hAnsi="仿宋_GB2312" w:cs="仿宋_GB2312" w:eastAsia="仿宋_GB2312"/>
        </w:rPr>
        <w:t>3、投标人资格承诺函：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p>
      <w:pPr>
        <w:pStyle w:val="null3"/>
      </w:pPr>
      <w:r>
        <w:rPr>
          <w:rFonts w:ascii="仿宋_GB2312" w:hAnsi="仿宋_GB2312" w:cs="仿宋_GB2312" w:eastAsia="仿宋_GB2312"/>
        </w:rPr>
        <w:t>4、非联合体投标声明函：本项目不接受联合体投标（提供非联合体声明）。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p>
      <w:pPr>
        <w:pStyle w:val="null3"/>
      </w:pPr>
      <w:r>
        <w:rPr>
          <w:rFonts w:ascii="仿宋_GB2312" w:hAnsi="仿宋_GB2312" w:cs="仿宋_GB2312" w:eastAsia="仿宋_GB2312"/>
        </w:rPr>
        <w:t>2、法定代表人（单位负责人）身份证明或授权委托书：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p>
      <w:pPr>
        <w:pStyle w:val="null3"/>
      </w:pPr>
      <w:r>
        <w:rPr>
          <w:rFonts w:ascii="仿宋_GB2312" w:hAnsi="仿宋_GB2312" w:cs="仿宋_GB2312" w:eastAsia="仿宋_GB2312"/>
        </w:rPr>
        <w:t>3、投标人资格承诺函：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p>
      <w:pPr>
        <w:pStyle w:val="null3"/>
      </w:pPr>
      <w:r>
        <w:rPr>
          <w:rFonts w:ascii="仿宋_GB2312" w:hAnsi="仿宋_GB2312" w:cs="仿宋_GB2312" w:eastAsia="仿宋_GB2312"/>
        </w:rPr>
        <w:t>4、非联合体投标声明函：本项目不接受联合体投标（提供非联合体声明）。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p>
      <w:pPr>
        <w:pStyle w:val="null3"/>
      </w:pPr>
      <w:r>
        <w:rPr>
          <w:rFonts w:ascii="仿宋_GB2312" w:hAnsi="仿宋_GB2312" w:cs="仿宋_GB2312" w:eastAsia="仿宋_GB2312"/>
        </w:rPr>
        <w:t>2、法定代表人（单位负责人）身份证明或授权委托书：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p>
      <w:pPr>
        <w:pStyle w:val="null3"/>
      </w:pPr>
      <w:r>
        <w:rPr>
          <w:rFonts w:ascii="仿宋_GB2312" w:hAnsi="仿宋_GB2312" w:cs="仿宋_GB2312" w:eastAsia="仿宋_GB2312"/>
        </w:rPr>
        <w:t>3、投标人资格承诺函：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p>
      <w:pPr>
        <w:pStyle w:val="null3"/>
      </w:pPr>
      <w:r>
        <w:rPr>
          <w:rFonts w:ascii="仿宋_GB2312" w:hAnsi="仿宋_GB2312" w:cs="仿宋_GB2312" w:eastAsia="仿宋_GB2312"/>
        </w:rPr>
        <w:t>4、非联合体投标声明函：本项目不接受联合体投标（提供非联合体声明）。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勉县应急管理局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勉县勉阳街道办和平路县政府4楼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18909160919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陕西培森项目管理有限公司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汉中市汉台区益州路桃园新居商铺西侧二楼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15619168877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采购包1：937,260.00元</w:t>
            </w:r>
          </w:p>
          <w:p>
            <w:pPr>
              <w:pStyle w:val="null3"/>
            </w:pPr>
            <w:r>
              <w:rPr>
                <w:rFonts w:ascii="仿宋_GB2312" w:hAnsi="仿宋_GB2312" w:cs="仿宋_GB2312" w:eastAsia="仿宋_GB2312"/>
              </w:rPr>
              <w:t>采购包2：912,740.00元</w:t>
            </w:r>
          </w:p>
          <w:p>
            <w:pPr>
              <w:pStyle w:val="null3"/>
            </w:pPr>
            <w:r>
              <w:rPr>
                <w:rFonts w:ascii="仿宋_GB2312" w:hAnsi="仿宋_GB2312" w:cs="仿宋_GB2312" w:eastAsia="仿宋_GB2312"/>
              </w:rPr>
              <w:t>采购包3：150,000.00元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开户名称：陕西培森项目管理有限公司</w:t>
            </w:r>
          </w:p>
          <w:p>
            <w:pPr>
              <w:pStyle w:val="null3"/>
            </w:pPr>
            <w:r>
              <w:rPr>
                <w:rFonts w:ascii="仿宋_GB2312" w:hAnsi="仿宋_GB2312" w:cs="仿宋_GB2312" w:eastAsia="仿宋_GB2312"/>
              </w:rPr>
              <w:t>开户银行：中国银行股份有限公司咸阳渭城区支行</w:t>
            </w:r>
          </w:p>
          <w:p>
            <w:pPr>
              <w:pStyle w:val="null3"/>
            </w:pPr>
            <w:r>
              <w:rPr>
                <w:rFonts w:ascii="仿宋_GB2312" w:hAnsi="仿宋_GB2312" w:cs="仿宋_GB2312" w:eastAsia="仿宋_GB2312"/>
              </w:rPr>
              <w:t>银行账号：103672378726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lt;招标代理服务收费管理暂行办法&gt;的通知》（计价格〔2002〕1980号）、国家改委办公厅颁发的《关于招标代理服务收费有关问题的通知》（发改价格[2003]857号）和《国家发展改革委关于降低部分建设项目收费标准规范收费行为等有关问题的通知》(发改价格【2011】534号)文件规定，以成交价为基数按标准取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勉县应急管理局</w:t>
      </w:r>
      <w:r>
        <w:rPr>
          <w:rFonts w:ascii="仿宋_GB2312" w:hAnsi="仿宋_GB2312" w:cs="仿宋_GB2312" w:eastAsia="仿宋_GB2312"/>
        </w:rPr>
        <w:t>和</w:t>
      </w:r>
      <w:r>
        <w:rPr>
          <w:rFonts w:ascii="仿宋_GB2312" w:hAnsi="仿宋_GB2312" w:cs="仿宋_GB2312" w:eastAsia="仿宋_GB2312"/>
        </w:rPr>
        <w:t>陕西培森项目管理有限公司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勉县应急管理局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陕西培森项目管理有限公司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勉县应急管理局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陕西培森项目管理有限公司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乙方按期完成供货安装，货物数量型号无误，无额外费用，售后质保承诺到位；设备参数达标、全新正品、功能正常，经30日历天试运行无故障，即为验收合格。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乙方按期完成供货安装，货物数量型号无误，无额外费用，售后质保承诺到位；设备参数达标、全新正品、功能正常，经30日历天试运行无故障，即为验收合格。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1、所有货物、器材配置、技术参数完全响应招标文件、投标文件、采购合同约定，无负偏离。 2、消防车整车性能符合《消防车通用技术条件》《机动车运行安全技术条件》及国家、行业现行有效的相关标准、规范及法规要求。 3、全套车辆合格证明文件、技术资料完整齐全，真实有效。 4、现场实操测试各项消防性能指标达标，无漏水、漏油、电气故障等问题。 5、30 个日历天试运行期间，整车、上装、随车设备运行稳定，无影响正常使用的质量故障。 6、供货工期、交付地点、质保、售后等商务条款全部履约到位。 7、初验仅作为到货清点，不作为履约合格依据；试运行期满终验合格，视为项目整体履约验收合格。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联系人：鄢女士</w:t>
      </w:r>
    </w:p>
    <w:p>
      <w:pPr>
        <w:pStyle w:val="null3"/>
      </w:pPr>
      <w:r>
        <w:rPr>
          <w:rFonts w:ascii="仿宋_GB2312" w:hAnsi="仿宋_GB2312" w:cs="仿宋_GB2312" w:eastAsia="仿宋_GB2312"/>
        </w:rPr>
        <w:t>联系电话：15619168877</w:t>
      </w:r>
    </w:p>
    <w:p>
      <w:pPr>
        <w:pStyle w:val="null3"/>
      </w:pPr>
      <w:r>
        <w:rPr>
          <w:rFonts w:ascii="仿宋_GB2312" w:hAnsi="仿宋_GB2312" w:cs="仿宋_GB2312" w:eastAsia="仿宋_GB2312"/>
        </w:rPr>
        <w:t>地址：汉中市汉台区益州路桃园新居商铺西侧二楼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2026年基层应急管理体系和能力建设项目，按招标文件参数供货及安装。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937,260.00</w:t>
      </w:r>
    </w:p>
    <w:p>
      <w:pPr>
        <w:pStyle w:val="null3"/>
      </w:pPr>
      <w:r>
        <w:rPr>
          <w:rFonts w:ascii="仿宋_GB2312" w:hAnsi="仿宋_GB2312" w:cs="仿宋_GB2312" w:eastAsia="仿宋_GB2312"/>
        </w:rPr>
        <w:t>采购包最高限价（元）: 937,260.00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应急保障类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937,260.00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912,740.00</w:t>
      </w:r>
    </w:p>
    <w:p>
      <w:pPr>
        <w:pStyle w:val="null3"/>
      </w:pPr>
      <w:r>
        <w:rPr>
          <w:rFonts w:ascii="仿宋_GB2312" w:hAnsi="仿宋_GB2312" w:cs="仿宋_GB2312" w:eastAsia="仿宋_GB2312"/>
        </w:rPr>
        <w:t>采购包最高限价（元）: 912,740.00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应急抢险类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912,740.00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泡沫消防车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标的名称：应急保障类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注：采购清单(标的信息以本采购清单内容为准，拟提供的拟投产品一览表、中小企业声明函等按本表标的填写)</w:t>
            </w:r>
          </w:p>
          <w:tbl>
            <w:tblPr>
              <w:tblBorders>
                <w:top w:val="single"/>
                <w:left w:val="single"/>
                <w:bottom w:val="single"/>
                <w:right w:val="single"/>
                <w:insideH w:val="single"/>
                <w:insideV w:val="single"/>
              </w:tblBorders>
            </w:tblPr>
            <w:tblGrid>
              <w:gridCol w:w="199"/>
              <w:gridCol w:w="603"/>
              <w:gridCol w:w="1152"/>
              <w:gridCol w:w="128"/>
              <w:gridCol w:w="237"/>
              <w:gridCol w:w="231"/>
            </w:tblGrid>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名称</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材料规格</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监测预警</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多功能气体检测仪</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1、便携式六合一气体检测仪（泵吸式）</w:t>
                  </w:r>
                  <w:r>
                    <w:br/>
                  </w:r>
                  <w:r>
                    <w:rPr>
                      <w:rFonts w:ascii="仿宋_GB2312" w:hAnsi="仿宋_GB2312" w:cs="仿宋_GB2312" w:eastAsia="仿宋_GB2312"/>
                      <w:sz w:val="24"/>
                      <w:color w:val="000000"/>
                    </w:rPr>
                    <w:t xml:space="preserve"> ▲2、EX:0-100%LEL（分辨率：1%LEL）响应时间≤</w:t>
                  </w:r>
                  <w:r>
                    <w:br/>
                  </w:r>
                  <w:r>
                    <w:rPr>
                      <w:rFonts w:ascii="仿宋_GB2312" w:hAnsi="仿宋_GB2312" w:cs="仿宋_GB2312" w:eastAsia="仿宋_GB2312"/>
                      <w:sz w:val="24"/>
                      <w:color w:val="000000"/>
                    </w:rPr>
                    <w:t xml:space="preserve"> 15S</w:t>
                  </w:r>
                  <w:r>
                    <w:br/>
                  </w:r>
                  <w:r>
                    <w:rPr>
                      <w:rFonts w:ascii="仿宋_GB2312" w:hAnsi="仿宋_GB2312" w:cs="仿宋_GB2312" w:eastAsia="仿宋_GB2312"/>
                      <w:sz w:val="24"/>
                      <w:color w:val="000000"/>
                    </w:rPr>
                    <w:t xml:space="preserve"> ▲3、O2:0-30.0%VOL(分辨率：0.1%VOL)响应时间</w:t>
                  </w:r>
                  <w:r>
                    <w:br/>
                  </w:r>
                  <w:r>
                    <w:rPr>
                      <w:rFonts w:ascii="仿宋_GB2312" w:hAnsi="仿宋_GB2312" w:cs="仿宋_GB2312" w:eastAsia="仿宋_GB2312"/>
                      <w:sz w:val="24"/>
                      <w:color w:val="000000"/>
                    </w:rPr>
                    <w:t xml:space="preserve"> ≤30S</w:t>
                  </w:r>
                  <w:r>
                    <w:br/>
                  </w:r>
                  <w:r>
                    <w:rPr>
                      <w:rFonts w:ascii="仿宋_GB2312" w:hAnsi="仿宋_GB2312" w:cs="仿宋_GB2312" w:eastAsia="仿宋_GB2312"/>
                      <w:sz w:val="24"/>
                      <w:color w:val="000000"/>
                    </w:rPr>
                    <w:t xml:space="preserve"> ▲4、CO:0-1000ppm（分辨率：1PPM）响应时间≤</w:t>
                  </w:r>
                  <w:r>
                    <w:br/>
                  </w:r>
                  <w:r>
                    <w:rPr>
                      <w:rFonts w:ascii="仿宋_GB2312" w:hAnsi="仿宋_GB2312" w:cs="仿宋_GB2312" w:eastAsia="仿宋_GB2312"/>
                      <w:sz w:val="24"/>
                      <w:color w:val="000000"/>
                    </w:rPr>
                    <w:t xml:space="preserve"> 40S</w:t>
                  </w:r>
                  <w:r>
                    <w:br/>
                  </w:r>
                  <w:r>
                    <w:rPr>
                      <w:rFonts w:ascii="仿宋_GB2312" w:hAnsi="仿宋_GB2312" w:cs="仿宋_GB2312" w:eastAsia="仿宋_GB2312"/>
                      <w:sz w:val="24"/>
                      <w:color w:val="000000"/>
                    </w:rPr>
                    <w:t xml:space="preserve"> ▲5、H2S:0-100.0ppm(分辨率：0.1PPM)响应时间</w:t>
                  </w:r>
                  <w:r>
                    <w:br/>
                  </w:r>
                  <w:r>
                    <w:rPr>
                      <w:rFonts w:ascii="仿宋_GB2312" w:hAnsi="仿宋_GB2312" w:cs="仿宋_GB2312" w:eastAsia="仿宋_GB2312"/>
                      <w:sz w:val="24"/>
                      <w:color w:val="000000"/>
                    </w:rPr>
                    <w:t xml:space="preserve"> ≤40S</w:t>
                  </w:r>
                  <w:r>
                    <w:br/>
                  </w:r>
                  <w:r>
                    <w:rPr>
                      <w:rFonts w:ascii="仿宋_GB2312" w:hAnsi="仿宋_GB2312" w:cs="仿宋_GB2312" w:eastAsia="仿宋_GB2312"/>
                      <w:sz w:val="24"/>
                      <w:color w:val="000000"/>
                    </w:rPr>
                    <w:t xml:space="preserve"> ▲6、CO2:0-5.00%VOL（分辨率：0.01%VOL）响应</w:t>
                  </w:r>
                  <w:r>
                    <w:br/>
                  </w:r>
                  <w:r>
                    <w:rPr>
                      <w:rFonts w:ascii="仿宋_GB2312" w:hAnsi="仿宋_GB2312" w:cs="仿宋_GB2312" w:eastAsia="仿宋_GB2312"/>
                      <w:sz w:val="24"/>
                      <w:color w:val="000000"/>
                    </w:rPr>
                    <w:t xml:space="preserve"> 时间≤20S</w:t>
                  </w:r>
                  <w:r>
                    <w:br/>
                  </w:r>
                  <w:r>
                    <w:rPr>
                      <w:rFonts w:ascii="仿宋_GB2312" w:hAnsi="仿宋_GB2312" w:cs="仿宋_GB2312" w:eastAsia="仿宋_GB2312"/>
                      <w:sz w:val="24"/>
                      <w:color w:val="000000"/>
                    </w:rPr>
                    <w:t xml:space="preserve"> ▲7、NO2:0-100.0ppm(分辨率：0.1PPM)响应时间</w:t>
                  </w:r>
                  <w:r>
                    <w:br/>
                  </w:r>
                  <w:r>
                    <w:rPr>
                      <w:rFonts w:ascii="仿宋_GB2312" w:hAnsi="仿宋_GB2312" w:cs="仿宋_GB2312" w:eastAsia="仿宋_GB2312"/>
                      <w:sz w:val="24"/>
                      <w:color w:val="000000"/>
                    </w:rPr>
                    <w:t xml:space="preserve"> ≤40S</w:t>
                  </w:r>
                  <w:r>
                    <w:br/>
                  </w:r>
                  <w:r>
                    <w:rPr>
                      <w:rFonts w:ascii="仿宋_GB2312" w:hAnsi="仿宋_GB2312" w:cs="仿宋_GB2312" w:eastAsia="仿宋_GB2312"/>
                      <w:sz w:val="24"/>
                      <w:color w:val="000000"/>
                    </w:rPr>
                    <w:t xml:space="preserve"> 8、防护等级： ≥IP66</w:t>
                  </w:r>
                  <w:r>
                    <w:br/>
                  </w:r>
                  <w:r>
                    <w:rPr>
                      <w:rFonts w:ascii="仿宋_GB2312" w:hAnsi="仿宋_GB2312" w:cs="仿宋_GB2312" w:eastAsia="仿宋_GB2312"/>
                      <w:sz w:val="24"/>
                      <w:color w:val="000000"/>
                    </w:rPr>
                    <w:t xml:space="preserve"> 9、报警方式：声光震</w:t>
                  </w:r>
                  <w:r>
                    <w:br/>
                  </w:r>
                  <w:r>
                    <w:rPr>
                      <w:rFonts w:ascii="仿宋_GB2312" w:hAnsi="仿宋_GB2312" w:cs="仿宋_GB2312" w:eastAsia="仿宋_GB2312"/>
                      <w:sz w:val="24"/>
                      <w:color w:val="000000"/>
                    </w:rPr>
                    <w:t xml:space="preserve"> 10、显示方式：彩色显示屏</w:t>
                  </w:r>
                  <w:r>
                    <w:br/>
                  </w:r>
                  <w:r>
                    <w:rPr>
                      <w:rFonts w:ascii="仿宋_GB2312" w:hAnsi="仿宋_GB2312" w:cs="仿宋_GB2312" w:eastAsia="仿宋_GB2312"/>
                      <w:sz w:val="24"/>
                      <w:color w:val="000000"/>
                    </w:rPr>
                    <w:t xml:space="preserve"> 11、工作温度：-20 °到 60 °</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不锈钢烟感温感枪仪</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1、检测类型：烟感、温感探测器</w:t>
                  </w:r>
                  <w:r>
                    <w:br/>
                  </w:r>
                  <w:r>
                    <w:rPr>
                      <w:rFonts w:ascii="仿宋_GB2312" w:hAnsi="仿宋_GB2312" w:cs="仿宋_GB2312" w:eastAsia="仿宋_GB2312"/>
                      <w:sz w:val="24"/>
                      <w:color w:val="000000"/>
                    </w:rPr>
                    <w:t xml:space="preserve"> 2、枪头材质：阳极化航空铝+不锈钢，连接杆材质：不锈钢</w:t>
                  </w:r>
                  <w:r>
                    <w:br/>
                  </w:r>
                  <w:r>
                    <w:rPr>
                      <w:rFonts w:ascii="仿宋_GB2312" w:hAnsi="仿宋_GB2312" w:cs="仿宋_GB2312" w:eastAsia="仿宋_GB2312"/>
                      <w:sz w:val="24"/>
                      <w:color w:val="000000"/>
                    </w:rPr>
                    <w:t xml:space="preserve"> 3、标配长度：≥2.5 米，整套重量：≤4KG</w:t>
                  </w:r>
                  <w:r>
                    <w:br/>
                  </w:r>
                  <w:r>
                    <w:rPr>
                      <w:rFonts w:ascii="仿宋_GB2312" w:hAnsi="仿宋_GB2312" w:cs="仿宋_GB2312" w:eastAsia="仿宋_GB2312"/>
                      <w:sz w:val="24"/>
                      <w:color w:val="000000"/>
                    </w:rPr>
                    <w:t xml:space="preserve"> 4、产品特点：坚固耐用、不锈钢材质、三种功能</w:t>
                  </w:r>
                  <w:r>
                    <w:br/>
                  </w:r>
                  <w:r>
                    <w:rPr>
                      <w:rFonts w:ascii="仿宋_GB2312" w:hAnsi="仿宋_GB2312" w:cs="仿宋_GB2312" w:eastAsia="仿宋_GB2312"/>
                      <w:sz w:val="24"/>
                      <w:color w:val="000000"/>
                    </w:rPr>
                    <w:t xml:space="preserve"> 集于一个枪头（烟感、温感、吹风）</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口哨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1、材质：铝合金</w:t>
                  </w:r>
                  <w:r>
                    <w:br/>
                  </w:r>
                  <w:r>
                    <w:rPr>
                      <w:rFonts w:ascii="仿宋_GB2312" w:hAnsi="仿宋_GB2312" w:cs="仿宋_GB2312" w:eastAsia="仿宋_GB2312"/>
                      <w:sz w:val="24"/>
                      <w:color w:val="000000"/>
                    </w:rPr>
                    <w:t xml:space="preserve"> 2、声压：≥90dB</w:t>
                  </w:r>
                  <w:r>
                    <w:br/>
                  </w:r>
                  <w:r>
                    <w:rPr>
                      <w:rFonts w:ascii="仿宋_GB2312" w:hAnsi="仿宋_GB2312" w:cs="仿宋_GB2312" w:eastAsia="仿宋_GB2312"/>
                      <w:sz w:val="24"/>
                      <w:color w:val="000000"/>
                    </w:rPr>
                    <w:t xml:space="preserve"> 3、外观：外观清洁、无污渍、锈迹、外表光洁，</w:t>
                  </w:r>
                  <w:r>
                    <w:br/>
                  </w:r>
                  <w:r>
                    <w:rPr>
                      <w:rFonts w:ascii="仿宋_GB2312" w:hAnsi="仿宋_GB2312" w:cs="仿宋_GB2312" w:eastAsia="仿宋_GB2312"/>
                      <w:sz w:val="24"/>
                      <w:color w:val="000000"/>
                    </w:rPr>
                    <w:t xml:space="preserve"> 无毛边飞刺、无色差、无剥落等缺陷。焊缝平整、</w:t>
                  </w:r>
                  <w:r>
                    <w:br/>
                  </w:r>
                  <w:r>
                    <w:rPr>
                      <w:rFonts w:ascii="仿宋_GB2312" w:hAnsi="仿宋_GB2312" w:cs="仿宋_GB2312" w:eastAsia="仿宋_GB2312"/>
                      <w:sz w:val="24"/>
                      <w:color w:val="000000"/>
                    </w:rPr>
                    <w:t xml:space="preserve"> 牢固。</w:t>
                  </w:r>
                  <w:r>
                    <w:br/>
                  </w:r>
                  <w:r>
                    <w:rPr>
                      <w:rFonts w:ascii="仿宋_GB2312" w:hAnsi="仿宋_GB2312" w:cs="仿宋_GB2312" w:eastAsia="仿宋_GB2312"/>
                      <w:sz w:val="24"/>
                      <w:color w:val="000000"/>
                    </w:rPr>
                    <w:t xml:space="preserve"> 4、款式：三管三频</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铜锣</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1、材质：合金铜、直径：≥42cm</w:t>
                  </w:r>
                  <w:r>
                    <w:br/>
                  </w:r>
                  <w:r>
                    <w:rPr>
                      <w:rFonts w:ascii="仿宋_GB2312" w:hAnsi="仿宋_GB2312" w:cs="仿宋_GB2312" w:eastAsia="仿宋_GB2312"/>
                      <w:sz w:val="24"/>
                      <w:color w:val="000000"/>
                    </w:rPr>
                    <w:t xml:space="preserve"> 2、锣锤材质：木质</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1.5</w:t>
                  </w:r>
                </w:p>
              </w:tc>
              <w:tc>
                <w:tcPr>
                  <w:tcW w:type="dxa" w:w="603"/>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扩音器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1、便携式扩音器，适用于户外喊话、应急指挥等</w:t>
                  </w:r>
                  <w:r>
                    <w:br/>
                  </w:r>
                  <w:r>
                    <w:rPr>
                      <w:rFonts w:ascii="仿宋_GB2312" w:hAnsi="仿宋_GB2312" w:cs="仿宋_GB2312" w:eastAsia="仿宋_GB2312"/>
                      <w:sz w:val="24"/>
                      <w:color w:val="000000"/>
                    </w:rPr>
                    <w:t xml:space="preserve"> 场景</w:t>
                  </w:r>
                  <w:r>
                    <w:br/>
                  </w:r>
                  <w:r>
                    <w:rPr>
                      <w:rFonts w:ascii="仿宋_GB2312" w:hAnsi="仿宋_GB2312" w:cs="仿宋_GB2312" w:eastAsia="仿宋_GB2312"/>
                      <w:sz w:val="24"/>
                      <w:color w:val="000000"/>
                    </w:rPr>
                    <w:t xml:space="preserve"> 2、电池类型：锂电池，电池容量≥4800mAh，支持</w:t>
                  </w:r>
                  <w:r>
                    <w:br/>
                  </w:r>
                  <w:r>
                    <w:rPr>
                      <w:rFonts w:ascii="仿宋_GB2312" w:hAnsi="仿宋_GB2312" w:cs="仿宋_GB2312" w:eastAsia="仿宋_GB2312"/>
                      <w:sz w:val="24"/>
                      <w:color w:val="000000"/>
                    </w:rPr>
                    <w:t xml:space="preserve"> USB 充电</w:t>
                  </w:r>
                  <w:r>
                    <w:br/>
                  </w:r>
                  <w:r>
                    <w:rPr>
                      <w:rFonts w:ascii="仿宋_GB2312" w:hAnsi="仿宋_GB2312" w:cs="仿宋_GB2312" w:eastAsia="仿宋_GB2312"/>
                      <w:sz w:val="24"/>
                      <w:color w:val="000000"/>
                    </w:rPr>
                    <w:t xml:space="preserve"> 3、使用时间：连续喊话≥4 小时，待机≥8 小时</w:t>
                  </w:r>
                  <w:r>
                    <w:br/>
                  </w:r>
                  <w:r>
                    <w:rPr>
                      <w:rFonts w:ascii="仿宋_GB2312" w:hAnsi="仿宋_GB2312" w:cs="仿宋_GB2312" w:eastAsia="仿宋_GB2312"/>
                      <w:sz w:val="24"/>
                      <w:color w:val="000000"/>
                    </w:rPr>
                    <w:t xml:space="preserve"> 4、充电时间：≤4 小时</w:t>
                  </w:r>
                  <w:r>
                    <w:br/>
                  </w:r>
                  <w:r>
                    <w:rPr>
                      <w:rFonts w:ascii="仿宋_GB2312" w:hAnsi="仿宋_GB2312" w:cs="仿宋_GB2312" w:eastAsia="仿宋_GB2312"/>
                      <w:sz w:val="24"/>
                      <w:color w:val="000000"/>
                    </w:rPr>
                    <w:t xml:space="preserve"> 5、失真度：≤5%（额定功率下）</w:t>
                  </w:r>
                  <w:r>
                    <w:br/>
                  </w:r>
                  <w:r>
                    <w:rPr>
                      <w:rFonts w:ascii="仿宋_GB2312" w:hAnsi="仿宋_GB2312" w:cs="仿宋_GB2312" w:eastAsia="仿宋_GB2312"/>
                      <w:sz w:val="24"/>
                      <w:color w:val="000000"/>
                    </w:rPr>
                    <w:t xml:space="preserve"> 6、频率响应：100Hz～15kHz</w:t>
                  </w:r>
                  <w:r>
                    <w:br/>
                  </w:r>
                  <w:r>
                    <w:rPr>
                      <w:rFonts w:ascii="仿宋_GB2312" w:hAnsi="仿宋_GB2312" w:cs="仿宋_GB2312" w:eastAsia="仿宋_GB2312"/>
                      <w:sz w:val="24"/>
                      <w:color w:val="000000"/>
                    </w:rPr>
                    <w:t xml:space="preserve"> 7、功能要求：具备喊话、警笛、录音 (≥200秒）、USB/TF 卡播放、蓝牙</w:t>
                  </w:r>
                  <w:r>
                    <w:br/>
                  </w:r>
                  <w:r>
                    <w:rPr>
                      <w:rFonts w:ascii="仿宋_GB2312" w:hAnsi="仿宋_GB2312" w:cs="仿宋_GB2312" w:eastAsia="仿宋_GB2312"/>
                      <w:sz w:val="24"/>
                      <w:color w:val="000000"/>
                    </w:rPr>
                    <w:t xml:space="preserve"> 8、音频播放、电量显示功能</w:t>
                  </w:r>
                  <w:r>
                    <w:br/>
                  </w:r>
                  <w:r>
                    <w:rPr>
                      <w:rFonts w:ascii="仿宋_GB2312" w:hAnsi="仿宋_GB2312" w:cs="仿宋_GB2312" w:eastAsia="仿宋_GB2312"/>
                      <w:sz w:val="24"/>
                      <w:color w:val="000000"/>
                    </w:rPr>
                    <w:t xml:space="preserve"> 9、额定输出功率： ≥30W，最大功率≥50W</w:t>
                  </w:r>
                  <w:r>
                    <w:br/>
                  </w:r>
                  <w:r>
                    <w:rPr>
                      <w:rFonts w:ascii="仿宋_GB2312" w:hAnsi="仿宋_GB2312" w:cs="仿宋_GB2312" w:eastAsia="仿宋_GB2312"/>
                      <w:sz w:val="24"/>
                      <w:color w:val="000000"/>
                    </w:rPr>
                    <w:t xml:space="preserve"> 10.材质：高强度 ABS 塑胶或等效工程塑料</w:t>
                  </w:r>
                  <w:r>
                    <w:br/>
                  </w:r>
                  <w:r>
                    <w:rPr>
                      <w:rFonts w:ascii="仿宋_GB2312" w:hAnsi="仿宋_GB2312" w:cs="仿宋_GB2312" w:eastAsia="仿宋_GB2312"/>
                      <w:sz w:val="24"/>
                      <w:color w:val="000000"/>
                    </w:rPr>
                    <w:t xml:space="preserve"> 11 传播距离： ≥1000m</w:t>
                  </w:r>
                  <w:r>
                    <w:br/>
                  </w:r>
                  <w:r>
                    <w:rPr>
                      <w:rFonts w:ascii="仿宋_GB2312" w:hAnsi="仿宋_GB2312" w:cs="仿宋_GB2312" w:eastAsia="仿宋_GB2312"/>
                      <w:sz w:val="24"/>
                      <w:color w:val="000000"/>
                    </w:rPr>
                    <w:t xml:space="preserve"> 12、重量：≤0.8kg</w:t>
                  </w:r>
                  <w:r>
                    <w:br/>
                  </w:r>
                  <w:r>
                    <w:rPr>
                      <w:rFonts w:ascii="仿宋_GB2312" w:hAnsi="仿宋_GB2312" w:cs="仿宋_GB2312" w:eastAsia="仿宋_GB2312"/>
                      <w:sz w:val="24"/>
                      <w:color w:val="000000"/>
                    </w:rPr>
                    <w:t xml:space="preserve"> 13、喇叭口径： ≥150mm</w:t>
                  </w:r>
                  <w:r>
                    <w:br/>
                  </w:r>
                  <w:r>
                    <w:rPr>
                      <w:rFonts w:ascii="仿宋_GB2312" w:hAnsi="仿宋_GB2312" w:cs="仿宋_GB2312" w:eastAsia="仿宋_GB2312"/>
                      <w:sz w:val="24"/>
                      <w:color w:val="000000"/>
                    </w:rPr>
                    <w:t xml:space="preserve"> 14、防护等级： ≥IP54</w:t>
                  </w:r>
                </w:p>
              </w:tc>
              <w:tc>
                <w:tcPr>
                  <w:tcW w:type="dxa" w:w="128"/>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80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手摇式警报器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1、三角支架升降式</w:t>
                  </w:r>
                  <w:r>
                    <w:br/>
                  </w:r>
                  <w:r>
                    <w:rPr>
                      <w:rFonts w:ascii="仿宋_GB2312" w:hAnsi="仿宋_GB2312" w:cs="仿宋_GB2312" w:eastAsia="仿宋_GB2312"/>
                      <w:sz w:val="24"/>
                      <w:color w:val="000000"/>
                    </w:rPr>
                    <w:t xml:space="preserve"> 2、声音等级：120±2dB</w:t>
                  </w:r>
                  <w:r>
                    <w:br/>
                  </w:r>
                  <w:r>
                    <w:rPr>
                      <w:rFonts w:ascii="仿宋_GB2312" w:hAnsi="仿宋_GB2312" w:cs="仿宋_GB2312" w:eastAsia="仿宋_GB2312"/>
                      <w:sz w:val="24"/>
                      <w:color w:val="000000"/>
                    </w:rPr>
                    <w:t xml:space="preserve"> 3、音响频率：600±20HZ</w:t>
                  </w:r>
                  <w:r>
                    <w:br/>
                  </w:r>
                  <w:r>
                    <w:rPr>
                      <w:rFonts w:ascii="仿宋_GB2312" w:hAnsi="仿宋_GB2312" w:cs="仿宋_GB2312" w:eastAsia="仿宋_GB2312"/>
                      <w:sz w:val="24"/>
                      <w:color w:val="000000"/>
                    </w:rPr>
                    <w:t xml:space="preserve"> 4、传送距离： ≥2000 米</w:t>
                  </w:r>
                  <w:r>
                    <w:br/>
                  </w:r>
                  <w:r>
                    <w:rPr>
                      <w:rFonts w:ascii="仿宋_GB2312" w:hAnsi="仿宋_GB2312" w:cs="仿宋_GB2312" w:eastAsia="仿宋_GB2312"/>
                      <w:sz w:val="24"/>
                      <w:color w:val="000000"/>
                    </w:rPr>
                    <w:t xml:space="preserve"> 5、材质：铝合金（支架除外）</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警示带(牌)</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1、特厚帆布，长 100m 宽 5cm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望远镜</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1、10X42 双筒望远镜</w:t>
                  </w:r>
                  <w:r>
                    <w:br/>
                  </w:r>
                  <w:r>
                    <w:rPr>
                      <w:rFonts w:ascii="仿宋_GB2312" w:hAnsi="仿宋_GB2312" w:cs="仿宋_GB2312" w:eastAsia="仿宋_GB2312"/>
                      <w:sz w:val="24"/>
                      <w:color w:val="000000"/>
                    </w:rPr>
                    <w:t xml:space="preserve"> 2、倍率： ≥10 倍</w:t>
                  </w:r>
                  <w:r>
                    <w:br/>
                  </w:r>
                  <w:r>
                    <w:rPr>
                      <w:rFonts w:ascii="仿宋_GB2312" w:hAnsi="仿宋_GB2312" w:cs="仿宋_GB2312" w:eastAsia="仿宋_GB2312"/>
                      <w:sz w:val="24"/>
                      <w:color w:val="000000"/>
                    </w:rPr>
                    <w:t xml:space="preserve"> 3、口径：42mm、SMC 多层紫红膜</w:t>
                  </w:r>
                  <w:r>
                    <w:br/>
                  </w:r>
                  <w:r>
                    <w:rPr>
                      <w:rFonts w:ascii="仿宋_GB2312" w:hAnsi="仿宋_GB2312" w:cs="仿宋_GB2312" w:eastAsia="仿宋_GB2312"/>
                      <w:sz w:val="24"/>
                      <w:color w:val="000000"/>
                    </w:rPr>
                    <w:t xml:space="preserve"> 4、防水：生活防水</w:t>
                  </w:r>
                  <w:r>
                    <w:br/>
                  </w:r>
                  <w:r>
                    <w:rPr>
                      <w:rFonts w:ascii="仿宋_GB2312" w:hAnsi="仿宋_GB2312" w:cs="仿宋_GB2312" w:eastAsia="仿宋_GB2312"/>
                      <w:sz w:val="24"/>
                      <w:color w:val="000000"/>
                    </w:rPr>
                    <w:t xml:space="preserve"> 5、视野： ≥6 °</w:t>
                  </w:r>
                  <w:r>
                    <w:br/>
                  </w:r>
                  <w:r>
                    <w:rPr>
                      <w:rFonts w:ascii="仿宋_GB2312" w:hAnsi="仿宋_GB2312" w:cs="仿宋_GB2312" w:eastAsia="仿宋_GB2312"/>
                      <w:sz w:val="24"/>
                      <w:color w:val="000000"/>
                    </w:rPr>
                    <w:t xml:space="preserve"> 6、棱镜材质：BAK4</w:t>
                  </w:r>
                  <w:r>
                    <w:br/>
                  </w:r>
                  <w:r>
                    <w:rPr>
                      <w:rFonts w:ascii="仿宋_GB2312" w:hAnsi="仿宋_GB2312" w:cs="仿宋_GB2312" w:eastAsia="仿宋_GB2312"/>
                      <w:sz w:val="24"/>
                      <w:color w:val="000000"/>
                    </w:rPr>
                    <w:t xml:space="preserve"> 7、目镜： ≥21.7mm</w:t>
                  </w:r>
                  <w:r>
                    <w:br/>
                  </w:r>
                  <w:r>
                    <w:rPr>
                      <w:rFonts w:ascii="仿宋_GB2312" w:hAnsi="仿宋_GB2312" w:cs="仿宋_GB2312" w:eastAsia="仿宋_GB2312"/>
                      <w:sz w:val="24"/>
                      <w:color w:val="000000"/>
                    </w:rPr>
                    <w:t xml:space="preserve"> 8、调焦方式：中央调焦+视差调节</w:t>
                  </w:r>
                  <w:r>
                    <w:br/>
                  </w:r>
                  <w:r>
                    <w:rPr>
                      <w:rFonts w:ascii="仿宋_GB2312" w:hAnsi="仿宋_GB2312" w:cs="仿宋_GB2312" w:eastAsia="仿宋_GB2312"/>
                      <w:sz w:val="24"/>
                      <w:color w:val="000000"/>
                    </w:rPr>
                    <w:t xml:space="preserve"> 9、棱镜系统：屋脊</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副</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综合保障</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便携式担架</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1、200*53*18,牛津面料，两折</w:t>
                  </w:r>
                  <w:r>
                    <w:br/>
                  </w:r>
                  <w:r>
                    <w:rPr>
                      <w:rFonts w:ascii="仿宋_GB2312" w:hAnsi="仿宋_GB2312" w:cs="仿宋_GB2312" w:eastAsia="仿宋_GB2312"/>
                      <w:sz w:val="24"/>
                      <w:color w:val="000000"/>
                    </w:rPr>
                    <w:t xml:space="preserve"> 2、承重≥150KG</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副</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应急电源</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1、电池类型：三元锂</w:t>
                  </w:r>
                  <w:r>
                    <w:br/>
                  </w:r>
                  <w:r>
                    <w:rPr>
                      <w:rFonts w:ascii="仿宋_GB2312" w:hAnsi="仿宋_GB2312" w:cs="仿宋_GB2312" w:eastAsia="仿宋_GB2312"/>
                      <w:sz w:val="24"/>
                      <w:color w:val="000000"/>
                    </w:rPr>
                    <w:t xml:space="preserve"> 2、电池循环寿命： ≥3500 次</w:t>
                  </w:r>
                  <w:r>
                    <w:br/>
                  </w:r>
                  <w:r>
                    <w:rPr>
                      <w:rFonts w:ascii="仿宋_GB2312" w:hAnsi="仿宋_GB2312" w:cs="仿宋_GB2312" w:eastAsia="仿宋_GB2312"/>
                      <w:sz w:val="24"/>
                      <w:color w:val="000000"/>
                    </w:rPr>
                    <w:t xml:space="preserve"> 3、交流输入：AC 185～220V/50～60Hz</w:t>
                  </w:r>
                  <w:r>
                    <w:br/>
                  </w:r>
                  <w:r>
                    <w:rPr>
                      <w:rFonts w:ascii="仿宋_GB2312" w:hAnsi="仿宋_GB2312" w:cs="仿宋_GB2312" w:eastAsia="仿宋_GB2312"/>
                      <w:sz w:val="24"/>
                      <w:color w:val="000000"/>
                    </w:rPr>
                    <w:t xml:space="preserve"> 4、温度保护：≤80℃</w:t>
                  </w:r>
                  <w:r>
                    <w:br/>
                  </w:r>
                  <w:r>
                    <w:rPr>
                      <w:rFonts w:ascii="仿宋_GB2312" w:hAnsi="仿宋_GB2312" w:cs="仿宋_GB2312" w:eastAsia="仿宋_GB2312"/>
                      <w:sz w:val="24"/>
                      <w:color w:val="000000"/>
                    </w:rPr>
                    <w:t xml:space="preserve"> 5、过载保护： ≥2500W</w:t>
                  </w:r>
                  <w:r>
                    <w:br/>
                  </w:r>
                  <w:r>
                    <w:rPr>
                      <w:rFonts w:ascii="仿宋_GB2312" w:hAnsi="仿宋_GB2312" w:cs="仿宋_GB2312" w:eastAsia="仿宋_GB2312"/>
                      <w:sz w:val="24"/>
                      <w:color w:val="000000"/>
                    </w:rPr>
                    <w:t xml:space="preserve"> 6、输出电压/频率：220V /50Hz</w:t>
                  </w:r>
                  <w:r>
                    <w:br/>
                  </w:r>
                  <w:r>
                    <w:rPr>
                      <w:rFonts w:ascii="仿宋_GB2312" w:hAnsi="仿宋_GB2312" w:cs="仿宋_GB2312" w:eastAsia="仿宋_GB2312"/>
                      <w:sz w:val="24"/>
                      <w:color w:val="000000"/>
                    </w:rPr>
                    <w:t xml:space="preserve"> 7、电池容量： ≥270000MAH</w:t>
                  </w:r>
                  <w:r>
                    <w:br/>
                  </w:r>
                  <w:r>
                    <w:rPr>
                      <w:rFonts w:ascii="仿宋_GB2312" w:hAnsi="仿宋_GB2312" w:cs="仿宋_GB2312" w:eastAsia="仿宋_GB2312"/>
                      <w:sz w:val="24"/>
                      <w:color w:val="000000"/>
                    </w:rPr>
                    <w:t xml:space="preserve"> 8、输出功率： ≥2000W</w:t>
                  </w:r>
                  <w:r>
                    <w:br/>
                  </w:r>
                  <w:r>
                    <w:rPr>
                      <w:rFonts w:ascii="仿宋_GB2312" w:hAnsi="仿宋_GB2312" w:cs="仿宋_GB2312" w:eastAsia="仿宋_GB2312"/>
                      <w:sz w:val="24"/>
                      <w:color w:val="000000"/>
                    </w:rPr>
                    <w:t xml:space="preserve"> 9、逆变反应时间：≤5 毫秒</w:t>
                  </w:r>
                  <w:r>
                    <w:br/>
                  </w:r>
                  <w:r>
                    <w:rPr>
                      <w:rFonts w:ascii="仿宋_GB2312" w:hAnsi="仿宋_GB2312" w:cs="仿宋_GB2312" w:eastAsia="仿宋_GB2312"/>
                      <w:sz w:val="24"/>
                      <w:color w:val="000000"/>
                    </w:rPr>
                    <w:t xml:space="preserve"> 10、24V 直流输出：24V/20A（最大）</w:t>
                  </w:r>
                  <w:r>
                    <w:br/>
                  </w:r>
                  <w:r>
                    <w:rPr>
                      <w:rFonts w:ascii="仿宋_GB2312" w:hAnsi="仿宋_GB2312" w:cs="仿宋_GB2312" w:eastAsia="仿宋_GB2312"/>
                      <w:sz w:val="24"/>
                      <w:color w:val="000000"/>
                    </w:rPr>
                    <w:t xml:space="preserve"> 11、USB 直流输出：5V/18W（最大）</w:t>
                  </w:r>
                  <w:r>
                    <w:br/>
                  </w:r>
                  <w:r>
                    <w:rPr>
                      <w:rFonts w:ascii="仿宋_GB2312" w:hAnsi="仿宋_GB2312" w:cs="仿宋_GB2312" w:eastAsia="仿宋_GB2312"/>
                      <w:sz w:val="24"/>
                      <w:color w:val="000000"/>
                    </w:rPr>
                    <w:t xml:space="preserve"> 12、Type-C 接 口（支持 PD 快充， ≥20W）</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应急照明系统</w:t>
                  </w:r>
                  <w:r>
                    <w:rPr>
                      <w:rFonts w:ascii="仿宋_GB2312" w:hAnsi="仿宋_GB2312" w:cs="仿宋_GB2312" w:eastAsia="仿宋_GB2312"/>
                      <w:sz w:val="24"/>
                      <w:b/>
                      <w:color w:val="000000"/>
                    </w:rPr>
                    <w:t>（核心产品）</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1、额定电压：DC22.2V</w:t>
                  </w:r>
                  <w:r>
                    <w:br/>
                  </w:r>
                  <w:r>
                    <w:rPr>
                      <w:rFonts w:ascii="仿宋_GB2312" w:hAnsi="仿宋_GB2312" w:cs="仿宋_GB2312" w:eastAsia="仿宋_GB2312"/>
                      <w:sz w:val="24"/>
                      <w:color w:val="000000"/>
                    </w:rPr>
                    <w:t xml:space="preserve"> 2、灯光开启最大亮度：600lx/10m</w:t>
                  </w:r>
                  <w:r>
                    <w:br/>
                  </w:r>
                  <w:r>
                    <w:rPr>
                      <w:rFonts w:ascii="仿宋_GB2312" w:hAnsi="仿宋_GB2312" w:cs="仿宋_GB2312" w:eastAsia="仿宋_GB2312"/>
                      <w:sz w:val="24"/>
                      <w:color w:val="000000"/>
                    </w:rPr>
                    <w:t xml:space="preserve"> 3、警示灯颜色：红蓝</w:t>
                  </w:r>
                  <w:r>
                    <w:br/>
                  </w:r>
                  <w:r>
                    <w:rPr>
                      <w:rFonts w:ascii="仿宋_GB2312" w:hAnsi="仿宋_GB2312" w:cs="仿宋_GB2312" w:eastAsia="仿宋_GB2312"/>
                      <w:sz w:val="24"/>
                      <w:color w:val="000000"/>
                    </w:rPr>
                    <w:t xml:space="preserve"> 4、使用寿命： ≥1500 循环次数</w:t>
                  </w:r>
                  <w:r>
                    <w:br/>
                  </w:r>
                  <w:r>
                    <w:rPr>
                      <w:rFonts w:ascii="仿宋_GB2312" w:hAnsi="仿宋_GB2312" w:cs="仿宋_GB2312" w:eastAsia="仿宋_GB2312"/>
                      <w:sz w:val="24"/>
                      <w:color w:val="000000"/>
                    </w:rPr>
                    <w:t xml:space="preserve"> 5、充电时间：≤7h</w:t>
                  </w:r>
                  <w:r>
                    <w:br/>
                  </w:r>
                  <w:r>
                    <w:rPr>
                      <w:rFonts w:ascii="仿宋_GB2312" w:hAnsi="仿宋_GB2312" w:cs="仿宋_GB2312" w:eastAsia="仿宋_GB2312"/>
                      <w:sz w:val="24"/>
                      <w:color w:val="000000"/>
                    </w:rPr>
                    <w:t xml:space="preserve"> 6、外形尺寸：收缩 235×216×1148m(±20mm）；</w:t>
                  </w:r>
                  <w:r>
                    <w:br/>
                  </w:r>
                  <w:r>
                    <w:rPr>
                      <w:rFonts w:ascii="仿宋_GB2312" w:hAnsi="仿宋_GB2312" w:cs="仿宋_GB2312" w:eastAsia="仿宋_GB2312"/>
                      <w:sz w:val="24"/>
                      <w:color w:val="000000"/>
                    </w:rPr>
                    <w:t xml:space="preserve"> 升起 670×670×4000mm (±20mm）</w:t>
                  </w:r>
                  <w:r>
                    <w:br/>
                  </w:r>
                  <w:r>
                    <w:rPr>
                      <w:rFonts w:ascii="仿宋_GB2312" w:hAnsi="仿宋_GB2312" w:cs="仿宋_GB2312" w:eastAsia="仿宋_GB2312"/>
                      <w:sz w:val="24"/>
                      <w:color w:val="000000"/>
                    </w:rPr>
                    <w:t xml:space="preserve"> 7、防护等级： ≥IP66</w:t>
                  </w:r>
                  <w:r>
                    <w:br/>
                  </w:r>
                  <w:r>
                    <w:rPr>
                      <w:rFonts w:ascii="仿宋_GB2312" w:hAnsi="仿宋_GB2312" w:cs="仿宋_GB2312" w:eastAsia="仿宋_GB2312"/>
                      <w:sz w:val="24"/>
                      <w:color w:val="000000"/>
                    </w:rPr>
                    <w:t xml:space="preserve"> 8、重量： ≥14kg， ±1kg</w:t>
                  </w:r>
                  <w:r>
                    <w:br/>
                  </w:r>
                  <w:r>
                    <w:rPr>
                      <w:rFonts w:ascii="仿宋_GB2312" w:hAnsi="仿宋_GB2312" w:cs="仿宋_GB2312" w:eastAsia="仿宋_GB2312"/>
                      <w:sz w:val="24"/>
                      <w:color w:val="000000"/>
                    </w:rPr>
                    <w:t xml:space="preserve"> 9、连续工作时间：强光 10h、工作光 15h、弱光 19h</w:t>
                  </w:r>
                  <w:r>
                    <w:br/>
                  </w:r>
                  <w:r>
                    <w:rPr>
                      <w:rFonts w:ascii="仿宋_GB2312" w:hAnsi="仿宋_GB2312" w:cs="仿宋_GB2312" w:eastAsia="仿宋_GB2312"/>
                      <w:sz w:val="24"/>
                      <w:color w:val="000000"/>
                    </w:rPr>
                    <w:t xml:space="preserve"> 10、 电池容量： ≥25Ah</w:t>
                  </w:r>
                  <w:r>
                    <w:br/>
                  </w:r>
                  <w:r>
                    <w:rPr>
                      <w:rFonts w:ascii="仿宋_GB2312" w:hAnsi="仿宋_GB2312" w:cs="仿宋_GB2312" w:eastAsia="仿宋_GB2312"/>
                      <w:sz w:val="24"/>
                      <w:color w:val="000000"/>
                    </w:rPr>
                    <w:t xml:space="preserve"> 11、灯头功率： ≥180W</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2.4 </w:t>
                  </w:r>
                </w:p>
              </w:tc>
              <w:tc>
                <w:tcPr>
                  <w:tcW w:type="dxa" w:w="6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便携式气象仪</w:t>
                  </w:r>
                </w:p>
              </w:tc>
              <w:tc>
                <w:tcPr>
                  <w:tcW w:type="dxa" w:w="115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一、执行标准：符合《气象仪器通用验收规则》</w:t>
                  </w:r>
                  <w:r>
                    <w:br/>
                  </w:r>
                  <w:r>
                    <w:rPr>
                      <w:rFonts w:ascii="仿宋_GB2312" w:hAnsi="仿宋_GB2312" w:cs="仿宋_GB2312" w:eastAsia="仿宋_GB2312"/>
                      <w:sz w:val="24"/>
                      <w:color w:val="000000"/>
                    </w:rPr>
                    <w:t xml:space="preserve"> JB/T11257-2011、《地面气象观测规范风向和风速》GB/T 35227-2017，适用于气象预报、气象监测工作。</w:t>
                  </w:r>
                  <w:r>
                    <w:br/>
                  </w:r>
                  <w:r>
                    <w:rPr>
                      <w:rFonts w:ascii="仿宋_GB2312" w:hAnsi="仿宋_GB2312" w:cs="仿宋_GB2312" w:eastAsia="仿宋_GB2312"/>
                      <w:sz w:val="24"/>
                      <w:color w:val="000000"/>
                    </w:rPr>
                    <w:t xml:space="preserve"> ▲1、风速：测量范围 0~60m/s，精度±0.3m/s，</w:t>
                  </w:r>
                  <w:r>
                    <w:br/>
                  </w:r>
                  <w:r>
                    <w:rPr>
                      <w:rFonts w:ascii="仿宋_GB2312" w:hAnsi="仿宋_GB2312" w:cs="仿宋_GB2312" w:eastAsia="仿宋_GB2312"/>
                      <w:sz w:val="24"/>
                      <w:color w:val="000000"/>
                    </w:rPr>
                    <w:t xml:space="preserve"> 分辨率 0.1m/s</w:t>
                  </w:r>
                  <w:r>
                    <w:br/>
                  </w:r>
                  <w:r>
                    <w:rPr>
                      <w:rFonts w:ascii="仿宋_GB2312" w:hAnsi="仿宋_GB2312" w:cs="仿宋_GB2312" w:eastAsia="仿宋_GB2312"/>
                      <w:sz w:val="24"/>
                      <w:color w:val="000000"/>
                    </w:rPr>
                    <w:t xml:space="preserve"> 2、风向：测量范围 0~360°/16 方位，精度±3° ,分辨率 1°</w:t>
                  </w:r>
                  <w:r>
                    <w:br/>
                  </w:r>
                  <w:r>
                    <w:rPr>
                      <w:rFonts w:ascii="仿宋_GB2312" w:hAnsi="仿宋_GB2312" w:cs="仿宋_GB2312" w:eastAsia="仿宋_GB2312"/>
                      <w:sz w:val="24"/>
                      <w:color w:val="000000"/>
                    </w:rPr>
                    <w:t xml:space="preserve"> ▲3、温度：测量范围-20~50℃ , 精度±0.5℃ , 分辨率 0.1℃</w:t>
                  </w:r>
                  <w:r>
                    <w:br/>
                  </w:r>
                  <w:r>
                    <w:rPr>
                      <w:rFonts w:ascii="仿宋_GB2312" w:hAnsi="仿宋_GB2312" w:cs="仿宋_GB2312" w:eastAsia="仿宋_GB2312"/>
                      <w:sz w:val="24"/>
                      <w:color w:val="000000"/>
                    </w:rPr>
                    <w:t xml:space="preserve"> ▲4、湿度：测量范围 0~95%RH，精度±2%RH，分</w:t>
                  </w:r>
                  <w:r>
                    <w:br/>
                  </w:r>
                  <w:r>
                    <w:rPr>
                      <w:rFonts w:ascii="仿宋_GB2312" w:hAnsi="仿宋_GB2312" w:cs="仿宋_GB2312" w:eastAsia="仿宋_GB2312"/>
                      <w:sz w:val="24"/>
                      <w:color w:val="000000"/>
                    </w:rPr>
                    <w:t xml:space="preserve"> 辨率 0.1%RH</w:t>
                  </w:r>
                  <w:r>
                    <w:br/>
                  </w:r>
                  <w:r>
                    <w:rPr>
                      <w:rFonts w:ascii="仿宋_GB2312" w:hAnsi="仿宋_GB2312" w:cs="仿宋_GB2312" w:eastAsia="仿宋_GB2312"/>
                      <w:sz w:val="24"/>
                      <w:color w:val="000000"/>
                    </w:rPr>
                    <w:t xml:space="preserve"> ▲5、气压：测量范围 400~1100hPa，精度±0.3hPa，分辨率 0.1hPa</w:t>
                  </w:r>
                  <w:r>
                    <w:br/>
                  </w:r>
                  <w:r>
                    <w:rPr>
                      <w:rFonts w:ascii="仿宋_GB2312" w:hAnsi="仿宋_GB2312" w:cs="仿宋_GB2312" w:eastAsia="仿宋_GB2312"/>
                      <w:sz w:val="24"/>
                      <w:color w:val="000000"/>
                    </w:rPr>
                    <w:t xml:space="preserve"> 6、海拔：测量范围-600~9000m，精度±1m，分辨</w:t>
                  </w:r>
                  <w:r>
                    <w:br/>
                  </w:r>
                  <w:r>
                    <w:rPr>
                      <w:rFonts w:ascii="仿宋_GB2312" w:hAnsi="仿宋_GB2312" w:cs="仿宋_GB2312" w:eastAsia="仿宋_GB2312"/>
                      <w:sz w:val="24"/>
                      <w:color w:val="000000"/>
                    </w:rPr>
                    <w:t xml:space="preserve"> 率 0.1m</w:t>
                  </w:r>
                  <w:r>
                    <w:br/>
                  </w:r>
                  <w:r>
                    <w:rPr>
                      <w:rFonts w:ascii="仿宋_GB2312" w:hAnsi="仿宋_GB2312" w:cs="仿宋_GB2312" w:eastAsia="仿宋_GB2312"/>
                      <w:sz w:val="24"/>
                      <w:color w:val="000000"/>
                    </w:rPr>
                    <w:t xml:space="preserve"> 二、供电方式</w:t>
                  </w:r>
                  <w:r>
                    <w:br/>
                  </w:r>
                  <w:r>
                    <w:rPr>
                      <w:rFonts w:ascii="仿宋_GB2312" w:hAnsi="仿宋_GB2312" w:cs="仿宋_GB2312" w:eastAsia="仿宋_GB2312"/>
                      <w:sz w:val="24"/>
                      <w:color w:val="000000"/>
                    </w:rPr>
                    <w:t xml:space="preserve"> 1、电池：3 节 5 号电池</w:t>
                  </w:r>
                  <w:r>
                    <w:br/>
                  </w:r>
                  <w:r>
                    <w:rPr>
                      <w:rFonts w:ascii="仿宋_GB2312" w:hAnsi="仿宋_GB2312" w:cs="仿宋_GB2312" w:eastAsia="仿宋_GB2312"/>
                      <w:sz w:val="24"/>
                      <w:color w:val="000000"/>
                    </w:rPr>
                    <w:t xml:space="preserve"> 2、待机时间：≥70 小时</w:t>
                  </w:r>
                  <w:r>
                    <w:br/>
                  </w:r>
                  <w:r>
                    <w:rPr>
                      <w:rFonts w:ascii="仿宋_GB2312" w:hAnsi="仿宋_GB2312" w:cs="仿宋_GB2312" w:eastAsia="仿宋_GB2312"/>
                      <w:sz w:val="24"/>
                      <w:color w:val="000000"/>
                    </w:rPr>
                    <w:t xml:space="preserve"> 三、通讯方式</w:t>
                  </w:r>
                  <w:r>
                    <w:br/>
                  </w:r>
                  <w:r>
                    <w:rPr>
                      <w:rFonts w:ascii="仿宋_GB2312" w:hAnsi="仿宋_GB2312" w:cs="仿宋_GB2312" w:eastAsia="仿宋_GB2312"/>
                      <w:sz w:val="24"/>
                      <w:color w:val="000000"/>
                    </w:rPr>
                    <w:t xml:space="preserve"> 1、有线传输：USB 接口</w:t>
                  </w:r>
                  <w:r>
                    <w:br/>
                  </w:r>
                  <w:r>
                    <w:rPr>
                      <w:rFonts w:ascii="仿宋_GB2312" w:hAnsi="仿宋_GB2312" w:cs="仿宋_GB2312" w:eastAsia="仿宋_GB2312"/>
                      <w:sz w:val="24"/>
                      <w:color w:val="000000"/>
                    </w:rPr>
                    <w:t xml:space="preserve"> 2、含三脚架，手提箱</w:t>
                  </w:r>
                </w:p>
              </w:tc>
              <w:tc>
                <w:tcPr>
                  <w:tcW w:type="dxa" w:w="12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vMerge/>
                  <w:tcBorders>
                    <w:top w:val="single" w:color="000000" w:sz="4"/>
                    <w:left w:val="single" w:color="000000" w:sz="4"/>
                    <w:bottom w:val="single" w:color="000000" w:sz="4"/>
                    <w:right w:val="single" w:color="000000" w:sz="4"/>
                  </w:tcBorders>
                </w:tcPr>
                <w:p/>
              </w:tc>
              <w:tc>
                <w:tcPr>
                  <w:tcW w:type="dxa" w:w="603"/>
                  <w:vMerge/>
                  <w:tcBorders>
                    <w:top w:val="single" w:color="000000" w:sz="4"/>
                    <w:left w:val="single" w:color="000000" w:sz="4"/>
                    <w:bottom w:val="single" w:color="000000" w:sz="4"/>
                    <w:right w:val="single" w:color="000000" w:sz="4"/>
                  </w:tcBorders>
                </w:tcPr>
                <w:p/>
              </w:tc>
              <w:tc>
                <w:tcPr>
                  <w:tcW w:type="dxa" w:w="1152"/>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237"/>
                  <w:vMerge/>
                  <w:tcBorders>
                    <w:top w:val="single" w:color="000000" w:sz="4"/>
                    <w:left w:val="single" w:color="000000" w:sz="4"/>
                    <w:bottom w:val="single" w:color="000000" w:sz="4"/>
                    <w:right w:val="single" w:color="000000" w:sz="4"/>
                  </w:tcBorders>
                </w:tcP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喊话器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1、功率：≥1000W；12 喇叭；四方位；车载喊话器</w:t>
                  </w:r>
                  <w:r>
                    <w:br/>
                  </w:r>
                  <w:r>
                    <w:rPr>
                      <w:rFonts w:ascii="仿宋_GB2312" w:hAnsi="仿宋_GB2312" w:cs="仿宋_GB2312" w:eastAsia="仿宋_GB2312"/>
                      <w:sz w:val="24"/>
                      <w:color w:val="000000"/>
                    </w:rPr>
                    <w:t xml:space="preserve"> 2、长宽：≥53CM，高：≥20CM</w:t>
                  </w:r>
                  <w:r>
                    <w:br/>
                  </w:r>
                  <w:r>
                    <w:rPr>
                      <w:rFonts w:ascii="仿宋_GB2312" w:hAnsi="仿宋_GB2312" w:cs="仿宋_GB2312" w:eastAsia="仿宋_GB2312"/>
                      <w:sz w:val="24"/>
                      <w:color w:val="000000"/>
                    </w:rPr>
                    <w:t xml:space="preserve"> 3、工作电压：12v/24v</w:t>
                  </w:r>
                  <w:r>
                    <w:br/>
                  </w:r>
                  <w:r>
                    <w:rPr>
                      <w:rFonts w:ascii="仿宋_GB2312" w:hAnsi="仿宋_GB2312" w:cs="仿宋_GB2312" w:eastAsia="仿宋_GB2312"/>
                      <w:sz w:val="24"/>
                      <w:color w:val="000000"/>
                    </w:rPr>
                    <w:t xml:space="preserve"> 4、响应频率：≥1000HZ</w:t>
                  </w:r>
                  <w:r>
                    <w:br/>
                  </w:r>
                  <w:r>
                    <w:rPr>
                      <w:rFonts w:ascii="仿宋_GB2312" w:hAnsi="仿宋_GB2312" w:cs="仿宋_GB2312" w:eastAsia="仿宋_GB2312"/>
                      <w:sz w:val="24"/>
                      <w:color w:val="000000"/>
                    </w:rPr>
                    <w:t xml:space="preserve"> 5、传播距离：≥800M</w:t>
                  </w:r>
                  <w:r>
                    <w:br/>
                  </w:r>
                  <w:r>
                    <w:rPr>
                      <w:rFonts w:ascii="仿宋_GB2312" w:hAnsi="仿宋_GB2312" w:cs="仿宋_GB2312" w:eastAsia="仿宋_GB2312"/>
                      <w:sz w:val="24"/>
                      <w:color w:val="000000"/>
                    </w:rPr>
                    <w:t xml:space="preserve"> 6、控制方式：遥控</w:t>
                  </w:r>
                  <w:r>
                    <w:br/>
                  </w:r>
                  <w:r>
                    <w:rPr>
                      <w:rFonts w:ascii="仿宋_GB2312" w:hAnsi="仿宋_GB2312" w:cs="仿宋_GB2312" w:eastAsia="仿宋_GB2312"/>
                      <w:sz w:val="24"/>
                      <w:color w:val="000000"/>
                    </w:rPr>
                    <w:t xml:space="preserve"> 7、防护等级：≥IP66</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8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抢险救援</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3.1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救援绳</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1、结构要求：水域救援漂浮救生绳为包芯绳结构，主承重部分由连续纤维制成。水域救援漂浮救生绳表面无任何机械损伤现象。整绳粗细均匀、结构一致。绳皮编入2 股贯穿全绳的蓄光发光纤维。</w:t>
                  </w:r>
                  <w:r>
                    <w:br/>
                  </w:r>
                  <w:r>
                    <w:rPr>
                      <w:rFonts w:ascii="仿宋_GB2312" w:hAnsi="仿宋_GB2312" w:cs="仿宋_GB2312" w:eastAsia="仿宋_GB2312"/>
                      <w:sz w:val="24"/>
                      <w:color w:val="000000"/>
                    </w:rPr>
                    <w:t xml:space="preserve"> 2、直径≥10mm</w:t>
                  </w:r>
                  <w:r>
                    <w:br/>
                  </w:r>
                  <w:r>
                    <w:rPr>
                      <w:rFonts w:ascii="仿宋_GB2312" w:hAnsi="仿宋_GB2312" w:cs="仿宋_GB2312" w:eastAsia="仿宋_GB2312"/>
                      <w:sz w:val="24"/>
                      <w:color w:val="000000"/>
                    </w:rPr>
                    <w:t xml:space="preserve"> 3、拉力：≥200kg</w:t>
                  </w:r>
                  <w:r>
                    <w:br/>
                  </w:r>
                  <w:r>
                    <w:rPr>
                      <w:rFonts w:ascii="仿宋_GB2312" w:hAnsi="仿宋_GB2312" w:cs="仿宋_GB2312" w:eastAsia="仿宋_GB2312"/>
                      <w:sz w:val="24"/>
                      <w:color w:val="000000"/>
                    </w:rPr>
                    <w:t xml:space="preserve"> 4.漂浮性能：经 48h 的漂浮性能试验，水域救援漂浮救生绳能始终漂浮的水面上</w:t>
                  </w:r>
                  <w:r>
                    <w:br/>
                  </w:r>
                  <w:r>
                    <w:rPr>
                      <w:rFonts w:ascii="仿宋_GB2312" w:hAnsi="仿宋_GB2312" w:cs="仿宋_GB2312" w:eastAsia="仿宋_GB2312"/>
                      <w:sz w:val="24"/>
                      <w:color w:val="000000"/>
                    </w:rPr>
                    <w:t xml:space="preserve"> 5.长度： ≥30m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根</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3.2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折叠梯</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 xml:space="preserve"> 1、工作高度：9±0.2m</w:t>
                  </w:r>
                  <w:r>
                    <w:br/>
                  </w:r>
                  <w:r>
                    <w:rPr>
                      <w:rFonts w:ascii="仿宋_GB2312" w:hAnsi="仿宋_GB2312" w:cs="仿宋_GB2312" w:eastAsia="仿宋_GB2312"/>
                      <w:sz w:val="24"/>
                      <w:color w:val="000000"/>
                    </w:rPr>
                    <w:t xml:space="preserve"> 2、最小梯宽：300±3mm</w:t>
                  </w:r>
                  <w:r>
                    <w:br/>
                  </w:r>
                  <w:r>
                    <w:rPr>
                      <w:rFonts w:ascii="仿宋_GB2312" w:hAnsi="仿宋_GB2312" w:cs="仿宋_GB2312" w:eastAsia="仿宋_GB2312"/>
                      <w:sz w:val="24"/>
                      <w:color w:val="000000"/>
                    </w:rPr>
                    <w:t xml:space="preserve"> 3、梯蹬间距：340±2mm</w:t>
                  </w:r>
                  <w:r>
                    <w:br/>
                  </w:r>
                  <w:r>
                    <w:rPr>
                      <w:rFonts w:ascii="仿宋_GB2312" w:hAnsi="仿宋_GB2312" w:cs="仿宋_GB2312" w:eastAsia="仿宋_GB2312"/>
                      <w:sz w:val="24"/>
                      <w:color w:val="000000"/>
                    </w:rPr>
                    <w:t xml:space="preserve"> 4、整梯质量：≤53kg</w:t>
                  </w:r>
                  <w:r>
                    <w:br/>
                  </w:r>
                  <w:r>
                    <w:rPr>
                      <w:rFonts w:ascii="仿宋_GB2312" w:hAnsi="仿宋_GB2312" w:cs="仿宋_GB2312" w:eastAsia="仿宋_GB2312"/>
                      <w:sz w:val="24"/>
                      <w:color w:val="000000"/>
                    </w:rPr>
                    <w:t xml:space="preserve"> 5、梯节扭转角：≤20 °</w:t>
                  </w:r>
                  <w:r>
                    <w:br/>
                  </w:r>
                  <w:r>
                    <w:rPr>
                      <w:rFonts w:ascii="仿宋_GB2312" w:hAnsi="仿宋_GB2312" w:cs="仿宋_GB2312" w:eastAsia="仿宋_GB2312"/>
                      <w:sz w:val="24"/>
                      <w:color w:val="000000"/>
                    </w:rPr>
                    <w:t xml:space="preserve"> 6、水平弯曲残余变形比值：≤0.3%</w:t>
                  </w:r>
                  <w:r>
                    <w:br/>
                  </w:r>
                  <w:r>
                    <w:rPr>
                      <w:rFonts w:ascii="仿宋_GB2312" w:hAnsi="仿宋_GB2312" w:cs="仿宋_GB2312" w:eastAsia="仿宋_GB2312"/>
                      <w:sz w:val="24"/>
                      <w:color w:val="000000"/>
                    </w:rPr>
                    <w:t xml:space="preserve"> 7、梯蹬弯曲残余变形比值：≤0.5%</w:t>
                  </w:r>
                  <w:r>
                    <w:br/>
                  </w:r>
                  <w:r>
                    <w:rPr>
                      <w:rFonts w:ascii="仿宋_GB2312" w:hAnsi="仿宋_GB2312" w:cs="仿宋_GB2312" w:eastAsia="仿宋_GB2312"/>
                      <w:sz w:val="24"/>
                      <w:color w:val="000000"/>
                    </w:rPr>
                    <w:t xml:space="preserve"> 8、侧板摇摆残余变形比值：≤0.15%</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架</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3.3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工兵铲</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1、多功能木柄绿色工兵铲 17.5cm*63cm*24，重≤</w:t>
                  </w:r>
                  <w:r>
                    <w:br/>
                  </w:r>
                  <w:r>
                    <w:rPr>
                      <w:rFonts w:ascii="仿宋_GB2312" w:hAnsi="仿宋_GB2312" w:cs="仿宋_GB2312" w:eastAsia="仿宋_GB2312"/>
                      <w:sz w:val="24"/>
                      <w:color w:val="000000"/>
                    </w:rPr>
                    <w:t xml:space="preserve"> 700g，厚度≥1.5mm</w:t>
                  </w:r>
                  <w:r>
                    <w:br/>
                  </w:r>
                  <w:r>
                    <w:rPr>
                      <w:rFonts w:ascii="仿宋_GB2312" w:hAnsi="仿宋_GB2312" w:cs="仿宋_GB2312" w:eastAsia="仿宋_GB2312"/>
                      <w:sz w:val="24"/>
                      <w:color w:val="000000"/>
                    </w:rPr>
                    <w:t xml:space="preserve"> 2、功能：土工作业：挖土挖坑、铲沙清杂、破冰</w:t>
                  </w:r>
                  <w:r>
                    <w:br/>
                  </w:r>
                  <w:r>
                    <w:rPr>
                      <w:rFonts w:ascii="仿宋_GB2312" w:hAnsi="仿宋_GB2312" w:cs="仿宋_GB2312" w:eastAsia="仿宋_GB2312"/>
                      <w:sz w:val="24"/>
                      <w:color w:val="000000"/>
                    </w:rPr>
                    <w:t xml:space="preserve"> 刨冻土碎石、清理场地</w:t>
                  </w:r>
                  <w:r>
                    <w:br/>
                  </w:r>
                  <w:r>
                    <w:rPr>
                      <w:rFonts w:ascii="仿宋_GB2312" w:hAnsi="仿宋_GB2312" w:cs="仿宋_GB2312" w:eastAsia="仿宋_GB2312"/>
                      <w:sz w:val="24"/>
                      <w:color w:val="000000"/>
                    </w:rPr>
                    <w:t xml:space="preserve"> 3、切割砍伐功能：铲刃砍树枝劈柴、侧边锯齿锯</w:t>
                  </w:r>
                  <w:r>
                    <w:br/>
                  </w:r>
                  <w:r>
                    <w:rPr>
                      <w:rFonts w:ascii="仿宋_GB2312" w:hAnsi="仿宋_GB2312" w:cs="仿宋_GB2312" w:eastAsia="仿宋_GB2312"/>
                      <w:sz w:val="24"/>
                      <w:color w:val="000000"/>
                    </w:rPr>
                    <w:t xml:space="preserve"> 断枝干绳索</w:t>
                  </w:r>
                  <w:r>
                    <w:br/>
                  </w:r>
                  <w:r>
                    <w:rPr>
                      <w:rFonts w:ascii="仿宋_GB2312" w:hAnsi="仿宋_GB2312" w:cs="仿宋_GB2312" w:eastAsia="仿宋_GB2312"/>
                      <w:sz w:val="24"/>
                      <w:color w:val="000000"/>
                    </w:rPr>
                    <w:t xml:space="preserve"> 4、敲打工具：铲背敲击地钉、石块、金属物件</w:t>
                  </w:r>
                  <w:r>
                    <w:br/>
                  </w:r>
                  <w:r>
                    <w:rPr>
                      <w:rFonts w:ascii="仿宋_GB2312" w:hAnsi="仿宋_GB2312" w:cs="仿宋_GB2312" w:eastAsia="仿宋_GB2312"/>
                      <w:sz w:val="24"/>
                      <w:color w:val="000000"/>
                    </w:rPr>
                    <w:t xml:space="preserve"> 5、户外炊具：明火加热、煎制食物、充当简易锅</w:t>
                  </w:r>
                  <w:r>
                    <w:br/>
                  </w:r>
                  <w:r>
                    <w:rPr>
                      <w:rFonts w:ascii="仿宋_GB2312" w:hAnsi="仿宋_GB2312" w:cs="仿宋_GB2312" w:eastAsia="仿宋_GB2312"/>
                      <w:sz w:val="24"/>
                      <w:color w:val="000000"/>
                    </w:rPr>
                    <w:t xml:space="preserve"> 具、切食材</w:t>
                  </w:r>
                  <w:r>
                    <w:br/>
                  </w:r>
                  <w:r>
                    <w:rPr>
                      <w:rFonts w:ascii="仿宋_GB2312" w:hAnsi="仿宋_GB2312" w:cs="仿宋_GB2312" w:eastAsia="仿宋_GB2312"/>
                      <w:sz w:val="24"/>
                      <w:color w:val="000000"/>
                    </w:rPr>
                    <w:t xml:space="preserve"> 6、应急用途：车辆脱困清泥土、撬动物件、破窗、户外防身</w:t>
                  </w:r>
                  <w:r>
                    <w:br/>
                  </w:r>
                  <w:r>
                    <w:rPr>
                      <w:rFonts w:ascii="仿宋_GB2312" w:hAnsi="仿宋_GB2312" w:cs="仿宋_GB2312" w:eastAsia="仿宋_GB2312"/>
                      <w:sz w:val="24"/>
                      <w:color w:val="000000"/>
                    </w:rPr>
                    <w:t xml:space="preserve"> 7、其他小众用处：孔洞拴绳固定、野外掘土取水、园艺松土、拧简易螺丝</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3.4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锹/镐/钩/叉/锤</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1、大锤 8 磅，PVC 防滑手柄长≥88.5cm，总重≤</w:t>
                  </w:r>
                  <w:r>
                    <w:br/>
                  </w:r>
                  <w:r>
                    <w:rPr>
                      <w:rFonts w:ascii="仿宋_GB2312" w:hAnsi="仿宋_GB2312" w:cs="仿宋_GB2312" w:eastAsia="仿宋_GB2312"/>
                      <w:sz w:val="24"/>
                      <w:color w:val="000000"/>
                    </w:rPr>
                    <w:t xml:space="preserve"> 2.95KG</w:t>
                  </w:r>
                  <w:r>
                    <w:br/>
                  </w:r>
                  <w:r>
                    <w:rPr>
                      <w:rFonts w:ascii="仿宋_GB2312" w:hAnsi="仿宋_GB2312" w:cs="仿宋_GB2312" w:eastAsia="仿宋_GB2312"/>
                      <w:sz w:val="24"/>
                      <w:color w:val="000000"/>
                    </w:rPr>
                    <w:t xml:space="preserve"> 2、铁锹总长≥100cm，木质手柄，锹头 30*23</w:t>
                  </w:r>
                  <w:r>
                    <w:br/>
                  </w:r>
                  <w:r>
                    <w:rPr>
                      <w:rFonts w:ascii="仿宋_GB2312" w:hAnsi="仿宋_GB2312" w:cs="仿宋_GB2312" w:eastAsia="仿宋_GB2312"/>
                      <w:sz w:val="24"/>
                      <w:color w:val="000000"/>
                    </w:rPr>
                    <w:t xml:space="preserve"> 3、洋镐镐把≥90cm,镐头≥50cm</w:t>
                  </w:r>
                  <w:r>
                    <w:br/>
                  </w:r>
                  <w:r>
                    <w:rPr>
                      <w:rFonts w:ascii="仿宋_GB2312" w:hAnsi="仿宋_GB2312" w:cs="仿宋_GB2312" w:eastAsia="仿宋_GB2312"/>
                      <w:sz w:val="24"/>
                      <w:color w:val="000000"/>
                    </w:rPr>
                    <w:t xml:space="preserve"> 4、撬杠长≥87cm,高碳钢锻造</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把</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3.5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安全绳</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1、工艺：三层编织螺旋工艺</w:t>
                  </w:r>
                  <w:r>
                    <w:br/>
                  </w:r>
                  <w:r>
                    <w:rPr>
                      <w:rFonts w:ascii="仿宋_GB2312" w:hAnsi="仿宋_GB2312" w:cs="仿宋_GB2312" w:eastAsia="仿宋_GB2312"/>
                      <w:sz w:val="24"/>
                      <w:color w:val="000000"/>
                    </w:rPr>
                    <w:t xml:space="preserve"> 2、绳索直径≥10mm</w:t>
                  </w:r>
                  <w:r>
                    <w:br/>
                  </w:r>
                  <w:r>
                    <w:rPr>
                      <w:rFonts w:ascii="仿宋_GB2312" w:hAnsi="仿宋_GB2312" w:cs="仿宋_GB2312" w:eastAsia="仿宋_GB2312"/>
                      <w:sz w:val="24"/>
                      <w:color w:val="000000"/>
                    </w:rPr>
                    <w:t xml:space="preserve"> 3、承重： ≥2 吨</w:t>
                  </w:r>
                  <w:r>
                    <w:br/>
                  </w:r>
                  <w:r>
                    <w:rPr>
                      <w:rFonts w:ascii="仿宋_GB2312" w:hAnsi="仿宋_GB2312" w:cs="仿宋_GB2312" w:eastAsia="仿宋_GB2312"/>
                      <w:sz w:val="24"/>
                      <w:color w:val="000000"/>
                    </w:rPr>
                    <w:t xml:space="preserve"> 4、长度≥50 米，直径≥10mm，14-16 层国标钢丝</w:t>
                  </w:r>
                  <w:r>
                    <w:br/>
                  </w:r>
                  <w:r>
                    <w:rPr>
                      <w:rFonts w:ascii="仿宋_GB2312" w:hAnsi="仿宋_GB2312" w:cs="仿宋_GB2312" w:eastAsia="仿宋_GB2312"/>
                      <w:sz w:val="24"/>
                      <w:color w:val="000000"/>
                    </w:rPr>
                    <w:t xml:space="preserve"> 安全绳，适用于单人逃生</w:t>
                  </w:r>
                  <w:r>
                    <w:br/>
                  </w:r>
                  <w:r>
                    <w:rPr>
                      <w:rFonts w:ascii="仿宋_GB2312" w:hAnsi="仿宋_GB2312" w:cs="仿宋_GB2312" w:eastAsia="仿宋_GB2312"/>
                      <w:sz w:val="24"/>
                      <w:color w:val="000000"/>
                    </w:rPr>
                    <w:t xml:space="preserve"> 5、整套配件： ≥10mm 钢丝绳、安全带、收纳袋、手套、口哨、O 型环、下降器</w:t>
                  </w:r>
                  <w:r>
                    <w:br/>
                  </w:r>
                  <w:r>
                    <w:rPr>
                      <w:rFonts w:ascii="仿宋_GB2312" w:hAnsi="仿宋_GB2312" w:cs="仿宋_GB2312" w:eastAsia="仿宋_GB2312"/>
                      <w:sz w:val="24"/>
                      <w:color w:val="000000"/>
                    </w:rPr>
                    <w:t xml:space="preserve"> 6、检验依据：XF494-2004</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根</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生活救助</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帐篷</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1、宽 3.2m,长 3.7m，檐高 1.75m，顶高 2.67m（尺寸±10%）</w:t>
                  </w:r>
                  <w:r>
                    <w:br/>
                  </w:r>
                  <w:r>
                    <w:rPr>
                      <w:rFonts w:ascii="仿宋_GB2312" w:hAnsi="仿宋_GB2312" w:cs="仿宋_GB2312" w:eastAsia="仿宋_GB2312"/>
                      <w:sz w:val="24"/>
                      <w:color w:val="000000"/>
                    </w:rPr>
                    <w:t xml:space="preserve"> 2、一门四窗，管径≥25mm，面积≥12 ㎡</w:t>
                  </w:r>
                  <w:r>
                    <w:br/>
                  </w:r>
                  <w:r>
                    <w:rPr>
                      <w:rFonts w:ascii="仿宋_GB2312" w:hAnsi="仿宋_GB2312" w:cs="仿宋_GB2312" w:eastAsia="仿宋_GB2312"/>
                      <w:sz w:val="24"/>
                      <w:color w:val="000000"/>
                    </w:rPr>
                    <w:t xml:space="preserve"> 3、面料 600D 环保牛津布</w:t>
                  </w:r>
                  <w:r>
                    <w:br/>
                  </w:r>
                  <w:r>
                    <w:rPr>
                      <w:rFonts w:ascii="仿宋_GB2312" w:hAnsi="仿宋_GB2312" w:cs="仿宋_GB2312" w:eastAsia="仿宋_GB2312"/>
                      <w:sz w:val="24"/>
                      <w:color w:val="000000"/>
                    </w:rPr>
                    <w:t xml:space="preserve"> 4、防锈喷塑管支架</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顶</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床</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1、钢塑折叠床</w:t>
                  </w:r>
                  <w:r>
                    <w:br/>
                  </w:r>
                  <w:r>
                    <w:rPr>
                      <w:rFonts w:ascii="仿宋_GB2312" w:hAnsi="仿宋_GB2312" w:cs="仿宋_GB2312" w:eastAsia="仿宋_GB2312"/>
                      <w:sz w:val="24"/>
                      <w:color w:val="000000"/>
                    </w:rPr>
                    <w:t xml:space="preserve"> 2、宽度： ≥80cm</w:t>
                  </w:r>
                  <w:r>
                    <w:br/>
                  </w:r>
                  <w:r>
                    <w:rPr>
                      <w:rFonts w:ascii="仿宋_GB2312" w:hAnsi="仿宋_GB2312" w:cs="仿宋_GB2312" w:eastAsia="仿宋_GB2312"/>
                      <w:sz w:val="24"/>
                      <w:color w:val="000000"/>
                    </w:rPr>
                    <w:t xml:space="preserve"> 3、长度： ≥200m</w:t>
                  </w:r>
                  <w:r>
                    <w:br/>
                  </w:r>
                  <w:r>
                    <w:rPr>
                      <w:rFonts w:ascii="仿宋_GB2312" w:hAnsi="仿宋_GB2312" w:cs="仿宋_GB2312" w:eastAsia="仿宋_GB2312"/>
                      <w:sz w:val="24"/>
                      <w:color w:val="000000"/>
                    </w:rPr>
                    <w:t xml:space="preserve"> 4、床总高度： ≥43cm</w:t>
                  </w:r>
                  <w:r>
                    <w:br/>
                  </w:r>
                  <w:r>
                    <w:rPr>
                      <w:rFonts w:ascii="仿宋_GB2312" w:hAnsi="仿宋_GB2312" w:cs="仿宋_GB2312" w:eastAsia="仿宋_GB2312"/>
                      <w:sz w:val="24"/>
                      <w:color w:val="000000"/>
                    </w:rPr>
                    <w:t xml:space="preserve"> 5、净重 18.5kg ±0.5kg</w:t>
                  </w:r>
                  <w:r>
                    <w:br/>
                  </w:r>
                  <w:r>
                    <w:rPr>
                      <w:rFonts w:ascii="仿宋_GB2312" w:hAnsi="仿宋_GB2312" w:cs="仿宋_GB2312" w:eastAsia="仿宋_GB2312"/>
                      <w:sz w:val="24"/>
                      <w:color w:val="000000"/>
                    </w:rPr>
                    <w:t xml:space="preserve"> 6、床架整体材质：冷轧钢板+碳素钢管材</w:t>
                  </w:r>
                  <w:r>
                    <w:br/>
                  </w:r>
                  <w:r>
                    <w:rPr>
                      <w:rFonts w:ascii="仿宋_GB2312" w:hAnsi="仿宋_GB2312" w:cs="仿宋_GB2312" w:eastAsia="仿宋_GB2312"/>
                      <w:sz w:val="24"/>
                      <w:color w:val="000000"/>
                    </w:rPr>
                    <w:t xml:space="preserve"> 7、含加厚海绵垫</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张</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被子</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1、面料：军绿 100%纯棉布，纱支 32*32，密度</w:t>
                  </w:r>
                  <w:r>
                    <w:br/>
                  </w:r>
                  <w:r>
                    <w:rPr>
                      <w:rFonts w:ascii="仿宋_GB2312" w:hAnsi="仿宋_GB2312" w:cs="仿宋_GB2312" w:eastAsia="仿宋_GB2312"/>
                      <w:sz w:val="24"/>
                      <w:color w:val="000000"/>
                    </w:rPr>
                    <w:t xml:space="preserve"> 68*68，规格：1.5m*2.1m。无色差、无异味、不</w:t>
                  </w:r>
                  <w:r>
                    <w:br/>
                  </w:r>
                  <w:r>
                    <w:rPr>
                      <w:rFonts w:ascii="仿宋_GB2312" w:hAnsi="仿宋_GB2312" w:cs="仿宋_GB2312" w:eastAsia="仿宋_GB2312"/>
                      <w:sz w:val="24"/>
                      <w:color w:val="000000"/>
                    </w:rPr>
                    <w:t xml:space="preserve"> 褪色；缝制被套针脚均匀，四角丰满，表面不留</w:t>
                  </w:r>
                  <w:r>
                    <w:br/>
                  </w:r>
                  <w:r>
                    <w:rPr>
                      <w:rFonts w:ascii="仿宋_GB2312" w:hAnsi="仿宋_GB2312" w:cs="仿宋_GB2312" w:eastAsia="仿宋_GB2312"/>
                      <w:sz w:val="24"/>
                      <w:color w:val="000000"/>
                    </w:rPr>
                    <w:t xml:space="preserve"> 线头；缝纫跳针、浮针单件产品不超过2处；针</w:t>
                  </w:r>
                  <w:r>
                    <w:br/>
                  </w:r>
                  <w:r>
                    <w:rPr>
                      <w:rFonts w:ascii="仿宋_GB2312" w:hAnsi="仿宋_GB2312" w:cs="仿宋_GB2312" w:eastAsia="仿宋_GB2312"/>
                      <w:sz w:val="24"/>
                      <w:color w:val="000000"/>
                    </w:rPr>
                    <w:t xml:space="preserve"> 距密度不低于 16—20 针/50 ㎜，执行标准</w:t>
                  </w:r>
                  <w:r>
                    <w:br/>
                  </w:r>
                  <w:r>
                    <w:rPr>
                      <w:rFonts w:ascii="仿宋_GB2312" w:hAnsi="仿宋_GB2312" w:cs="仿宋_GB2312" w:eastAsia="仿宋_GB2312"/>
                      <w:sz w:val="24"/>
                      <w:color w:val="000000"/>
                    </w:rPr>
                    <w:t xml:space="preserve"> GB/T22796-2021 国家纺织产品基本安全技术规</w:t>
                  </w:r>
                  <w:r>
                    <w:br/>
                  </w:r>
                  <w:r>
                    <w:rPr>
                      <w:rFonts w:ascii="仿宋_GB2312" w:hAnsi="仿宋_GB2312" w:cs="仿宋_GB2312" w:eastAsia="仿宋_GB2312"/>
                      <w:sz w:val="24"/>
                      <w:color w:val="000000"/>
                    </w:rPr>
                    <w:t xml:space="preserve"> 范。</w:t>
                  </w:r>
                  <w:r>
                    <w:br/>
                  </w:r>
                  <w:r>
                    <w:rPr>
                      <w:rFonts w:ascii="仿宋_GB2312" w:hAnsi="仿宋_GB2312" w:cs="仿宋_GB2312" w:eastAsia="仿宋_GB2312"/>
                      <w:sz w:val="24"/>
                      <w:color w:val="000000"/>
                    </w:rPr>
                    <w:t xml:space="preserve"> 2、棉胎：2 级棉胎，执行絮用纤维制品</w:t>
                  </w:r>
                  <w:r>
                    <w:br/>
                  </w:r>
                  <w:r>
                    <w:rPr>
                      <w:rFonts w:ascii="仿宋_GB2312" w:hAnsi="仿宋_GB2312" w:cs="仿宋_GB2312" w:eastAsia="仿宋_GB2312"/>
                      <w:sz w:val="24"/>
                      <w:color w:val="000000"/>
                    </w:rPr>
                    <w:t xml:space="preserve"> GB18383-2007.GB18401-2010 标准及民政部行业</w:t>
                  </w:r>
                  <w:r>
                    <w:br/>
                  </w:r>
                  <w:r>
                    <w:rPr>
                      <w:rFonts w:ascii="仿宋_GB2312" w:hAnsi="仿宋_GB2312" w:cs="仿宋_GB2312" w:eastAsia="仿宋_GB2312"/>
                      <w:sz w:val="24"/>
                      <w:color w:val="000000"/>
                    </w:rPr>
                    <w:t xml:space="preserve"> 标准。规格 1.5m×2.0m，重量≥2 公斤，色泽乳</w:t>
                  </w:r>
                  <w:r>
                    <w:br/>
                  </w:r>
                  <w:r>
                    <w:rPr>
                      <w:rFonts w:ascii="仿宋_GB2312" w:hAnsi="仿宋_GB2312" w:cs="仿宋_GB2312" w:eastAsia="仿宋_GB2312"/>
                      <w:sz w:val="24"/>
                      <w:color w:val="000000"/>
                    </w:rPr>
                    <w:t xml:space="preserve"> 白或灰白、无异味、纤维松散、均匀、弹性好；</w:t>
                  </w:r>
                  <w:r>
                    <w:br/>
                  </w:r>
                  <w:r>
                    <w:rPr>
                      <w:rFonts w:ascii="仿宋_GB2312" w:hAnsi="仿宋_GB2312" w:cs="仿宋_GB2312" w:eastAsia="仿宋_GB2312"/>
                      <w:sz w:val="24"/>
                      <w:color w:val="000000"/>
                    </w:rPr>
                    <w:t xml:space="preserve"> 棉洁索丝极少；铺棉要求均匀平坦、手感无棉块、</w:t>
                  </w:r>
                  <w:r>
                    <w:br/>
                  </w:r>
                  <w:r>
                    <w:rPr>
                      <w:rFonts w:ascii="仿宋_GB2312" w:hAnsi="仿宋_GB2312" w:cs="仿宋_GB2312" w:eastAsia="仿宋_GB2312"/>
                      <w:sz w:val="24"/>
                      <w:color w:val="000000"/>
                    </w:rPr>
                    <w:t xml:space="preserve"> 厚薄一致。棉胎做磨棉处理使网面与棉花紧密结</w:t>
                  </w:r>
                  <w:r>
                    <w:br/>
                  </w:r>
                  <w:r>
                    <w:rPr>
                      <w:rFonts w:ascii="仿宋_GB2312" w:hAnsi="仿宋_GB2312" w:cs="仿宋_GB2312" w:eastAsia="仿宋_GB2312"/>
                      <w:sz w:val="24"/>
                      <w:color w:val="000000"/>
                    </w:rPr>
                    <w:t xml:space="preserve"> 合。</w:t>
                  </w:r>
                  <w:r>
                    <w:br/>
                  </w:r>
                  <w:r>
                    <w:rPr>
                      <w:rFonts w:ascii="仿宋_GB2312" w:hAnsi="仿宋_GB2312" w:cs="仿宋_GB2312" w:eastAsia="仿宋_GB2312"/>
                      <w:sz w:val="24"/>
                      <w:color w:val="000000"/>
                    </w:rPr>
                    <w:t xml:space="preserve"> 3、产品符合 MZ/T014.1-2010 标准，成品色牢度，耐洗，耐干摩擦，PH 值及甲醛含量经检测应符合相关标准。</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床</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4.4 </w:t>
                  </w:r>
                </w:p>
              </w:tc>
              <w:tc>
                <w:tcPr>
                  <w:tcW w:type="dxa" w:w="6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衣物</w:t>
                  </w:r>
                </w:p>
              </w:tc>
              <w:tc>
                <w:tcPr>
                  <w:tcW w:type="dxa" w:w="115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1、衣长：均码</w:t>
                  </w:r>
                  <w:r>
                    <w:br/>
                  </w:r>
                  <w:r>
                    <w:rPr>
                      <w:rFonts w:ascii="仿宋_GB2312" w:hAnsi="仿宋_GB2312" w:cs="仿宋_GB2312" w:eastAsia="仿宋_GB2312"/>
                      <w:sz w:val="24"/>
                      <w:color w:val="000000"/>
                    </w:rPr>
                    <w:t xml:space="preserve"> 2、面料加填充物重量≥2.5公斤，允许偏差 -5%。</w:t>
                  </w:r>
                  <w:r>
                    <w:br/>
                  </w:r>
                  <w:r>
                    <w:rPr>
                      <w:rFonts w:ascii="仿宋_GB2312" w:hAnsi="仿宋_GB2312" w:cs="仿宋_GB2312" w:eastAsia="仿宋_GB2312"/>
                      <w:sz w:val="24"/>
                      <w:color w:val="000000"/>
                    </w:rPr>
                    <w:t xml:space="preserve"> 3、缝制：缝制针迹均匀，线路顺直，定位准确，</w:t>
                  </w:r>
                  <w:r>
                    <w:br/>
                  </w:r>
                  <w:r>
                    <w:rPr>
                      <w:rFonts w:ascii="仿宋_GB2312" w:hAnsi="仿宋_GB2312" w:cs="仿宋_GB2312" w:eastAsia="仿宋_GB2312"/>
                      <w:sz w:val="24"/>
                      <w:color w:val="000000"/>
                    </w:rPr>
                    <w:t xml:space="preserve"> 距边宽窄一致，结构整齐牢固，上下线松紧适宜，</w:t>
                  </w:r>
                  <w:r>
                    <w:br/>
                  </w:r>
                  <w:r>
                    <w:rPr>
                      <w:rFonts w:ascii="仿宋_GB2312" w:hAnsi="仿宋_GB2312" w:cs="仿宋_GB2312" w:eastAsia="仿宋_GB2312"/>
                      <w:sz w:val="24"/>
                      <w:color w:val="000000"/>
                    </w:rPr>
                    <w:t xml:space="preserve"> 领子、前身平服不反翘，衣角丰满，表面不留线</w:t>
                  </w:r>
                  <w:r>
                    <w:br/>
                  </w:r>
                  <w:r>
                    <w:rPr>
                      <w:rFonts w:ascii="仿宋_GB2312" w:hAnsi="仿宋_GB2312" w:cs="仿宋_GB2312" w:eastAsia="仿宋_GB2312"/>
                      <w:sz w:val="24"/>
                      <w:color w:val="000000"/>
                    </w:rPr>
                    <w:t xml:space="preserve"> 头，明暗线针距 11 针/3cm～14 针/3cm；绗线针距不少于 5 针/3cm，绗距为 ≤10cm，各部位均为经向绗线，跳针、浮针单件产品不超过2处/30cm,钉扣牢固，各 部位平服、整洁、无烫黄、水渍及亮光，覆粘合衬部位不允许有脱胶、渗胶及起皱。扣眼美观、规整、牢固、不偏歪，钉扣每空不少于 6 根线。</w:t>
                  </w:r>
                  <w:r>
                    <w:br/>
                  </w:r>
                  <w:r>
                    <w:rPr>
                      <w:rFonts w:ascii="仿宋_GB2312" w:hAnsi="仿宋_GB2312" w:cs="仿宋_GB2312" w:eastAsia="仿宋_GB2312"/>
                      <w:sz w:val="24"/>
                      <w:color w:val="000000"/>
                    </w:rPr>
                    <w:t xml:space="preserve"> 4、成品表面无破损性疪点、明显污渍；明显部位</w:t>
                  </w:r>
                  <w:r>
                    <w:br/>
                  </w:r>
                  <w:r>
                    <w:rPr>
                      <w:rFonts w:ascii="仿宋_GB2312" w:hAnsi="仿宋_GB2312" w:cs="仿宋_GB2312" w:eastAsia="仿宋_GB2312"/>
                      <w:sz w:val="24"/>
                      <w:color w:val="000000"/>
                    </w:rPr>
                    <w:t xml:space="preserve"> 无粗于原纱一倍级或二倍级以上的的纱 (≤</w:t>
                  </w:r>
                  <w:r>
                    <w:br/>
                  </w:r>
                  <w:r>
                    <w:rPr>
                      <w:rFonts w:ascii="仿宋_GB2312" w:hAnsi="仿宋_GB2312" w:cs="仿宋_GB2312" w:eastAsia="仿宋_GB2312"/>
                      <w:sz w:val="24"/>
                      <w:color w:val="000000"/>
                    </w:rPr>
                    <w:t xml:space="preserve"> 2.0cmm）；面料色差≥4 级、里料色差≥3-4。</w:t>
                  </w:r>
                  <w:r>
                    <w:br/>
                  </w:r>
                  <w:r>
                    <w:rPr>
                      <w:rFonts w:ascii="仿宋_GB2312" w:hAnsi="仿宋_GB2312" w:cs="仿宋_GB2312" w:eastAsia="仿宋_GB2312"/>
                      <w:sz w:val="24"/>
                      <w:color w:val="000000"/>
                    </w:rPr>
                    <w:t xml:space="preserve"> 5、成品面料的耐水色牢度、耐汗渍色牢（酸碱）、耐洗色牢度、耐干洗色牢度、耐摩擦色牢度（干、湿）、pH 值、甲醛含量、异味及纤维含量应符合GB/T 2662-2008《棉服装》、GB18401-2010(C 类）标准要求。</w:t>
                  </w:r>
                  <w:r>
                    <w:br/>
                  </w:r>
                  <w:r>
                    <w:rPr>
                      <w:rFonts w:ascii="仿宋_GB2312" w:hAnsi="仿宋_GB2312" w:cs="仿宋_GB2312" w:eastAsia="仿宋_GB2312"/>
                      <w:sz w:val="24"/>
                      <w:color w:val="000000"/>
                    </w:rPr>
                    <w:t xml:space="preserve"> 6、填充物：100%棉，符合 18383-2007 检验标准，色泽乳白或灰白，无异味，纤维松散，均匀棉结索丝极少，铺棉要求均匀平坦，手感无棉块，厚薄一致，衣角整齐、平直、无缺花、不塌边。</w:t>
                  </w:r>
                  <w:r>
                    <w:br/>
                  </w:r>
                  <w:r>
                    <w:rPr>
                      <w:rFonts w:ascii="仿宋_GB2312" w:hAnsi="仿宋_GB2312" w:cs="仿宋_GB2312" w:eastAsia="仿宋_GB2312"/>
                      <w:sz w:val="24"/>
                      <w:color w:val="000000"/>
                    </w:rPr>
                    <w:t xml:space="preserve"> 7、包装：外包装为塑料编织包装，里垫防潮纸，</w:t>
                  </w:r>
                  <w:r>
                    <w:br/>
                  </w:r>
                  <w:r>
                    <w:rPr>
                      <w:rFonts w:ascii="仿宋_GB2312" w:hAnsi="仿宋_GB2312" w:cs="仿宋_GB2312" w:eastAsia="仿宋_GB2312"/>
                      <w:sz w:val="24"/>
                      <w:color w:val="000000"/>
                    </w:rPr>
                    <w:t xml:space="preserve"> 每包 10 件棉大衣。</w:t>
                  </w:r>
                </w:p>
              </w:tc>
              <w:tc>
                <w:tcPr>
                  <w:tcW w:type="dxa" w:w="12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件</w:t>
                  </w:r>
                </w:p>
              </w:tc>
              <w:tc>
                <w:tcPr>
                  <w:tcW w:type="dxa" w:w="237"/>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100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vMerge/>
                  <w:tcBorders>
                    <w:top w:val="single" w:color="000000" w:sz="4"/>
                    <w:left w:val="single" w:color="000000" w:sz="4"/>
                    <w:bottom w:val="single" w:color="000000" w:sz="4"/>
                    <w:right w:val="single" w:color="000000" w:sz="4"/>
                  </w:tcBorders>
                </w:tcPr>
                <w:p/>
              </w:tc>
              <w:tc>
                <w:tcPr>
                  <w:tcW w:type="dxa" w:w="603"/>
                  <w:vMerge/>
                  <w:tcBorders>
                    <w:top w:val="single" w:color="000000" w:sz="4"/>
                    <w:left w:val="single" w:color="000000" w:sz="4"/>
                    <w:bottom w:val="single" w:color="000000" w:sz="4"/>
                    <w:right w:val="single" w:color="000000" w:sz="4"/>
                  </w:tcBorders>
                </w:tcPr>
                <w:p/>
              </w:tc>
              <w:tc>
                <w:tcPr>
                  <w:tcW w:type="dxa" w:w="1152"/>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237"/>
                  <w:vMerge/>
                  <w:tcBorders>
                    <w:top w:val="single" w:color="000000" w:sz="4"/>
                    <w:left w:val="single" w:color="000000" w:sz="4"/>
                    <w:bottom w:val="single" w:color="000000" w:sz="4"/>
                    <w:right w:val="single" w:color="000000" w:sz="4"/>
                  </w:tcBorders>
                </w:tcP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强光手电筒</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1、尺寸：筒身直径 45mm±10%，头部直径 52mm±</w:t>
                  </w:r>
                  <w:r>
                    <w:br/>
                  </w:r>
                  <w:r>
                    <w:rPr>
                      <w:rFonts w:ascii="仿宋_GB2312" w:hAnsi="仿宋_GB2312" w:cs="仿宋_GB2312" w:eastAsia="仿宋_GB2312"/>
                      <w:sz w:val="24"/>
                      <w:color w:val="000000"/>
                    </w:rPr>
                    <w:t xml:space="preserve"> 10%</w:t>
                  </w:r>
                  <w:r>
                    <w:br/>
                  </w:r>
                  <w:r>
                    <w:rPr>
                      <w:rFonts w:ascii="仿宋_GB2312" w:hAnsi="仿宋_GB2312" w:cs="仿宋_GB2312" w:eastAsia="仿宋_GB2312"/>
                      <w:sz w:val="24"/>
                      <w:color w:val="000000"/>
                    </w:rPr>
                    <w:t xml:space="preserve"> 2、灯光模式：强光、弱光、爆闪三档</w:t>
                  </w:r>
                  <w:r>
                    <w:br/>
                  </w:r>
                  <w:r>
                    <w:rPr>
                      <w:rFonts w:ascii="仿宋_GB2312" w:hAnsi="仿宋_GB2312" w:cs="仿宋_GB2312" w:eastAsia="仿宋_GB2312"/>
                      <w:sz w:val="24"/>
                      <w:color w:val="000000"/>
                    </w:rPr>
                    <w:t xml:space="preserve"> 3、灯珠类型： 白激光灯珠</w:t>
                  </w:r>
                  <w:r>
                    <w:br/>
                  </w:r>
                  <w:r>
                    <w:rPr>
                      <w:rFonts w:ascii="仿宋_GB2312" w:hAnsi="仿宋_GB2312" w:cs="仿宋_GB2312" w:eastAsia="仿宋_GB2312"/>
                      <w:sz w:val="24"/>
                      <w:color w:val="000000"/>
                    </w:rPr>
                    <w:t xml:space="preserve"> 4、变焦方式：伸缩变焦</w:t>
                  </w:r>
                  <w:r>
                    <w:br/>
                  </w:r>
                  <w:r>
                    <w:rPr>
                      <w:rFonts w:ascii="仿宋_GB2312" w:hAnsi="仿宋_GB2312" w:cs="仿宋_GB2312" w:eastAsia="仿宋_GB2312"/>
                      <w:sz w:val="24"/>
                      <w:color w:val="000000"/>
                    </w:rPr>
                    <w:t xml:space="preserve"> 5、充电接口：Type-C 充电</w:t>
                  </w:r>
                  <w:r>
                    <w:br/>
                  </w:r>
                  <w:r>
                    <w:rPr>
                      <w:rFonts w:ascii="仿宋_GB2312" w:hAnsi="仿宋_GB2312" w:cs="仿宋_GB2312" w:eastAsia="仿宋_GB2312"/>
                      <w:sz w:val="24"/>
                      <w:color w:val="000000"/>
                    </w:rPr>
                    <w:t xml:space="preserve"> 6、续航时长：强光≥5，弱光≥10 小时</w:t>
                  </w:r>
                  <w:r>
                    <w:br/>
                  </w:r>
                  <w:r>
                    <w:rPr>
                      <w:rFonts w:ascii="仿宋_GB2312" w:hAnsi="仿宋_GB2312" w:cs="仿宋_GB2312" w:eastAsia="仿宋_GB2312"/>
                      <w:sz w:val="24"/>
                      <w:color w:val="000000"/>
                    </w:rPr>
                    <w:t xml:space="preserve"> 7、机身材质：航空级铝合金</w:t>
                  </w:r>
                  <w:r>
                    <w:br/>
                  </w:r>
                  <w:r>
                    <w:rPr>
                      <w:rFonts w:ascii="仿宋_GB2312" w:hAnsi="仿宋_GB2312" w:cs="仿宋_GB2312" w:eastAsia="仿宋_GB2312"/>
                      <w:sz w:val="24"/>
                      <w:color w:val="000000"/>
                    </w:rPr>
                    <w:t xml:space="preserve"> 8、电池容量： ≥9000 毫安</w:t>
                  </w:r>
                  <w:r>
                    <w:br/>
                  </w:r>
                  <w:r>
                    <w:rPr>
                      <w:rFonts w:ascii="仿宋_GB2312" w:hAnsi="仿宋_GB2312" w:cs="仿宋_GB2312" w:eastAsia="仿宋_GB2312"/>
                      <w:sz w:val="24"/>
                      <w:color w:val="000000"/>
                    </w:rPr>
                    <w:t xml:space="preserve"> 9、整机重量：≤455g（含电池）</w:t>
                  </w:r>
                  <w:r>
                    <w:br/>
                  </w:r>
                  <w:r>
                    <w:rPr>
                      <w:rFonts w:ascii="仿宋_GB2312" w:hAnsi="仿宋_GB2312" w:cs="仿宋_GB2312" w:eastAsia="仿宋_GB2312"/>
                      <w:sz w:val="24"/>
                      <w:color w:val="000000"/>
                    </w:rPr>
                    <w:t xml:space="preserve"> 10、额定功率： ≥50W</w:t>
                  </w:r>
                  <w:r>
                    <w:br/>
                  </w:r>
                  <w:r>
                    <w:rPr>
                      <w:rFonts w:ascii="仿宋_GB2312" w:hAnsi="仿宋_GB2312" w:cs="仿宋_GB2312" w:eastAsia="仿宋_GB2312"/>
                      <w:sz w:val="24"/>
                      <w:color w:val="000000"/>
                    </w:rPr>
                    <w:t xml:space="preserve"> 11、防水等级： ≥IPX4</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把</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应急灯</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1、功率≥30W，亮度≥1200LM，</w:t>
                  </w:r>
                  <w:r>
                    <w:br/>
                  </w:r>
                  <w:r>
                    <w:rPr>
                      <w:rFonts w:ascii="仿宋_GB2312" w:hAnsi="仿宋_GB2312" w:cs="仿宋_GB2312" w:eastAsia="仿宋_GB2312"/>
                      <w:sz w:val="24"/>
                      <w:color w:val="000000"/>
                    </w:rPr>
                    <w:t xml:space="preserve"> 2、强光续航≥8H，弱光续航≥30H</w:t>
                  </w:r>
                  <w:r>
                    <w:br/>
                  </w:r>
                  <w:r>
                    <w:rPr>
                      <w:rFonts w:ascii="仿宋_GB2312" w:hAnsi="仿宋_GB2312" w:cs="仿宋_GB2312" w:eastAsia="仿宋_GB2312"/>
                      <w:sz w:val="24"/>
                      <w:color w:val="000000"/>
                    </w:rPr>
                    <w:t xml:space="preserve"> 3、带 USB/Type-c 快充</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蜡烛</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1、优质脱脂棉芯，优质石蜡及酥油原料，无烟无</w:t>
                  </w:r>
                  <w:r>
                    <w:br/>
                  </w:r>
                  <w:r>
                    <w:rPr>
                      <w:rFonts w:ascii="仿宋_GB2312" w:hAnsi="仿宋_GB2312" w:cs="仿宋_GB2312" w:eastAsia="仿宋_GB2312"/>
                      <w:sz w:val="24"/>
                      <w:color w:val="000000"/>
                    </w:rPr>
                    <w:t xml:space="preserve"> 味，防风防灾</w:t>
                  </w:r>
                  <w:r>
                    <w:br/>
                  </w:r>
                  <w:r>
                    <w:rPr>
                      <w:rFonts w:ascii="仿宋_GB2312" w:hAnsi="仿宋_GB2312" w:cs="仿宋_GB2312" w:eastAsia="仿宋_GB2312"/>
                      <w:sz w:val="24"/>
                      <w:color w:val="000000"/>
                    </w:rPr>
                    <w:t xml:space="preserve"> 2、持续燃烧≥24 小时</w:t>
                  </w:r>
                  <w:r>
                    <w:br/>
                  </w:r>
                  <w:r>
                    <w:rPr>
                      <w:rFonts w:ascii="仿宋_GB2312" w:hAnsi="仿宋_GB2312" w:cs="仿宋_GB2312" w:eastAsia="仿宋_GB2312"/>
                      <w:sz w:val="24"/>
                      <w:color w:val="000000"/>
                    </w:rPr>
                    <w:t xml:space="preserve"> 3、保质期 3 年</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根</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发电机</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1、发动机型式：单缸四冲程风冷</w:t>
                  </w:r>
                  <w:r>
                    <w:br/>
                  </w:r>
                  <w:r>
                    <w:rPr>
                      <w:rFonts w:ascii="仿宋_GB2312" w:hAnsi="仿宋_GB2312" w:cs="仿宋_GB2312" w:eastAsia="仿宋_GB2312"/>
                      <w:sz w:val="24"/>
                      <w:color w:val="000000"/>
                    </w:rPr>
                    <w:t xml:space="preserve"> 2、发动机排气量（cm</w:t>
                  </w:r>
                  <w:r>
                    <w:rPr>
                      <w:rFonts w:ascii="仿宋_GB2312" w:hAnsi="仿宋_GB2312" w:cs="仿宋_GB2312" w:eastAsia="仿宋_GB2312"/>
                      <w:sz w:val="24"/>
                      <w:color w:val="000000"/>
                    </w:rPr>
                    <w:t>³</w:t>
                  </w:r>
                  <w:r>
                    <w:rPr>
                      <w:rFonts w:ascii="仿宋_GB2312" w:hAnsi="仿宋_GB2312" w:cs="仿宋_GB2312" w:eastAsia="仿宋_GB2312"/>
                      <w:sz w:val="24"/>
                      <w:color w:val="000000"/>
                    </w:rPr>
                    <w:t>) : ≥420</w:t>
                  </w:r>
                  <w:r>
                    <w:br/>
                  </w:r>
                  <w:r>
                    <w:rPr>
                      <w:rFonts w:ascii="仿宋_GB2312" w:hAnsi="仿宋_GB2312" w:cs="仿宋_GB2312" w:eastAsia="仿宋_GB2312"/>
                      <w:sz w:val="24"/>
                      <w:color w:val="000000"/>
                    </w:rPr>
                    <w:t xml:space="preserve"> 3、发动机最大输出功率(kw/rpm)：≥9.5/3600</w:t>
                  </w:r>
                  <w:r>
                    <w:br/>
                  </w:r>
                  <w:r>
                    <w:rPr>
                      <w:rFonts w:ascii="仿宋_GB2312" w:hAnsi="仿宋_GB2312" w:cs="仿宋_GB2312" w:eastAsia="仿宋_GB2312"/>
                      <w:sz w:val="24"/>
                      <w:color w:val="000000"/>
                    </w:rPr>
                    <w:t xml:space="preserve"> 4、起动系统：手启动/电启动</w:t>
                  </w:r>
                  <w:r>
                    <w:br/>
                  </w:r>
                  <w:r>
                    <w:rPr>
                      <w:rFonts w:ascii="仿宋_GB2312" w:hAnsi="仿宋_GB2312" w:cs="仿宋_GB2312" w:eastAsia="仿宋_GB2312"/>
                      <w:sz w:val="24"/>
                      <w:color w:val="000000"/>
                    </w:rPr>
                    <w:t xml:space="preserve"> 5、连续工作时间（Hr）： ≥8h</w:t>
                  </w:r>
                  <w:r>
                    <w:br/>
                  </w:r>
                  <w:r>
                    <w:rPr>
                      <w:rFonts w:ascii="仿宋_GB2312" w:hAnsi="仿宋_GB2312" w:cs="仿宋_GB2312" w:eastAsia="仿宋_GB2312"/>
                      <w:sz w:val="24"/>
                      <w:color w:val="000000"/>
                    </w:rPr>
                    <w:t xml:space="preserve"> 6、燃油：汽油</w:t>
                  </w:r>
                  <w:r>
                    <w:br/>
                  </w:r>
                  <w:r>
                    <w:rPr>
                      <w:rFonts w:ascii="仿宋_GB2312" w:hAnsi="仿宋_GB2312" w:cs="仿宋_GB2312" w:eastAsia="仿宋_GB2312"/>
                      <w:sz w:val="24"/>
                      <w:color w:val="000000"/>
                    </w:rPr>
                    <w:t xml:space="preserve"> 7、额定功率（KW）：≥5.0kw，最大功率：≥6.0kw</w:t>
                  </w:r>
                  <w:r>
                    <w:br/>
                  </w:r>
                  <w:r>
                    <w:rPr>
                      <w:rFonts w:ascii="仿宋_GB2312" w:hAnsi="仿宋_GB2312" w:cs="仿宋_GB2312" w:eastAsia="仿宋_GB2312"/>
                      <w:sz w:val="24"/>
                      <w:color w:val="000000"/>
                    </w:rPr>
                    <w:t xml:space="preserve"> 8、额定电压(V) :230/400v</w:t>
                  </w:r>
                  <w:r>
                    <w:br/>
                  </w:r>
                  <w:r>
                    <w:rPr>
                      <w:rFonts w:ascii="仿宋_GB2312" w:hAnsi="仿宋_GB2312" w:cs="仿宋_GB2312" w:eastAsia="仿宋_GB2312"/>
                      <w:sz w:val="24"/>
                      <w:color w:val="000000"/>
                    </w:rPr>
                    <w:t xml:space="preserve"> 9、功率因数(cosΦ)：1.0/0.8</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现场移动照明灯组</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1、光源类型：LED 灯，一共 4 盏，单盏功率≥500W</w:t>
                  </w:r>
                  <w:r>
                    <w:br/>
                  </w:r>
                  <w:r>
                    <w:rPr>
                      <w:rFonts w:ascii="仿宋_GB2312" w:hAnsi="仿宋_GB2312" w:cs="仿宋_GB2312" w:eastAsia="仿宋_GB2312"/>
                      <w:sz w:val="24"/>
                      <w:color w:val="000000"/>
                    </w:rPr>
                    <w:t xml:space="preserve"> 2、总光通量：大于 28000lm</w:t>
                  </w:r>
                  <w:r>
                    <w:br/>
                  </w:r>
                  <w:r>
                    <w:rPr>
                      <w:rFonts w:ascii="仿宋_GB2312" w:hAnsi="仿宋_GB2312" w:cs="仿宋_GB2312" w:eastAsia="仿宋_GB2312"/>
                      <w:sz w:val="24"/>
                      <w:color w:val="000000"/>
                    </w:rPr>
                    <w:t xml:space="preserve"> 3、照度： ≥200Lux</w:t>
                  </w:r>
                  <w:r>
                    <w:br/>
                  </w:r>
                  <w:r>
                    <w:rPr>
                      <w:rFonts w:ascii="仿宋_GB2312" w:hAnsi="仿宋_GB2312" w:cs="仿宋_GB2312" w:eastAsia="仿宋_GB2312"/>
                      <w:sz w:val="24"/>
                      <w:color w:val="000000"/>
                    </w:rPr>
                    <w:t xml:space="preserve"> 4、照明方向：灯头全方位照射</w:t>
                  </w:r>
                  <w:r>
                    <w:br/>
                  </w:r>
                  <w:r>
                    <w:rPr>
                      <w:rFonts w:ascii="仿宋_GB2312" w:hAnsi="仿宋_GB2312" w:cs="仿宋_GB2312" w:eastAsia="仿宋_GB2312"/>
                      <w:sz w:val="24"/>
                      <w:color w:val="000000"/>
                    </w:rPr>
                    <w:t xml:space="preserve"> 5、照明范围：直径≥60 米</w:t>
                  </w:r>
                  <w:r>
                    <w:br/>
                  </w:r>
                  <w:r>
                    <w:rPr>
                      <w:rFonts w:ascii="仿宋_GB2312" w:hAnsi="仿宋_GB2312" w:cs="仿宋_GB2312" w:eastAsia="仿宋_GB2312"/>
                      <w:sz w:val="24"/>
                      <w:color w:val="000000"/>
                    </w:rPr>
                    <w:t xml:space="preserve"> 6、升降最大高度： ≥4.5 米，共 3 节</w:t>
                  </w:r>
                  <w:r>
                    <w:br/>
                  </w:r>
                  <w:r>
                    <w:rPr>
                      <w:rFonts w:ascii="仿宋_GB2312" w:hAnsi="仿宋_GB2312" w:cs="仿宋_GB2312" w:eastAsia="仿宋_GB2312"/>
                      <w:sz w:val="24"/>
                      <w:color w:val="000000"/>
                    </w:rPr>
                    <w:t xml:space="preserve"> 7、升降方式：气动升降</w:t>
                  </w:r>
                  <w:r>
                    <w:br/>
                  </w:r>
                  <w:r>
                    <w:rPr>
                      <w:rFonts w:ascii="仿宋_GB2312" w:hAnsi="仿宋_GB2312" w:cs="仿宋_GB2312" w:eastAsia="仿宋_GB2312"/>
                      <w:sz w:val="24"/>
                      <w:color w:val="000000"/>
                    </w:rPr>
                    <w:t xml:space="preserve"> 8、升降配套设备：小型空压机</w:t>
                  </w:r>
                  <w:r>
                    <w:br/>
                  </w:r>
                  <w:r>
                    <w:rPr>
                      <w:rFonts w:ascii="仿宋_GB2312" w:hAnsi="仿宋_GB2312" w:cs="仿宋_GB2312" w:eastAsia="仿宋_GB2312"/>
                      <w:sz w:val="24"/>
                      <w:color w:val="000000"/>
                    </w:rPr>
                    <w:t xml:space="preserve"> 9、输出电压：AC220V</w:t>
                  </w:r>
                  <w:r>
                    <w:br/>
                  </w:r>
                  <w:r>
                    <w:rPr>
                      <w:rFonts w:ascii="仿宋_GB2312" w:hAnsi="仿宋_GB2312" w:cs="仿宋_GB2312" w:eastAsia="仿宋_GB2312"/>
                      <w:sz w:val="24"/>
                      <w:color w:val="000000"/>
                    </w:rPr>
                    <w:t xml:space="preserve"> 10、额定功率： ≥3KW</w:t>
                  </w:r>
                  <w:r>
                    <w:br/>
                  </w:r>
                  <w:r>
                    <w:rPr>
                      <w:rFonts w:ascii="仿宋_GB2312" w:hAnsi="仿宋_GB2312" w:cs="仿宋_GB2312" w:eastAsia="仿宋_GB2312"/>
                      <w:sz w:val="24"/>
                      <w:color w:val="000000"/>
                    </w:rPr>
                    <w:t xml:space="preserve"> 11、最大功率： ≥3.2Kw</w:t>
                  </w:r>
                  <w:r>
                    <w:br/>
                  </w:r>
                  <w:r>
                    <w:rPr>
                      <w:rFonts w:ascii="仿宋_GB2312" w:hAnsi="仿宋_GB2312" w:cs="仿宋_GB2312" w:eastAsia="仿宋_GB2312"/>
                      <w:sz w:val="24"/>
                      <w:color w:val="000000"/>
                    </w:rPr>
                    <w:t xml:space="preserve"> 1</w:t>
                  </w:r>
                  <w:r>
                    <w:rPr>
                      <w:rFonts w:ascii="仿宋_GB2312" w:hAnsi="仿宋_GB2312" w:cs="仿宋_GB2312" w:eastAsia="仿宋_GB2312"/>
                      <w:sz w:val="24"/>
                      <w:color w:val="000000"/>
                    </w:rPr>
                    <w:t>2、启动方式：手拉启动</w:t>
                  </w:r>
                  <w:r>
                    <w:br/>
                  </w:r>
                  <w:r>
                    <w:rPr>
                      <w:rFonts w:ascii="仿宋_GB2312" w:hAnsi="仿宋_GB2312" w:cs="仿宋_GB2312" w:eastAsia="仿宋_GB2312"/>
                      <w:sz w:val="24"/>
                      <w:color w:val="000000"/>
                    </w:rPr>
                    <w:t xml:space="preserve"> 13、燃油类型：汽油可选</w:t>
                  </w:r>
                  <w:r>
                    <w:br/>
                  </w:r>
                  <w:r>
                    <w:rPr>
                      <w:rFonts w:ascii="仿宋_GB2312" w:hAnsi="仿宋_GB2312" w:cs="仿宋_GB2312" w:eastAsia="仿宋_GB2312"/>
                      <w:sz w:val="24"/>
                      <w:color w:val="000000"/>
                    </w:rPr>
                    <w:t xml:space="preserve"> 14、油箱容量： ≥15 升</w:t>
                  </w:r>
                  <w:r>
                    <w:br/>
                  </w:r>
                  <w:r>
                    <w:rPr>
                      <w:rFonts w:ascii="仿宋_GB2312" w:hAnsi="仿宋_GB2312" w:cs="仿宋_GB2312" w:eastAsia="仿宋_GB2312"/>
                      <w:sz w:val="24"/>
                      <w:color w:val="000000"/>
                    </w:rPr>
                    <w:t xml:space="preserve"> 15、脚轮：2 只万向轮+2 只定向轮</w:t>
                  </w:r>
                  <w:r>
                    <w:br/>
                  </w:r>
                  <w:r>
                    <w:rPr>
                      <w:rFonts w:ascii="仿宋_GB2312" w:hAnsi="仿宋_GB2312" w:cs="仿宋_GB2312" w:eastAsia="仿宋_GB2312"/>
                      <w:sz w:val="24"/>
                      <w:color w:val="000000"/>
                    </w:rPr>
                    <w:t xml:space="preserve"> 16、刹车方式：脚刹装置</w:t>
                  </w:r>
                  <w:r>
                    <w:br/>
                  </w:r>
                  <w:r>
                    <w:rPr>
                      <w:rFonts w:ascii="仿宋_GB2312" w:hAnsi="仿宋_GB2312" w:cs="仿宋_GB2312" w:eastAsia="仿宋_GB2312"/>
                      <w:sz w:val="24"/>
                      <w:color w:val="000000"/>
                    </w:rPr>
                    <w:t xml:space="preserve"> 17、抗风等级： ≥5 级</w:t>
                  </w:r>
                  <w:r>
                    <w:br/>
                  </w:r>
                  <w:r>
                    <w:rPr>
                      <w:rFonts w:ascii="仿宋_GB2312" w:hAnsi="仿宋_GB2312" w:cs="仿宋_GB2312" w:eastAsia="仿宋_GB2312"/>
                      <w:sz w:val="24"/>
                      <w:color w:val="000000"/>
                    </w:rPr>
                    <w:t xml:space="preserve"> 18、整体防水防雨等级： ≥IP66</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个体防护</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雨具（雨衣雨鞋）</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1、87 式帆布橡胶雨衣</w:t>
                  </w:r>
                  <w:r>
                    <w:br/>
                  </w:r>
                  <w:r>
                    <w:rPr>
                      <w:rFonts w:ascii="仿宋_GB2312" w:hAnsi="仿宋_GB2312" w:cs="仿宋_GB2312" w:eastAsia="仿宋_GB2312"/>
                      <w:sz w:val="24"/>
                      <w:color w:val="000000"/>
                    </w:rPr>
                    <w:t xml:space="preserve"> 2、雨鞋筒高≥38cm，pvc 材质，针织内里</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100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安全帽</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1、产品名称：安全帽（P）</w:t>
                  </w:r>
                  <w:r>
                    <w:br/>
                  </w:r>
                  <w:r>
                    <w:rPr>
                      <w:rFonts w:ascii="仿宋_GB2312" w:hAnsi="仿宋_GB2312" w:cs="仿宋_GB2312" w:eastAsia="仿宋_GB2312"/>
                      <w:sz w:val="24"/>
                      <w:color w:val="000000"/>
                    </w:rPr>
                    <w:t xml:space="preserve"> 2、产品规格：国标 V 型 P2</w:t>
                  </w:r>
                  <w:r>
                    <w:br/>
                  </w:r>
                  <w:r>
                    <w:rPr>
                      <w:rFonts w:ascii="仿宋_GB2312" w:hAnsi="仿宋_GB2312" w:cs="仿宋_GB2312" w:eastAsia="仿宋_GB2312"/>
                      <w:sz w:val="24"/>
                      <w:color w:val="000000"/>
                    </w:rPr>
                    <w:t xml:space="preserve"> 3、产品材质：防冲击 ABS 材质</w:t>
                  </w:r>
                  <w:r>
                    <w:br/>
                  </w:r>
                  <w:r>
                    <w:rPr>
                      <w:rFonts w:ascii="仿宋_GB2312" w:hAnsi="仿宋_GB2312" w:cs="仿宋_GB2312" w:eastAsia="仿宋_GB2312"/>
                      <w:sz w:val="24"/>
                      <w:color w:val="000000"/>
                    </w:rPr>
                    <w:t xml:space="preserve"> 4、国家标准：GB 2811-2019</w:t>
                  </w:r>
                  <w:r>
                    <w:br/>
                  </w:r>
                  <w:r>
                    <w:rPr>
                      <w:rFonts w:ascii="仿宋_GB2312" w:hAnsi="仿宋_GB2312" w:cs="仿宋_GB2312" w:eastAsia="仿宋_GB2312"/>
                      <w:sz w:val="24"/>
                      <w:color w:val="000000"/>
                    </w:rPr>
                    <w:t xml:space="preserve"> 5、下颏带强度≥150N</w:t>
                  </w:r>
                  <w:r>
                    <w:br/>
                  </w:r>
                  <w:r>
                    <w:rPr>
                      <w:rFonts w:ascii="仿宋_GB2312" w:hAnsi="仿宋_GB2312" w:cs="仿宋_GB2312" w:eastAsia="仿宋_GB2312"/>
                      <w:sz w:val="24"/>
                      <w:color w:val="000000"/>
                    </w:rPr>
                    <w:t xml:space="preserve"> ▲6、冲击吸收性能≥3400N</w:t>
                  </w:r>
                  <w:r>
                    <w:br/>
                  </w:r>
                  <w:r>
                    <w:rPr>
                      <w:rFonts w:ascii="仿宋_GB2312" w:hAnsi="仿宋_GB2312" w:cs="仿宋_GB2312" w:eastAsia="仿宋_GB2312"/>
                      <w:sz w:val="24"/>
                      <w:color w:val="000000"/>
                    </w:rPr>
                    <w:t xml:space="preserve"> 7、侧向刚性最大变形≥10mm</w:t>
                  </w:r>
                  <w:r>
                    <w:br/>
                  </w:r>
                  <w:r>
                    <w:rPr>
                      <w:rFonts w:ascii="仿宋_GB2312" w:hAnsi="仿宋_GB2312" w:cs="仿宋_GB2312" w:eastAsia="仿宋_GB2312"/>
                      <w:sz w:val="24"/>
                      <w:color w:val="000000"/>
                    </w:rPr>
                    <w:t xml:space="preserve"> 8、电绝缘性能≤9mA</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顶</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防护服</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产品应符合GB/33536-2017《防护服装 森林防火服》</w:t>
                  </w:r>
                </w:p>
                <w:p>
                  <w:pPr>
                    <w:pStyle w:val="null3"/>
                    <w:jc w:val="left"/>
                  </w:pPr>
                  <w:r>
                    <w:rPr>
                      <w:rFonts w:ascii="仿宋_GB2312" w:hAnsi="仿宋_GB2312" w:cs="仿宋_GB2312" w:eastAsia="仿宋_GB2312"/>
                      <w:sz w:val="24"/>
                      <w:color w:val="000000"/>
                    </w:rPr>
                    <w:t>1、服装面料材质与性能：</w:t>
                  </w:r>
                </w:p>
                <w:p>
                  <w:pPr>
                    <w:pStyle w:val="null3"/>
                    <w:jc w:val="left"/>
                  </w:pPr>
                  <w:r>
                    <w:rPr>
                      <w:rFonts w:ascii="仿宋_GB2312" w:hAnsi="仿宋_GB2312" w:cs="仿宋_GB2312" w:eastAsia="仿宋_GB2312"/>
                      <w:sz w:val="24"/>
                      <w:color w:val="000000"/>
                    </w:rPr>
                    <w:t>①面料材质：永久阻燃芳纶纤维方格布料，具备防静电、防水、阻燃性能，面密度≤210g/m²</w:t>
                  </w:r>
                </w:p>
                <w:p>
                  <w:pPr>
                    <w:pStyle w:val="null3"/>
                    <w:jc w:val="left"/>
                  </w:pPr>
                  <w:r>
                    <w:rPr>
                      <w:rFonts w:ascii="仿宋_GB2312" w:hAnsi="仿宋_GB2312" w:cs="仿宋_GB2312" w:eastAsia="仿宋_GB2312"/>
                      <w:sz w:val="24"/>
                      <w:color w:val="000000"/>
                    </w:rPr>
                    <w:t>②续燃时间≤1s，阴燃时间≤1s</w:t>
                  </w:r>
                </w:p>
                <w:p>
                  <w:pPr>
                    <w:pStyle w:val="null3"/>
                    <w:jc w:val="left"/>
                  </w:pPr>
                  <w:r>
                    <w:rPr>
                      <w:rFonts w:ascii="仿宋_GB2312" w:hAnsi="仿宋_GB2312" w:cs="仿宋_GB2312" w:eastAsia="仿宋_GB2312"/>
                      <w:sz w:val="24"/>
                      <w:color w:val="000000"/>
                    </w:rPr>
                    <w:t>2、反光条反光阻燃性能</w:t>
                  </w:r>
                </w:p>
                <w:p>
                  <w:pPr>
                    <w:pStyle w:val="null3"/>
                    <w:jc w:val="left"/>
                  </w:pPr>
                  <w:r>
                    <w:rPr>
                      <w:rFonts w:ascii="仿宋_GB2312" w:hAnsi="仿宋_GB2312" w:cs="仿宋_GB2312" w:eastAsia="仿宋_GB2312"/>
                      <w:sz w:val="24"/>
                      <w:color w:val="000000"/>
                    </w:rPr>
                    <w:t>①反光带阻燃：续燃时间≤1s，阴燃时间≤1s，损毁长度≤50mm，无熔融、滴落；</w:t>
                  </w:r>
                </w:p>
                <w:p>
                  <w:pPr>
                    <w:pStyle w:val="null3"/>
                    <w:jc w:val="left"/>
                  </w:pPr>
                  <w:r>
                    <w:rPr>
                      <w:rFonts w:ascii="仿宋_GB2312" w:hAnsi="仿宋_GB2312" w:cs="仿宋_GB2312" w:eastAsia="仿宋_GB2312"/>
                      <w:sz w:val="24"/>
                      <w:color w:val="000000"/>
                    </w:rPr>
                    <w:t>②反光带热稳定性：260℃±5℃高温放置5min，表面无碳化、脱落。</w:t>
                  </w:r>
                </w:p>
                <w:p>
                  <w:pPr>
                    <w:pStyle w:val="null3"/>
                    <w:jc w:val="left"/>
                  </w:pPr>
                  <w:r>
                    <w:rPr>
                      <w:rFonts w:ascii="仿宋_GB2312" w:hAnsi="仿宋_GB2312" w:cs="仿宋_GB2312" w:eastAsia="仿宋_GB2312"/>
                      <w:sz w:val="24"/>
                      <w:color w:val="000000"/>
                    </w:rPr>
                    <w:t>3、成衣接缝强力参数</w:t>
                  </w:r>
                </w:p>
                <w:p>
                  <w:pPr>
                    <w:pStyle w:val="null3"/>
                    <w:jc w:val="left"/>
                  </w:pPr>
                  <w:r>
                    <w:rPr>
                      <w:rFonts w:ascii="仿宋_GB2312" w:hAnsi="仿宋_GB2312" w:cs="仿宋_GB2312" w:eastAsia="仿宋_GB2312"/>
                      <w:sz w:val="24"/>
                      <w:color w:val="000000"/>
                    </w:rPr>
                    <w:t>①</w:t>
                  </w:r>
                  <w:r>
                    <w:rPr>
                      <w:rFonts w:ascii="仿宋_GB2312" w:hAnsi="仿宋_GB2312" w:cs="仿宋_GB2312" w:eastAsia="仿宋_GB2312"/>
                      <w:sz w:val="24"/>
                      <w:color w:val="000000"/>
                    </w:rPr>
                    <w:t>防火裤后裆断裂强力≥650N</w:t>
                  </w:r>
                </w:p>
                <w:p>
                  <w:pPr>
                    <w:pStyle w:val="null3"/>
                    <w:jc w:val="left"/>
                  </w:pPr>
                  <w:r>
                    <w:rPr>
                      <w:rFonts w:ascii="仿宋_GB2312" w:hAnsi="仿宋_GB2312" w:cs="仿宋_GB2312" w:eastAsia="仿宋_GB2312"/>
                      <w:sz w:val="24"/>
                      <w:color w:val="000000"/>
                    </w:rPr>
                    <w:t>②</w:t>
                  </w:r>
                  <w:r>
                    <w:rPr>
                      <w:rFonts w:ascii="仿宋_GB2312" w:hAnsi="仿宋_GB2312" w:cs="仿宋_GB2312" w:eastAsia="仿宋_GB2312"/>
                      <w:sz w:val="24"/>
                      <w:color w:val="000000"/>
                    </w:rPr>
                    <w:t>肩接缝断裂强力≥650N</w:t>
                  </w:r>
                </w:p>
                <w:p>
                  <w:pPr>
                    <w:pStyle w:val="null3"/>
                    <w:jc w:val="left"/>
                  </w:pPr>
                  <w:r>
                    <w:rPr>
                      <w:rFonts w:ascii="仿宋_GB2312" w:hAnsi="仿宋_GB2312" w:cs="仿宋_GB2312" w:eastAsia="仿宋_GB2312"/>
                      <w:sz w:val="24"/>
                      <w:color w:val="000000"/>
                    </w:rPr>
                    <w:t>③单衣接缝断裂强力≥200N</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防护手套</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产品应符合XF7-2004《消防手套》标准；</w:t>
                  </w:r>
                </w:p>
                <w:p>
                  <w:pPr>
                    <w:pStyle w:val="null3"/>
                    <w:jc w:val="left"/>
                  </w:pPr>
                  <w:r>
                    <w:rPr>
                      <w:rFonts w:ascii="仿宋_GB2312" w:hAnsi="仿宋_GB2312" w:cs="仿宋_GB2312" w:eastAsia="仿宋_GB2312"/>
                      <w:sz w:val="24"/>
                      <w:color w:val="000000"/>
                    </w:rPr>
                    <w:t>1、材质：芳纶</w:t>
                  </w:r>
                </w:p>
                <w:p>
                  <w:pPr>
                    <w:pStyle w:val="null3"/>
                    <w:jc w:val="left"/>
                  </w:pPr>
                  <w:r>
                    <w:rPr>
                      <w:rFonts w:ascii="仿宋_GB2312" w:hAnsi="仿宋_GB2312" w:cs="仿宋_GB2312" w:eastAsia="仿宋_GB2312"/>
                      <w:sz w:val="24"/>
                      <w:color w:val="000000"/>
                    </w:rPr>
                    <w:t>2、阻燃性能：隔热层材料损毁长度≤100mm，续燃、阴燃时间≤2.0s，无熔融、无滴落；</w:t>
                  </w:r>
                </w:p>
                <w:p>
                  <w:pPr>
                    <w:pStyle w:val="null3"/>
                    <w:jc w:val="left"/>
                  </w:pPr>
                  <w:r>
                    <w:rPr>
                      <w:rFonts w:ascii="仿宋_GB2312" w:hAnsi="仿宋_GB2312" w:cs="仿宋_GB2312" w:eastAsia="仿宋_GB2312"/>
                      <w:sz w:val="24"/>
                      <w:color w:val="000000"/>
                    </w:rPr>
                    <w:t>3、耐撕破性能：掌心、背面外层撕破强力≥50N</w:t>
                  </w:r>
                </w:p>
                <w:p>
                  <w:pPr>
                    <w:pStyle w:val="null3"/>
                    <w:jc w:val="left"/>
                  </w:pPr>
                  <w:r>
                    <w:rPr>
                      <w:rFonts w:ascii="仿宋_GB2312" w:hAnsi="仿宋_GB2312" w:cs="仿宋_GB2312" w:eastAsia="仿宋_GB2312"/>
                      <w:sz w:val="24"/>
                      <w:color w:val="000000"/>
                    </w:rPr>
                    <w:t>4、耐热性能：180℃保温5min，高温后无明显变化，无熔融、脱离、燃烧；</w:t>
                  </w:r>
                </w:p>
                <w:p>
                  <w:pPr>
                    <w:pStyle w:val="null3"/>
                    <w:jc w:val="left"/>
                  </w:pPr>
                  <w:r>
                    <w:rPr>
                      <w:rFonts w:ascii="仿宋_GB2312" w:hAnsi="仿宋_GB2312" w:cs="仿宋_GB2312" w:eastAsia="仿宋_GB2312"/>
                      <w:sz w:val="24"/>
                      <w:color w:val="000000"/>
                    </w:rPr>
                    <w:t>▲5、握紧性能：拉重力比≥80%</w:t>
                  </w:r>
                </w:p>
                <w:p>
                  <w:pPr>
                    <w:pStyle w:val="null3"/>
                    <w:jc w:val="left"/>
                  </w:pPr>
                  <w:r>
                    <w:rPr>
                      <w:rFonts w:ascii="仿宋_GB2312" w:hAnsi="仿宋_GB2312" w:cs="仿宋_GB2312" w:eastAsia="仿宋_GB2312"/>
                      <w:sz w:val="24"/>
                      <w:color w:val="000000"/>
                    </w:rPr>
                    <w:t>▲6、穿戴性能：穿戴时间≤25S</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防护靴</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符合XF633-2006《消防员抢险救援防护服装》标准要求</w:t>
                  </w:r>
                  <w:r>
                    <w:br/>
                  </w:r>
                  <w:r>
                    <w:rPr>
                      <w:rFonts w:ascii="仿宋_GB2312" w:hAnsi="仿宋_GB2312" w:cs="仿宋_GB2312" w:eastAsia="仿宋_GB2312"/>
                      <w:sz w:val="24"/>
                      <w:color w:val="000000"/>
                    </w:rPr>
                    <w:t xml:space="preserve"> 1、靴高: ≥20cm；真皮鞋面，耐磨橡胶底</w:t>
                  </w:r>
                  <w:r>
                    <w:br/>
                  </w:r>
                  <w:r>
                    <w:rPr>
                      <w:rFonts w:ascii="仿宋_GB2312" w:hAnsi="仿宋_GB2312" w:cs="仿宋_GB2312" w:eastAsia="仿宋_GB2312"/>
                      <w:sz w:val="24"/>
                      <w:color w:val="000000"/>
                    </w:rPr>
                    <w:t xml:space="preserve"> 2、耐弯折性能：鞋底裂口长度≤12mm，帮底结合</w:t>
                  </w:r>
                  <w:r>
                    <w:br/>
                  </w:r>
                  <w:r>
                    <w:rPr>
                      <w:rFonts w:ascii="仿宋_GB2312" w:hAnsi="仿宋_GB2312" w:cs="仿宋_GB2312" w:eastAsia="仿宋_GB2312"/>
                      <w:sz w:val="24"/>
                      <w:color w:val="000000"/>
                    </w:rPr>
                    <w:t xml:space="preserve"> 处不应出现开胶现象；</w:t>
                  </w:r>
                  <w:r>
                    <w:br/>
                  </w:r>
                  <w:r>
                    <w:rPr>
                      <w:rFonts w:ascii="仿宋_GB2312" w:hAnsi="仿宋_GB2312" w:cs="仿宋_GB2312" w:eastAsia="仿宋_GB2312"/>
                      <w:sz w:val="24"/>
                      <w:color w:val="000000"/>
                    </w:rPr>
                    <w:t xml:space="preserve"> ▲3、靴帮抗刺穿性能≥45N，靴底抗刺穿性能：</w:t>
                  </w:r>
                  <w:r>
                    <w:br/>
                  </w:r>
                  <w:r>
                    <w:rPr>
                      <w:rFonts w:ascii="仿宋_GB2312" w:hAnsi="仿宋_GB2312" w:cs="仿宋_GB2312" w:eastAsia="仿宋_GB2312"/>
                      <w:sz w:val="24"/>
                      <w:color w:val="000000"/>
                    </w:rPr>
                    <w:t xml:space="preserve"> ≥1100N；</w:t>
                  </w:r>
                  <w:r>
                    <w:br/>
                  </w:r>
                  <w:r>
                    <w:rPr>
                      <w:rFonts w:ascii="仿宋_GB2312" w:hAnsi="仿宋_GB2312" w:cs="仿宋_GB2312" w:eastAsia="仿宋_GB2312"/>
                      <w:sz w:val="24"/>
                      <w:color w:val="000000"/>
                    </w:rPr>
                    <w:t xml:space="preserve"> 4、热稳定性能：在温度为 180℃ , 经 5min 后，救援靴无熔滴，所有硬质附件性能完好；</w:t>
                  </w:r>
                  <w:r>
                    <w:br/>
                  </w:r>
                  <w:r>
                    <w:rPr>
                      <w:rFonts w:ascii="仿宋_GB2312" w:hAnsi="仿宋_GB2312" w:cs="仿宋_GB2312" w:eastAsia="仿宋_GB2312"/>
                      <w:sz w:val="24"/>
                      <w:color w:val="000000"/>
                    </w:rPr>
                    <w:t xml:space="preserve"> 5、靴帮抗辐射热渗透性能:靴帮表面经辐射热通</w:t>
                  </w:r>
                  <w:r>
                    <w:br/>
                  </w:r>
                  <w:r>
                    <w:rPr>
                      <w:rFonts w:ascii="仿宋_GB2312" w:hAnsi="仿宋_GB2312" w:cs="仿宋_GB2312" w:eastAsia="仿宋_GB2312"/>
                      <w:sz w:val="24"/>
                      <w:color w:val="000000"/>
                    </w:rPr>
                    <w:t xml:space="preserve"> 量10KW/㎡，辐照 1min 后，其内表面温度≤22℃ ,无变形；</w:t>
                  </w:r>
                  <w:r>
                    <w:br/>
                  </w:r>
                  <w:r>
                    <w:rPr>
                      <w:rFonts w:ascii="仿宋_GB2312" w:hAnsi="仿宋_GB2312" w:cs="仿宋_GB2312" w:eastAsia="仿宋_GB2312"/>
                      <w:sz w:val="24"/>
                      <w:color w:val="000000"/>
                    </w:rPr>
                    <w:t xml:space="preserve"> 6、质量≤3kg</w:t>
                  </w:r>
                  <w:r>
                    <w:br/>
                  </w:r>
                  <w:r>
                    <w:rPr>
                      <w:rFonts w:ascii="仿宋_GB2312" w:hAnsi="仿宋_GB2312" w:cs="仿宋_GB2312" w:eastAsia="仿宋_GB2312"/>
                      <w:sz w:val="24"/>
                      <w:color w:val="000000"/>
                    </w:rPr>
                    <w:t xml:space="preserve"> ▲7、电绝缘性能：击穿电击≥5000V，泄漏电流</w:t>
                  </w:r>
                  <w:r>
                    <w:br/>
                  </w:r>
                  <w:r>
                    <w:rPr>
                      <w:rFonts w:ascii="仿宋_GB2312" w:hAnsi="仿宋_GB2312" w:cs="仿宋_GB2312" w:eastAsia="仿宋_GB2312"/>
                      <w:sz w:val="24"/>
                      <w:color w:val="000000"/>
                    </w:rPr>
                    <w:t xml:space="preserve"> ≤3mA</w:t>
                  </w:r>
                  <w:r>
                    <w:br/>
                  </w:r>
                  <w:r>
                    <w:rPr>
                      <w:rFonts w:ascii="仿宋_GB2312" w:hAnsi="仿宋_GB2312" w:cs="仿宋_GB2312" w:eastAsia="仿宋_GB2312"/>
                      <w:sz w:val="24"/>
                      <w:color w:val="000000"/>
                    </w:rPr>
                    <w:t xml:space="preserve"> 8、阻燃性能：损毁长度≤100mm，离火自熄时间</w:t>
                  </w:r>
                  <w:r>
                    <w:br/>
                  </w:r>
                  <w:r>
                    <w:rPr>
                      <w:rFonts w:ascii="仿宋_GB2312" w:hAnsi="仿宋_GB2312" w:cs="仿宋_GB2312" w:eastAsia="仿宋_GB2312"/>
                      <w:sz w:val="24"/>
                      <w:color w:val="000000"/>
                    </w:rPr>
                    <w:t xml:space="preserve"> ≤2s，不熔融、熔滴或剥离。</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护目镜</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1、符合 XF1273-2015 《消防员防护辅助装备消防</w:t>
                  </w:r>
                  <w:r>
                    <w:br/>
                  </w:r>
                  <w:r>
                    <w:rPr>
                      <w:rFonts w:ascii="仿宋_GB2312" w:hAnsi="仿宋_GB2312" w:cs="仿宋_GB2312" w:eastAsia="仿宋_GB2312"/>
                      <w:sz w:val="24"/>
                      <w:color w:val="000000"/>
                    </w:rPr>
                    <w:t xml:space="preserve"> 员护目镜》要求</w:t>
                  </w:r>
                  <w:r>
                    <w:br/>
                  </w:r>
                  <w:r>
                    <w:rPr>
                      <w:rFonts w:ascii="仿宋_GB2312" w:hAnsi="仿宋_GB2312" w:cs="仿宋_GB2312" w:eastAsia="仿宋_GB2312"/>
                      <w:sz w:val="24"/>
                      <w:color w:val="000000"/>
                    </w:rPr>
                    <w:t xml:space="preserve"> 2、镜片防雾性能 - 在防雾试验期间，护目镜镜</w:t>
                  </w:r>
                  <w:r>
                    <w:br/>
                  </w:r>
                  <w:r>
                    <w:rPr>
                      <w:rFonts w:ascii="仿宋_GB2312" w:hAnsi="仿宋_GB2312" w:cs="仿宋_GB2312" w:eastAsia="仿宋_GB2312"/>
                      <w:sz w:val="24"/>
                      <w:color w:val="000000"/>
                    </w:rPr>
                    <w:t xml:space="preserve"> 片在 8s 内不起雾。</w:t>
                  </w:r>
                  <w:r>
                    <w:br/>
                  </w:r>
                  <w:r>
                    <w:rPr>
                      <w:rFonts w:ascii="仿宋_GB2312" w:hAnsi="仿宋_GB2312" w:cs="仿宋_GB2312" w:eastAsia="仿宋_GB2312"/>
                      <w:sz w:val="24"/>
                      <w:color w:val="000000"/>
                    </w:rPr>
                    <w:t xml:space="preserve"> 3、光透射比大于85%，松紧带具有较强抗疲劳性。</w:t>
                  </w:r>
                  <w:r>
                    <w:br/>
                  </w:r>
                  <w:r>
                    <w:rPr>
                      <w:rFonts w:ascii="仿宋_GB2312" w:hAnsi="仿宋_GB2312" w:cs="仿宋_GB2312" w:eastAsia="仿宋_GB2312"/>
                      <w:sz w:val="24"/>
                      <w:color w:val="000000"/>
                    </w:rPr>
                    <w:t xml:space="preserve"> 4、头带宽度≥20mm，可调节</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副</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背包</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1、材质：900D 面料</w:t>
                  </w:r>
                  <w:r>
                    <w:br/>
                  </w:r>
                  <w:r>
                    <w:rPr>
                      <w:rFonts w:ascii="仿宋_GB2312" w:hAnsi="仿宋_GB2312" w:cs="仿宋_GB2312" w:eastAsia="仿宋_GB2312"/>
                      <w:sz w:val="24"/>
                      <w:color w:val="000000"/>
                    </w:rPr>
                    <w:t xml:space="preserve"> 2、容量： ≥100L</w:t>
                  </w:r>
                  <w:r>
                    <w:br/>
                  </w:r>
                  <w:r>
                    <w:rPr>
                      <w:rFonts w:ascii="仿宋_GB2312" w:hAnsi="仿宋_GB2312" w:cs="仿宋_GB2312" w:eastAsia="仿宋_GB2312"/>
                      <w:sz w:val="24"/>
                      <w:color w:val="000000"/>
                    </w:rPr>
                    <w:t xml:space="preserve"> 3、重量：≤2.2KG/支架≤0.2KG</w:t>
                  </w:r>
                  <w:r>
                    <w:br/>
                  </w:r>
                  <w:r>
                    <w:rPr>
                      <w:rFonts w:ascii="仿宋_GB2312" w:hAnsi="仿宋_GB2312" w:cs="仿宋_GB2312" w:eastAsia="仿宋_GB2312"/>
                      <w:sz w:val="24"/>
                      <w:color w:val="000000"/>
                    </w:rPr>
                    <w:t xml:space="preserve"> 4、尺寸：83*35*26cm±5%</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防寒大衣</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1、版型：超长款，长度接近膝盖；双排金属按扣</w:t>
                  </w:r>
                  <w:r>
                    <w:br/>
                  </w:r>
                  <w:r>
                    <w:rPr>
                      <w:rFonts w:ascii="仿宋_GB2312" w:hAnsi="仿宋_GB2312" w:cs="仿宋_GB2312" w:eastAsia="仿宋_GB2312"/>
                      <w:sz w:val="24"/>
                      <w:color w:val="000000"/>
                    </w:rPr>
                    <w:t xml:space="preserve"> 2、颜色：军绿色；加厚毛领，防风保暖性最强；</w:t>
                  </w:r>
                  <w:r>
                    <w:br/>
                  </w:r>
                  <w:r>
                    <w:rPr>
                      <w:rFonts w:ascii="仿宋_GB2312" w:hAnsi="仿宋_GB2312" w:cs="仿宋_GB2312" w:eastAsia="仿宋_GB2312"/>
                      <w:sz w:val="24"/>
                      <w:color w:val="000000"/>
                    </w:rPr>
                    <w:t xml:space="preserve"> 3、配置：内里厚棉填充，部分带简易内胆；宽大</w:t>
                  </w:r>
                  <w:r>
                    <w:br/>
                  </w:r>
                  <w:r>
                    <w:rPr>
                      <w:rFonts w:ascii="仿宋_GB2312" w:hAnsi="仿宋_GB2312" w:cs="仿宋_GB2312" w:eastAsia="仿宋_GB2312"/>
                      <w:sz w:val="24"/>
                      <w:color w:val="000000"/>
                    </w:rPr>
                    <w:t xml:space="preserve"> 口袋，整体厚重保暖，适合低温值守、灾民安置、</w:t>
                  </w:r>
                  <w:r>
                    <w:br/>
                  </w:r>
                  <w:r>
                    <w:rPr>
                      <w:rFonts w:ascii="仿宋_GB2312" w:hAnsi="仿宋_GB2312" w:cs="仿宋_GB2312" w:eastAsia="仿宋_GB2312"/>
                      <w:sz w:val="24"/>
                      <w:color w:val="000000"/>
                    </w:rPr>
                    <w:t xml:space="preserve"> 野外驻训，全部带防风毛领+可收纳防寒帽袖口、下摆可收紧，杜绝灌风，消防/抢险款必配高可视反光条，夜间作业安全，防水防风面料，雨雪、内涝、低温环境都能使用。</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件</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消防急救包</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应急消防套装一览套装包含 7 件装备：</w:t>
                  </w:r>
                  <w:r>
                    <w:br/>
                  </w:r>
                  <w:r>
                    <w:rPr>
                      <w:rFonts w:ascii="仿宋_GB2312" w:hAnsi="仿宋_GB2312" w:cs="仿宋_GB2312" w:eastAsia="仿宋_GB2312"/>
                      <w:sz w:val="24"/>
                      <w:color w:val="000000"/>
                    </w:rPr>
                    <w:t xml:space="preserve"> 1、水基灭火器</w:t>
                  </w:r>
                  <w:r>
                    <w:br/>
                  </w:r>
                  <w:r>
                    <w:rPr>
                      <w:rFonts w:ascii="仿宋_GB2312" w:hAnsi="仿宋_GB2312" w:cs="仿宋_GB2312" w:eastAsia="仿宋_GB2312"/>
                      <w:sz w:val="24"/>
                      <w:color w:val="000000"/>
                    </w:rPr>
                    <w:t xml:space="preserve"> 2、多功能手电</w:t>
                  </w:r>
                  <w:r>
                    <w:br/>
                  </w:r>
                  <w:r>
                    <w:rPr>
                      <w:rFonts w:ascii="仿宋_GB2312" w:hAnsi="仿宋_GB2312" w:cs="仿宋_GB2312" w:eastAsia="仿宋_GB2312"/>
                      <w:sz w:val="24"/>
                      <w:color w:val="000000"/>
                    </w:rPr>
                    <w:t xml:space="preserve"> 3、烟雾报警器</w:t>
                  </w:r>
                  <w:r>
                    <w:br/>
                  </w:r>
                  <w:r>
                    <w:rPr>
                      <w:rFonts w:ascii="仿宋_GB2312" w:hAnsi="仿宋_GB2312" w:cs="仿宋_GB2312" w:eastAsia="仿宋_GB2312"/>
                      <w:sz w:val="24"/>
                      <w:color w:val="000000"/>
                    </w:rPr>
                    <w:t xml:space="preserve"> 4、灭火毯</w:t>
                  </w:r>
                  <w:r>
                    <w:br/>
                  </w:r>
                  <w:r>
                    <w:rPr>
                      <w:rFonts w:ascii="仿宋_GB2312" w:hAnsi="仿宋_GB2312" w:cs="仿宋_GB2312" w:eastAsia="仿宋_GB2312"/>
                      <w:sz w:val="24"/>
                      <w:color w:val="000000"/>
                    </w:rPr>
                    <w:t xml:space="preserve"> 5、急救药包</w:t>
                  </w:r>
                  <w:r>
                    <w:br/>
                  </w:r>
                  <w:r>
                    <w:rPr>
                      <w:rFonts w:ascii="仿宋_GB2312" w:hAnsi="仿宋_GB2312" w:cs="仿宋_GB2312" w:eastAsia="仿宋_GB2312"/>
                      <w:sz w:val="24"/>
                      <w:color w:val="000000"/>
                    </w:rPr>
                    <w:t xml:space="preserve"> 6、消防面具（TZL30A 过滤式消防自救呼吸器）</w:t>
                  </w:r>
                  <w:r>
                    <w:br/>
                  </w:r>
                  <w:r>
                    <w:rPr>
                      <w:rFonts w:ascii="仿宋_GB2312" w:hAnsi="仿宋_GB2312" w:cs="仿宋_GB2312" w:eastAsia="仿宋_GB2312"/>
                      <w:sz w:val="24"/>
                      <w:color w:val="000000"/>
                    </w:rPr>
                    <w:t xml:space="preserve"> 7、安全绳</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5.10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阻燃防护头盔</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符合XF 633-2006《消防员抢险救援防护服装》标准要求</w:t>
                  </w:r>
                </w:p>
                <w:p>
                  <w:pPr>
                    <w:pStyle w:val="null3"/>
                    <w:jc w:val="left"/>
                  </w:pPr>
                  <w:r>
                    <w:rPr>
                      <w:rFonts w:ascii="仿宋_GB2312" w:hAnsi="仿宋_GB2312" w:cs="仿宋_GB2312" w:eastAsia="仿宋_GB2312"/>
                      <w:sz w:val="24"/>
                      <w:color w:val="000000"/>
                    </w:rPr>
                    <w:t>▲1、耐燃烧性能：⽕源离开帽壳后，帽壳⽕焰 5s</w:t>
                  </w:r>
                </w:p>
                <w:p>
                  <w:pPr>
                    <w:pStyle w:val="null3"/>
                    <w:jc w:val="left"/>
                  </w:pPr>
                  <w:r>
                    <w:rPr>
                      <w:rFonts w:ascii="仿宋_GB2312" w:hAnsi="仿宋_GB2312" w:cs="仿宋_GB2312" w:eastAsia="仿宋_GB2312"/>
                      <w:sz w:val="24"/>
                      <w:color w:val="000000"/>
                    </w:rPr>
                    <w:t>▲2、热稳定性能：在温度为180℃，经5min后，救援头盔边沿应无明显变形，硬质附件需保持功能完好；反光材料表面无碳化、脱落现象</w:t>
                  </w:r>
                </w:p>
                <w:p>
                  <w:pPr>
                    <w:pStyle w:val="null3"/>
                    <w:jc w:val="left"/>
                  </w:pPr>
                  <w:r>
                    <w:rPr>
                      <w:rFonts w:ascii="仿宋_GB2312" w:hAnsi="仿宋_GB2312" w:cs="仿宋_GB2312" w:eastAsia="仿宋_GB2312"/>
                      <w:sz w:val="24"/>
                      <w:color w:val="000000"/>
                    </w:rPr>
                    <w:t>3、下颏带抗拉强度：下颏带不应发生断裂、滑脱，其延伸长度≤20mm</w:t>
                  </w:r>
                </w:p>
                <w:p>
                  <w:pPr>
                    <w:pStyle w:val="null3"/>
                    <w:jc w:val="left"/>
                  </w:pPr>
                  <w:r>
                    <w:rPr>
                      <w:rFonts w:ascii="仿宋_GB2312" w:hAnsi="仿宋_GB2312" w:cs="仿宋_GB2312" w:eastAsia="仿宋_GB2312"/>
                      <w:sz w:val="24"/>
                      <w:color w:val="000000"/>
                    </w:rPr>
                    <w:t>4、冲击力吸收性能：将头盔分别置于-28℃和50℃的温度中保持4h，头模所受冲击力的最大值≤3780N</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顶</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5.11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阻燃防护面罩</w:t>
                  </w:r>
                  <w:r>
                    <w:br/>
                  </w:r>
                  <w:r>
                    <w:rPr>
                      <w:rFonts w:ascii="仿宋_GB2312" w:hAnsi="仿宋_GB2312" w:cs="仿宋_GB2312" w:eastAsia="仿宋_GB2312"/>
                      <w:sz w:val="24"/>
                      <w:color w:val="000000"/>
                    </w:rPr>
                    <w:t xml:space="preserve"> (防烟、尘、毒等)</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符合 XF869-2010《消防员灭火防护头套》、</w:t>
                  </w:r>
                  <w:r>
                    <w:br/>
                  </w:r>
                  <w:r>
                    <w:rPr>
                      <w:rFonts w:ascii="仿宋_GB2312" w:hAnsi="仿宋_GB2312" w:cs="仿宋_GB2312" w:eastAsia="仿宋_GB2312"/>
                      <w:sz w:val="24"/>
                      <w:color w:val="000000"/>
                    </w:rPr>
                    <w:t xml:space="preserve"> CCCF-CPRZ-27:2019《消防类产品认证实施规则 消</w:t>
                  </w:r>
                  <w:r>
                    <w:br/>
                  </w:r>
                  <w:r>
                    <w:rPr>
                      <w:rFonts w:ascii="仿宋_GB2312" w:hAnsi="仿宋_GB2312" w:cs="仿宋_GB2312" w:eastAsia="仿宋_GB2312"/>
                      <w:sz w:val="24"/>
                      <w:color w:val="000000"/>
                    </w:rPr>
                    <w:t xml:space="preserve"> 防装备产品 消防员个人防护装备产品》标准要求</w:t>
                  </w:r>
                  <w:r>
                    <w:br/>
                  </w:r>
                  <w:r>
                    <w:rPr>
                      <w:rFonts w:ascii="仿宋_GB2312" w:hAnsi="仿宋_GB2312" w:cs="仿宋_GB2312" w:eastAsia="仿宋_GB2312"/>
                      <w:sz w:val="24"/>
                      <w:color w:val="000000"/>
                    </w:rPr>
                    <w:t xml:space="preserve"> 1、材质：100%芳纶</w:t>
                  </w:r>
                  <w:r>
                    <w:br/>
                  </w:r>
                  <w:r>
                    <w:rPr>
                      <w:rFonts w:ascii="仿宋_GB2312" w:hAnsi="仿宋_GB2312" w:cs="仿宋_GB2312" w:eastAsia="仿宋_GB2312"/>
                      <w:sz w:val="24"/>
                      <w:color w:val="000000"/>
                    </w:rPr>
                    <w:t xml:space="preserve"> 2、阻燃性能经向续燃时间：≤2s</w:t>
                  </w:r>
                  <w:r>
                    <w:br/>
                  </w:r>
                  <w:r>
                    <w:rPr>
                      <w:rFonts w:ascii="仿宋_GB2312" w:hAnsi="仿宋_GB2312" w:cs="仿宋_GB2312" w:eastAsia="仿宋_GB2312"/>
                      <w:sz w:val="24"/>
                      <w:color w:val="000000"/>
                    </w:rPr>
                    <w:t xml:space="preserve"> 3、阻燃性能经向损毁长度：≤100mm</w:t>
                  </w:r>
                  <w:r>
                    <w:br/>
                  </w:r>
                  <w:r>
                    <w:rPr>
                      <w:rFonts w:ascii="仿宋_GB2312" w:hAnsi="仿宋_GB2312" w:cs="仿宋_GB2312" w:eastAsia="仿宋_GB2312"/>
                      <w:sz w:val="24"/>
                      <w:color w:val="000000"/>
                    </w:rPr>
                    <w:t xml:space="preserve"> 4、阻燃性能经向试验现象：无熔融、滴落现象</w:t>
                  </w:r>
                  <w:r>
                    <w:br/>
                  </w:r>
                  <w:r>
                    <w:rPr>
                      <w:rFonts w:ascii="仿宋_GB2312" w:hAnsi="仿宋_GB2312" w:cs="仿宋_GB2312" w:eastAsia="仿宋_GB2312"/>
                      <w:sz w:val="24"/>
                      <w:color w:val="000000"/>
                    </w:rPr>
                    <w:t xml:space="preserve"> 5、热稳定性能实验现象：无变色、熔融和滴落现</w:t>
                  </w:r>
                  <w:r>
                    <w:br/>
                  </w:r>
                  <w:r>
                    <w:rPr>
                      <w:rFonts w:ascii="仿宋_GB2312" w:hAnsi="仿宋_GB2312" w:cs="仿宋_GB2312" w:eastAsia="仿宋_GB2312"/>
                      <w:sz w:val="24"/>
                      <w:color w:val="000000"/>
                    </w:rPr>
                    <w:t xml:space="preserve"> 象</w:t>
                  </w:r>
                  <w:r>
                    <w:br/>
                  </w:r>
                  <w:r>
                    <w:rPr>
                      <w:rFonts w:ascii="仿宋_GB2312" w:hAnsi="仿宋_GB2312" w:cs="仿宋_GB2312" w:eastAsia="仿宋_GB2312"/>
                      <w:sz w:val="24"/>
                      <w:color w:val="000000"/>
                    </w:rPr>
                    <w:t xml:space="preserve"> 6、pH 值：4.0~7.5</w:t>
                  </w:r>
                  <w:r>
                    <w:br/>
                  </w:r>
                  <w:r>
                    <w:rPr>
                      <w:rFonts w:ascii="仿宋_GB2312" w:hAnsi="仿宋_GB2312" w:cs="仿宋_GB2312" w:eastAsia="仿宋_GB2312"/>
                      <w:sz w:val="24"/>
                      <w:color w:val="000000"/>
                    </w:rPr>
                    <w:t xml:space="preserve"> ▲7、接缝强度≥185N</w:t>
                  </w:r>
                  <w:r>
                    <w:br/>
                  </w:r>
                  <w:r>
                    <w:rPr>
                      <w:rFonts w:ascii="仿宋_GB2312" w:hAnsi="仿宋_GB2312" w:cs="仿宋_GB2312" w:eastAsia="仿宋_GB2312"/>
                      <w:sz w:val="24"/>
                      <w:color w:val="000000"/>
                    </w:rPr>
                    <w:t xml:space="preserve"> 8、质量：≤300g</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副</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5.12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避火罩</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1、避火罩展开后整体呈上小下大的形状</w:t>
                  </w:r>
                  <w:r>
                    <w:br/>
                  </w:r>
                  <w:r>
                    <w:rPr>
                      <w:rFonts w:ascii="仿宋_GB2312" w:hAnsi="仿宋_GB2312" w:cs="仿宋_GB2312" w:eastAsia="仿宋_GB2312"/>
                      <w:sz w:val="24"/>
                      <w:color w:val="000000"/>
                    </w:rPr>
                    <w:t xml:space="preserve"> 2、底部四周高有压边带，中间镂空</w:t>
                  </w:r>
                  <w:r>
                    <w:br/>
                  </w:r>
                  <w:r>
                    <w:rPr>
                      <w:rFonts w:ascii="仿宋_GB2312" w:hAnsi="仿宋_GB2312" w:cs="仿宋_GB2312" w:eastAsia="仿宋_GB2312"/>
                      <w:sz w:val="24"/>
                      <w:color w:val="000000"/>
                    </w:rPr>
                    <w:t xml:space="preserve"> 3、尺寸：</w:t>
                  </w:r>
                  <w:r>
                    <w:br/>
                  </w:r>
                  <w:r>
                    <w:rPr>
                      <w:rFonts w:ascii="仿宋_GB2312" w:hAnsi="仿宋_GB2312" w:cs="仿宋_GB2312" w:eastAsia="仿宋_GB2312"/>
                      <w:sz w:val="24"/>
                      <w:color w:val="000000"/>
                    </w:rPr>
                    <w:t xml:space="preserve"> 1700mmX700mmX400mm;1800mmX800mmX450mm</w:t>
                  </w:r>
                  <w:r>
                    <w:br/>
                  </w:r>
                  <w:r>
                    <w:rPr>
                      <w:rFonts w:ascii="仿宋_GB2312" w:hAnsi="仿宋_GB2312" w:cs="仿宋_GB2312" w:eastAsia="仿宋_GB2312"/>
                      <w:sz w:val="24"/>
                      <w:color w:val="000000"/>
                    </w:rPr>
                    <w:t xml:space="preserve"> 性能参数：</w:t>
                  </w:r>
                  <w:r>
                    <w:br/>
                  </w:r>
                  <w:r>
                    <w:rPr>
                      <w:rFonts w:ascii="仿宋_GB2312" w:hAnsi="仿宋_GB2312" w:cs="仿宋_GB2312" w:eastAsia="仿宋_GB2312"/>
                      <w:sz w:val="24"/>
                      <w:color w:val="000000"/>
                    </w:rPr>
                    <w:t xml:space="preserve"> 4、阻燃性能：损毁长度≤100mm 续燃时间≤2s 阴</w:t>
                  </w:r>
                  <w:r>
                    <w:br/>
                  </w:r>
                  <w:r>
                    <w:rPr>
                      <w:rFonts w:ascii="仿宋_GB2312" w:hAnsi="仿宋_GB2312" w:cs="仿宋_GB2312" w:eastAsia="仿宋_GB2312"/>
                      <w:sz w:val="24"/>
                      <w:color w:val="000000"/>
                    </w:rPr>
                    <w:t xml:space="preserve"> 燃时间≤2s 且无熔融滴落</w:t>
                  </w:r>
                  <w:r>
                    <w:br/>
                  </w:r>
                  <w:r>
                    <w:rPr>
                      <w:rFonts w:ascii="仿宋_GB2312" w:hAnsi="仿宋_GB2312" w:cs="仿宋_GB2312" w:eastAsia="仿宋_GB2312"/>
                      <w:sz w:val="24"/>
                      <w:color w:val="000000"/>
                    </w:rPr>
                    <w:t xml:space="preserve"> 5、断裂强力： ≥650N 撕破强力： ≥50N</w:t>
                  </w:r>
                  <w:r>
                    <w:br/>
                  </w:r>
                  <w:r>
                    <w:rPr>
                      <w:rFonts w:ascii="仿宋_GB2312" w:hAnsi="仿宋_GB2312" w:cs="仿宋_GB2312" w:eastAsia="仿宋_GB2312"/>
                      <w:sz w:val="24"/>
                      <w:color w:val="000000"/>
                    </w:rPr>
                    <w:t xml:space="preserve"> 6、防护等级≥IP54 ；整机耐腐蚀</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5.13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单兵火场呼吸自救器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1、吸气中二氧化碳浓度：≤1.5%</w:t>
                  </w:r>
                </w:p>
                <w:p>
                  <w:pPr>
                    <w:pStyle w:val="null3"/>
                    <w:jc w:val="left"/>
                  </w:pPr>
                  <w:r>
                    <w:rPr>
                      <w:rFonts w:ascii="仿宋_GB2312" w:hAnsi="仿宋_GB2312" w:cs="仿宋_GB2312" w:eastAsia="仿宋_GB2312"/>
                      <w:sz w:val="24"/>
                      <w:color w:val="000000"/>
                    </w:rPr>
                    <w:t>2、吸气温度：≤45°</w:t>
                  </w:r>
                </w:p>
                <w:p>
                  <w:pPr>
                    <w:pStyle w:val="null3"/>
                    <w:jc w:val="left"/>
                  </w:pPr>
                  <w:r>
                    <w:rPr>
                      <w:rFonts w:ascii="仿宋_GB2312" w:hAnsi="仿宋_GB2312" w:cs="仿宋_GB2312" w:eastAsia="仿宋_GB2312"/>
                      <w:sz w:val="24"/>
                      <w:color w:val="000000"/>
                    </w:rPr>
                    <w:t>3、吸气中氧气浓度：≥21%</w:t>
                  </w:r>
                </w:p>
                <w:p>
                  <w:pPr>
                    <w:pStyle w:val="null3"/>
                    <w:jc w:val="left"/>
                  </w:pPr>
                  <w:r>
                    <w:rPr>
                      <w:rFonts w:ascii="仿宋_GB2312" w:hAnsi="仿宋_GB2312" w:cs="仿宋_GB2312" w:eastAsia="仿宋_GB2312"/>
                      <w:sz w:val="24"/>
                      <w:color w:val="000000"/>
                    </w:rPr>
                    <w:t>4、防护时间：＞30MIN</w:t>
                  </w:r>
                </w:p>
                <w:p>
                  <w:pPr>
                    <w:pStyle w:val="null3"/>
                    <w:jc w:val="left"/>
                  </w:pPr>
                  <w:r>
                    <w:rPr>
                      <w:rFonts w:ascii="仿宋_GB2312" w:hAnsi="仿宋_GB2312" w:cs="仿宋_GB2312" w:eastAsia="仿宋_GB2312"/>
                      <w:sz w:val="24"/>
                      <w:color w:val="000000"/>
                    </w:rPr>
                    <w:t>5、呼吸阻力之和：≤1600PA</w:t>
                  </w:r>
                </w:p>
                <w:p>
                  <w:pPr>
                    <w:pStyle w:val="null3"/>
                    <w:jc w:val="left"/>
                  </w:pPr>
                  <w:r>
                    <w:rPr>
                      <w:rFonts w:ascii="仿宋_GB2312" w:hAnsi="仿宋_GB2312" w:cs="仿宋_GB2312" w:eastAsia="仿宋_GB2312"/>
                      <w:sz w:val="24"/>
                      <w:color w:val="000000"/>
                    </w:rPr>
                    <w:t>6、呼吸系统气密性：≤98PA</w:t>
                  </w:r>
                </w:p>
                <w:p>
                  <w:pPr>
                    <w:pStyle w:val="null3"/>
                    <w:jc w:val="left"/>
                  </w:pPr>
                  <w:r>
                    <w:rPr>
                      <w:rFonts w:ascii="仿宋_GB2312" w:hAnsi="仿宋_GB2312" w:cs="仿宋_GB2312" w:eastAsia="仿宋_GB2312"/>
                      <w:sz w:val="24"/>
                      <w:color w:val="000000"/>
                    </w:rPr>
                    <w:t>7、佩戴质量：≤2KG</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具</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普通火灾</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机动消防泵</w:t>
                  </w:r>
                  <w:r>
                    <w:rPr>
                      <w:rFonts w:ascii="仿宋_GB2312" w:hAnsi="仿宋_GB2312" w:cs="仿宋_GB2312" w:eastAsia="仿宋_GB2312"/>
                      <w:sz w:val="24"/>
                      <w:b/>
                      <w:color w:val="000000"/>
                    </w:rPr>
                    <w:t>（核心产品）</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产品符合 GB6245-2006《消防泵》标准要求</w:t>
                  </w:r>
                </w:p>
                <w:p>
                  <w:pPr>
                    <w:pStyle w:val="null3"/>
                    <w:jc w:val="left"/>
                  </w:pPr>
                  <w:r>
                    <w:rPr>
                      <w:rFonts w:ascii="仿宋_GB2312" w:hAnsi="仿宋_GB2312" w:cs="仿宋_GB2312" w:eastAsia="仿宋_GB2312"/>
                      <w:sz w:val="24"/>
                      <w:color w:val="000000"/>
                    </w:rPr>
                    <w:t>1、⽔泵类型：单级离⼼泵</w:t>
                  </w:r>
                </w:p>
                <w:p>
                  <w:pPr>
                    <w:pStyle w:val="null3"/>
                    <w:jc w:val="left"/>
                  </w:pPr>
                  <w:r>
                    <w:rPr>
                      <w:rFonts w:ascii="仿宋_GB2312" w:hAnsi="仿宋_GB2312" w:cs="仿宋_GB2312" w:eastAsia="仿宋_GB2312"/>
                      <w:sz w:val="24"/>
                      <w:color w:val="000000"/>
                    </w:rPr>
                    <w:t>2、吸⽔口：65mm，出水口：65mm</w:t>
                  </w:r>
                </w:p>
                <w:p>
                  <w:pPr>
                    <w:pStyle w:val="null3"/>
                    <w:jc w:val="left"/>
                  </w:pPr>
                  <w:r>
                    <w:rPr>
                      <w:rFonts w:ascii="仿宋_GB2312" w:hAnsi="仿宋_GB2312" w:cs="仿宋_GB2312" w:eastAsia="仿宋_GB2312"/>
                      <w:sz w:val="24"/>
                      <w:color w:val="000000"/>
                    </w:rPr>
                    <w:t>3、额定工况</w:t>
                  </w:r>
                  <w:r>
                    <w:rPr>
                      <w:rFonts w:ascii="仿宋_GB2312" w:hAnsi="仿宋_GB2312" w:cs="仿宋_GB2312" w:eastAsia="仿宋_GB2312"/>
                      <w:sz w:val="24"/>
                      <w:color w:val="000000"/>
                    </w:rPr>
                    <w:t>①</w:t>
                  </w:r>
                  <w:r>
                    <w:rPr>
                      <w:rFonts w:ascii="仿宋_GB2312" w:hAnsi="仿宋_GB2312" w:cs="仿宋_GB2312" w:eastAsia="仿宋_GB2312"/>
                      <w:sz w:val="24"/>
                      <w:color w:val="000000"/>
                    </w:rPr>
                    <w:t>：额定流量 ≥8.00L/s；出口压力</w:t>
                  </w:r>
                  <w:r>
                    <w:rPr>
                      <w:rFonts w:ascii="仿宋_GB2312" w:hAnsi="仿宋_GB2312" w:cs="仿宋_GB2312" w:eastAsia="仿宋_GB2312"/>
                      <w:sz w:val="24"/>
                      <w:color w:val="000000"/>
                    </w:rPr>
                    <w:t xml:space="preserve"> ≥0.60MPa；吸深 3m</w:t>
                  </w:r>
                </w:p>
                <w:p>
                  <w:pPr>
                    <w:pStyle w:val="null3"/>
                    <w:jc w:val="left"/>
                  </w:pPr>
                  <w:r>
                    <w:rPr>
                      <w:rFonts w:ascii="仿宋_GB2312" w:hAnsi="仿宋_GB2312" w:cs="仿宋_GB2312" w:eastAsia="仿宋_GB2312"/>
                      <w:sz w:val="24"/>
                      <w:color w:val="000000"/>
                    </w:rPr>
                    <w:t>额定工况</w:t>
                  </w:r>
                  <w:r>
                    <w:rPr>
                      <w:rFonts w:ascii="仿宋_GB2312" w:hAnsi="仿宋_GB2312" w:cs="仿宋_GB2312" w:eastAsia="仿宋_GB2312"/>
                      <w:sz w:val="24"/>
                      <w:color w:val="000000"/>
                    </w:rPr>
                    <w:t>②</w:t>
                  </w:r>
                  <w:r>
                    <w:rPr>
                      <w:rFonts w:ascii="仿宋_GB2312" w:hAnsi="仿宋_GB2312" w:cs="仿宋_GB2312" w:eastAsia="仿宋_GB2312"/>
                      <w:sz w:val="24"/>
                      <w:color w:val="000000"/>
                    </w:rPr>
                    <w:t>：额定流量≥ 4.00L/s；出口压力≥</w:t>
                  </w:r>
                </w:p>
                <w:p>
                  <w:pPr>
                    <w:pStyle w:val="null3"/>
                    <w:jc w:val="left"/>
                  </w:pPr>
                  <w:r>
                    <w:rPr>
                      <w:rFonts w:ascii="仿宋_GB2312" w:hAnsi="仿宋_GB2312" w:cs="仿宋_GB2312" w:eastAsia="仿宋_GB2312"/>
                      <w:sz w:val="24"/>
                      <w:color w:val="000000"/>
                    </w:rPr>
                    <w:t>0.60MPa；吸深 7m</w:t>
                  </w:r>
                </w:p>
                <w:p>
                  <w:pPr>
                    <w:pStyle w:val="null3"/>
                    <w:jc w:val="left"/>
                  </w:pPr>
                  <w:r>
                    <w:rPr>
                      <w:rFonts w:ascii="仿宋_GB2312" w:hAnsi="仿宋_GB2312" w:cs="仿宋_GB2312" w:eastAsia="仿宋_GB2312"/>
                      <w:sz w:val="24"/>
                      <w:color w:val="000000"/>
                    </w:rPr>
                    <w:t>4、额定流量： ≥54m³/h</w:t>
                  </w:r>
                </w:p>
                <w:p>
                  <w:pPr>
                    <w:pStyle w:val="null3"/>
                    <w:jc w:val="left"/>
                  </w:pPr>
                  <w:r>
                    <w:rPr>
                      <w:rFonts w:ascii="仿宋_GB2312" w:hAnsi="仿宋_GB2312" w:cs="仿宋_GB2312" w:eastAsia="仿宋_GB2312"/>
                      <w:sz w:val="24"/>
                      <w:color w:val="000000"/>
                    </w:rPr>
                    <w:t>5、额定压⼒： ≥0.6Mpa</w:t>
                  </w:r>
                </w:p>
                <w:p>
                  <w:pPr>
                    <w:pStyle w:val="null3"/>
                    <w:jc w:val="left"/>
                  </w:pPr>
                  <w:r>
                    <w:rPr>
                      <w:rFonts w:ascii="仿宋_GB2312" w:hAnsi="仿宋_GB2312" w:cs="仿宋_GB2312" w:eastAsia="仿宋_GB2312"/>
                      <w:sz w:val="24"/>
                      <w:color w:val="000000"/>
                    </w:rPr>
                    <w:t>★6、扬程： ≥85 ⽶</w:t>
                  </w:r>
                </w:p>
                <w:p>
                  <w:pPr>
                    <w:pStyle w:val="null3"/>
                    <w:jc w:val="left"/>
                  </w:pPr>
                  <w:r>
                    <w:rPr>
                      <w:rFonts w:ascii="仿宋_GB2312" w:hAnsi="仿宋_GB2312" w:cs="仿宋_GB2312" w:eastAsia="仿宋_GB2312"/>
                      <w:sz w:val="24"/>
                      <w:color w:val="000000"/>
                    </w:rPr>
                    <w:t>7、发动机型式：单缸，四冲程，风冷汽油发动机</w:t>
                  </w:r>
                </w:p>
                <w:p>
                  <w:pPr>
                    <w:pStyle w:val="null3"/>
                    <w:jc w:val="left"/>
                  </w:pPr>
                  <w:r>
                    <w:rPr>
                      <w:rFonts w:ascii="仿宋_GB2312" w:hAnsi="仿宋_GB2312" w:cs="仿宋_GB2312" w:eastAsia="仿宋_GB2312"/>
                      <w:sz w:val="24"/>
                      <w:color w:val="000000"/>
                    </w:rPr>
                    <w:t>程</w:t>
                  </w:r>
                </w:p>
                <w:p>
                  <w:pPr>
                    <w:pStyle w:val="null3"/>
                    <w:jc w:val="left"/>
                  </w:pPr>
                  <w:r>
                    <w:rPr>
                      <w:rFonts w:ascii="仿宋_GB2312" w:hAnsi="仿宋_GB2312" w:cs="仿宋_GB2312" w:eastAsia="仿宋_GB2312"/>
                      <w:sz w:val="24"/>
                      <w:color w:val="000000"/>
                    </w:rPr>
                    <w:t>8、启动系统：⼿拉启动、电⼒启动</w:t>
                  </w:r>
                </w:p>
                <w:p>
                  <w:pPr>
                    <w:pStyle w:val="null3"/>
                    <w:jc w:val="left"/>
                  </w:pPr>
                  <w:r>
                    <w:rPr>
                      <w:rFonts w:ascii="仿宋_GB2312" w:hAnsi="仿宋_GB2312" w:cs="仿宋_GB2312" w:eastAsia="仿宋_GB2312"/>
                      <w:sz w:val="24"/>
                      <w:color w:val="000000"/>
                    </w:rPr>
                    <w:t>9、发动机输出功率≥9.6kw</w:t>
                  </w:r>
                </w:p>
                <w:p>
                  <w:pPr>
                    <w:pStyle w:val="null3"/>
                    <w:jc w:val="left"/>
                  </w:pPr>
                  <w:r>
                    <w:rPr>
                      <w:rFonts w:ascii="仿宋_GB2312" w:hAnsi="仿宋_GB2312" w:cs="仿宋_GB2312" w:eastAsia="仿宋_GB2312"/>
                      <w:sz w:val="24"/>
                      <w:color w:val="000000"/>
                    </w:rPr>
                    <w:t>★10、转速规格： ≥3600 转/分钟</w:t>
                  </w:r>
                </w:p>
                <w:p>
                  <w:pPr>
                    <w:pStyle w:val="null3"/>
                    <w:jc w:val="left"/>
                  </w:pPr>
                  <w:r>
                    <w:rPr>
                      <w:rFonts w:ascii="仿宋_GB2312" w:hAnsi="仿宋_GB2312" w:cs="仿宋_GB2312" w:eastAsia="仿宋_GB2312"/>
                      <w:sz w:val="24"/>
                      <w:color w:val="000000"/>
                    </w:rPr>
                    <w:t>11、燃料：汽油</w:t>
                  </w:r>
                </w:p>
                <w:p>
                  <w:pPr>
                    <w:pStyle w:val="null3"/>
                    <w:jc w:val="left"/>
                  </w:pPr>
                  <w:r>
                    <w:rPr>
                      <w:rFonts w:ascii="仿宋_GB2312" w:hAnsi="仿宋_GB2312" w:cs="仿宋_GB2312" w:eastAsia="仿宋_GB2312"/>
                      <w:sz w:val="24"/>
                      <w:color w:val="000000"/>
                    </w:rPr>
                    <w:t>12、保护⽅式：低油位保护装置</w:t>
                  </w:r>
                </w:p>
                <w:p>
                  <w:pPr>
                    <w:pStyle w:val="null3"/>
                    <w:jc w:val="left"/>
                  </w:pPr>
                  <w:r>
                    <w:rPr>
                      <w:rFonts w:ascii="仿宋_GB2312" w:hAnsi="仿宋_GB2312" w:cs="仿宋_GB2312" w:eastAsia="仿宋_GB2312"/>
                      <w:sz w:val="24"/>
                      <w:color w:val="000000"/>
                    </w:rPr>
                    <w:t>13、防护等级： ≥IP68</w:t>
                  </w:r>
                </w:p>
                <w:p>
                  <w:pPr>
                    <w:pStyle w:val="null3"/>
                    <w:jc w:val="both"/>
                  </w:pP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水枪</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1、符合 GB 8181-2005《消防水枪》标准要求</w:t>
                  </w:r>
                  <w:r>
                    <w:br/>
                  </w:r>
                  <w:r>
                    <w:rPr>
                      <w:rFonts w:ascii="仿宋_GB2312" w:hAnsi="仿宋_GB2312" w:cs="仿宋_GB2312" w:eastAsia="仿宋_GB2312"/>
                      <w:sz w:val="24"/>
                      <w:color w:val="000000"/>
                    </w:rPr>
                    <w:t xml:space="preserve"> 2、出水口径：≥19mm，接口尺寸: ≥65mm；额定流量≥7.5（1±8％）L/s；射程≥28m；</w:t>
                  </w:r>
                  <w:r>
                    <w:br/>
                  </w:r>
                  <w:r>
                    <w:rPr>
                      <w:rFonts w:ascii="仿宋_GB2312" w:hAnsi="仿宋_GB2312" w:cs="仿宋_GB2312" w:eastAsia="仿宋_GB2312"/>
                      <w:sz w:val="24"/>
                      <w:color w:val="000000"/>
                    </w:rPr>
                    <w:t xml:space="preserve"> 3、全铝合金材质</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水带</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1、符合 GB 6246-2011《消防水带》标准要求；提</w:t>
                  </w:r>
                  <w:r>
                    <w:br/>
                  </w:r>
                  <w:r>
                    <w:rPr>
                      <w:rFonts w:ascii="仿宋_GB2312" w:hAnsi="仿宋_GB2312" w:cs="仿宋_GB2312" w:eastAsia="仿宋_GB2312"/>
                      <w:sz w:val="24"/>
                      <w:color w:val="000000"/>
                    </w:rPr>
                    <w:t xml:space="preserve"> 供消防产品认证证书。</w:t>
                  </w:r>
                  <w:r>
                    <w:br/>
                  </w:r>
                  <w:r>
                    <w:rPr>
                      <w:rFonts w:ascii="仿宋_GB2312" w:hAnsi="仿宋_GB2312" w:cs="仿宋_GB2312" w:eastAsia="仿宋_GB2312"/>
                      <w:sz w:val="24"/>
                      <w:color w:val="000000"/>
                    </w:rPr>
                    <w:t xml:space="preserve"> 2、水带在端部附近中心线两侧用不易脱落的油墨，清晰地印有：产品名称、规格型号、生产厂名、注册商标和生产日期。</w:t>
                  </w:r>
                  <w:r>
                    <w:br/>
                  </w:r>
                  <w:r>
                    <w:rPr>
                      <w:rFonts w:ascii="仿宋_GB2312" w:hAnsi="仿宋_GB2312" w:cs="仿宋_GB2312" w:eastAsia="仿宋_GB2312"/>
                      <w:sz w:val="24"/>
                      <w:color w:val="000000"/>
                    </w:rPr>
                    <w:t xml:space="preserve"> 3、编织层：涤纶长丝材质，织物层编制均匀，表</w:t>
                  </w:r>
                  <w:r>
                    <w:br/>
                  </w:r>
                  <w:r>
                    <w:rPr>
                      <w:rFonts w:ascii="仿宋_GB2312" w:hAnsi="仿宋_GB2312" w:cs="仿宋_GB2312" w:eastAsia="仿宋_GB2312"/>
                      <w:sz w:val="24"/>
                      <w:color w:val="000000"/>
                    </w:rPr>
                    <w:t xml:space="preserve"> 面整洁，无跳双经、断双经、跳纬及划伤。聚氨酯</w:t>
                  </w:r>
                  <w:r>
                    <w:br/>
                  </w:r>
                  <w:r>
                    <w:rPr>
                      <w:rFonts w:ascii="仿宋_GB2312" w:hAnsi="仿宋_GB2312" w:cs="仿宋_GB2312" w:eastAsia="仿宋_GB2312"/>
                      <w:sz w:val="24"/>
                      <w:color w:val="000000"/>
                    </w:rPr>
                    <w:t xml:space="preserve"> 衬里厚度均匀，面光滑平整，无褶皱或其它缺陷。</w:t>
                  </w:r>
                  <w:r>
                    <w:br/>
                  </w:r>
                  <w:r>
                    <w:rPr>
                      <w:rFonts w:ascii="仿宋_GB2312" w:hAnsi="仿宋_GB2312" w:cs="仿宋_GB2312" w:eastAsia="仿宋_GB2312"/>
                      <w:sz w:val="24"/>
                      <w:color w:val="000000"/>
                    </w:rPr>
                    <w:t xml:space="preserve"> 4、工作压力≥1.6mpa</w:t>
                  </w:r>
                  <w:r>
                    <w:br/>
                  </w:r>
                  <w:r>
                    <w:rPr>
                      <w:rFonts w:ascii="仿宋_GB2312" w:hAnsi="仿宋_GB2312" w:cs="仿宋_GB2312" w:eastAsia="仿宋_GB2312"/>
                      <w:sz w:val="24"/>
                      <w:color w:val="000000"/>
                    </w:rPr>
                    <w:t xml:space="preserve"> 5、水带平铺宽度≥10cm</w:t>
                  </w:r>
                  <w:r>
                    <w:br/>
                  </w:r>
                  <w:r>
                    <w:rPr>
                      <w:rFonts w:ascii="仿宋_GB2312" w:hAnsi="仿宋_GB2312" w:cs="仿宋_GB2312" w:eastAsia="仿宋_GB2312"/>
                      <w:sz w:val="24"/>
                      <w:color w:val="000000"/>
                    </w:rPr>
                    <w:t xml:space="preserve"> 6、带每盘长度： ≥20 米</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条</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消防头盔</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产品应符合XF 44-2015《消防头盔》、CCCF-CPRZ-27:2019《消防类产品认证实施规则消防装备产品 消防员个人防护装备产品》标准</w:t>
                  </w:r>
                </w:p>
                <w:p>
                  <w:pPr>
                    <w:pStyle w:val="null3"/>
                    <w:jc w:val="left"/>
                  </w:pPr>
                  <w:r>
                    <w:rPr>
                      <w:rFonts w:ascii="仿宋_GB2312" w:hAnsi="仿宋_GB2312" w:cs="仿宋_GB2312" w:eastAsia="仿宋_GB2312"/>
                      <w:sz w:val="24"/>
                      <w:color w:val="000000"/>
                    </w:rPr>
                    <w:t>1、阻燃性能：火源离开5秒内帽壳火焰自熄，无火焰穿透至帽壳内部；下颏带、披肩损毁长度≤100mm，续燃时间≤2s，无熔融无滴落；面罩：续燃时间≤5s，无熔融无滴落。</w:t>
                  </w:r>
                </w:p>
                <w:p>
                  <w:pPr>
                    <w:pStyle w:val="null3"/>
                    <w:jc w:val="left"/>
                  </w:pPr>
                  <w:r>
                    <w:rPr>
                      <w:rFonts w:ascii="仿宋_GB2312" w:hAnsi="仿宋_GB2312" w:cs="仿宋_GB2312" w:eastAsia="仿宋_GB2312"/>
                      <w:sz w:val="24"/>
                      <w:color w:val="000000"/>
                    </w:rPr>
                    <w:t>2、耐热性能：帽壳无明显变形，帽箍、帽托、缓冲层、下颏带、调节锁紧五金配件完好，功能正常；无部件引燃熔化，面罩完好无变形损坏。</w:t>
                  </w:r>
                </w:p>
                <w:p>
                  <w:pPr>
                    <w:pStyle w:val="null3"/>
                    <w:jc w:val="left"/>
                  </w:pPr>
                  <w:r>
                    <w:rPr>
                      <w:rFonts w:ascii="仿宋_GB2312" w:hAnsi="仿宋_GB2312" w:cs="仿宋_GB2312" w:eastAsia="仿宋_GB2312"/>
                      <w:sz w:val="24"/>
                      <w:color w:val="000000"/>
                    </w:rPr>
                    <w:t>3、耐燃烧性能：火源离开帽壳后，帽壳火焰应在5s内自熄，不应有火焰烧透到帽壳内部的迹象</w:t>
                  </w:r>
                </w:p>
                <w:p>
                  <w:pPr>
                    <w:pStyle w:val="null3"/>
                    <w:jc w:val="left"/>
                  </w:pPr>
                  <w:r>
                    <w:rPr>
                      <w:rFonts w:ascii="仿宋_GB2312" w:hAnsi="仿宋_GB2312" w:cs="仿宋_GB2312" w:eastAsia="仿宋_GB2312"/>
                      <w:sz w:val="24"/>
                      <w:color w:val="000000"/>
                    </w:rPr>
                    <w:t>4、披肩防水性：耐静水压＞17kPa</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顶</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灭火防护服</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color w:val="000000"/>
                    </w:rPr>
                    <w:t>产品应符合XF 10-2014《消防员灭火防护服》、CCCF-CPRZ-27:2019《消防类产品认证实施规则消防装备产品消防员个人防护装备产品》标准</w:t>
                  </w:r>
                </w:p>
                <w:p>
                  <w:pPr>
                    <w:pStyle w:val="null3"/>
                    <w:jc w:val="left"/>
                  </w:pPr>
                  <w:r>
                    <w:rPr>
                      <w:rFonts w:ascii="仿宋_GB2312" w:hAnsi="仿宋_GB2312" w:cs="仿宋_GB2312" w:eastAsia="仿宋_GB2312"/>
                      <w:sz w:val="24"/>
                      <w:color w:val="000000"/>
                    </w:rPr>
                    <w:t>1、整体热防护性能≥28cal/cm²，无熔融、脆裂和收缩现象</w:t>
                  </w:r>
                </w:p>
                <w:p>
                  <w:pPr>
                    <w:pStyle w:val="null3"/>
                    <w:jc w:val="left"/>
                  </w:pPr>
                  <w:r>
                    <w:rPr>
                      <w:rFonts w:ascii="仿宋_GB2312" w:hAnsi="仿宋_GB2312" w:cs="仿宋_GB2312" w:eastAsia="仿宋_GB2312"/>
                      <w:sz w:val="24"/>
                      <w:color w:val="000000"/>
                    </w:rPr>
                    <w:t>2、阻燃性能:外层、隔热层、舒适层、反光标志带续燃时间≤2s，损毁长度≤100mm，无熔融、滴落现象</w:t>
                  </w:r>
                </w:p>
                <w:p>
                  <w:pPr>
                    <w:pStyle w:val="null3"/>
                    <w:jc w:val="left"/>
                  </w:pPr>
                  <w:r>
                    <w:rPr>
                      <w:rFonts w:ascii="仿宋_GB2312" w:hAnsi="仿宋_GB2312" w:cs="仿宋_GB2312" w:eastAsia="仿宋_GB2312"/>
                      <w:sz w:val="24"/>
                      <w:color w:val="000000"/>
                    </w:rPr>
                    <w:t>3、断裂强力：外层经向、纬向≥650N，舒适层经向、纬向≥300N</w:t>
                  </w:r>
                </w:p>
                <w:p>
                  <w:pPr>
                    <w:pStyle w:val="null3"/>
                    <w:jc w:val="left"/>
                  </w:pPr>
                  <w:r>
                    <w:rPr>
                      <w:rFonts w:ascii="仿宋_GB2312" w:hAnsi="仿宋_GB2312" w:cs="仿宋_GB2312" w:eastAsia="仿宋_GB2312"/>
                      <w:sz w:val="24"/>
                      <w:color w:val="000000"/>
                    </w:rPr>
                    <w:t>4、撕破强力：外层经向、纬向≥100N</w:t>
                  </w:r>
                </w:p>
                <w:p>
                  <w:pPr>
                    <w:pStyle w:val="null3"/>
                    <w:jc w:val="left"/>
                  </w:pPr>
                  <w:r>
                    <w:rPr>
                      <w:rFonts w:ascii="仿宋_GB2312" w:hAnsi="仿宋_GB2312" w:cs="仿宋_GB2312" w:eastAsia="仿宋_GB2312"/>
                      <w:sz w:val="24"/>
                      <w:color w:val="000000"/>
                    </w:rPr>
                    <w:t>5、接缝断裂强力：外层经向、纬向≥650N</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灭火防护靴</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产品应符合XF6-2004《消防员灭火防护靴》、CCCF-CPRZ-27:2019《消防类产品认证实施规则 消防装备产品产品 消防员个人防护装备产品》标准；</w:t>
                  </w:r>
                </w:p>
                <w:p>
                  <w:pPr>
                    <w:pStyle w:val="null3"/>
                    <w:jc w:val="left"/>
                  </w:pPr>
                  <w:r>
                    <w:rPr>
                      <w:rFonts w:ascii="仿宋_GB2312" w:hAnsi="仿宋_GB2312" w:cs="仿宋_GB2312" w:eastAsia="仿宋_GB2312"/>
                      <w:sz w:val="24"/>
                      <w:color w:val="000000"/>
                    </w:rPr>
                    <w:t>一、主要用于消防员在灭火救援中脚部的防护。具有防刺穿、防砸、防滑、防酸碱等功能，脚码符合国家标准要求。</w:t>
                  </w:r>
                </w:p>
                <w:p>
                  <w:pPr>
                    <w:pStyle w:val="null3"/>
                    <w:jc w:val="left"/>
                  </w:pPr>
                  <w:r>
                    <w:rPr>
                      <w:rFonts w:ascii="仿宋_GB2312" w:hAnsi="仿宋_GB2312" w:cs="仿宋_GB2312" w:eastAsia="仿宋_GB2312"/>
                      <w:sz w:val="24"/>
                      <w:color w:val="000000"/>
                    </w:rPr>
                    <w:t>二、采用优质天然橡胶高强力一次性挤压而成，靴面光滑，靴内采用防穿刺中底，靴头采用金属包头。靴底采用优质橡胶制成，靴底的防滑齿与靴底为一体，牢固耐用、耐磨。</w:t>
                  </w:r>
                </w:p>
                <w:p>
                  <w:pPr>
                    <w:pStyle w:val="null3"/>
                    <w:jc w:val="left"/>
                  </w:pPr>
                  <w:r>
                    <w:rPr>
                      <w:rFonts w:ascii="仿宋_GB2312" w:hAnsi="仿宋_GB2312" w:cs="仿宋_GB2312" w:eastAsia="仿宋_GB2312"/>
                      <w:sz w:val="24"/>
                      <w:color w:val="000000"/>
                    </w:rPr>
                    <w:t>三、技术要求</w:t>
                  </w:r>
                </w:p>
                <w:p>
                  <w:pPr>
                    <w:pStyle w:val="null3"/>
                    <w:jc w:val="left"/>
                  </w:pPr>
                  <w:r>
                    <w:rPr>
                      <w:rFonts w:ascii="仿宋_GB2312" w:hAnsi="仿宋_GB2312" w:cs="仿宋_GB2312" w:eastAsia="仿宋_GB2312"/>
                      <w:sz w:val="24"/>
                      <w:color w:val="000000"/>
                    </w:rPr>
                    <w:t>▲1、电绝缘性能：击穿电压≥5000V，泄漏电流＜3mA</w:t>
                  </w:r>
                </w:p>
                <w:p>
                  <w:pPr>
                    <w:pStyle w:val="null3"/>
                    <w:jc w:val="left"/>
                  </w:pPr>
                  <w:r>
                    <w:rPr>
                      <w:rFonts w:ascii="仿宋_GB2312" w:hAnsi="仿宋_GB2312" w:cs="仿宋_GB2312" w:eastAsia="仿宋_GB2312"/>
                      <w:sz w:val="24"/>
                      <w:color w:val="000000"/>
                    </w:rPr>
                    <w:t>▲2、防滑性能：始滑角≥15°</w:t>
                  </w:r>
                </w:p>
                <w:p>
                  <w:pPr>
                    <w:pStyle w:val="null3"/>
                    <w:jc w:val="left"/>
                  </w:pPr>
                  <w:r>
                    <w:rPr>
                      <w:rFonts w:ascii="仿宋_GB2312" w:hAnsi="仿宋_GB2312" w:cs="仿宋_GB2312" w:eastAsia="仿宋_GB2312"/>
                      <w:sz w:val="24"/>
                      <w:color w:val="000000"/>
                    </w:rPr>
                    <w:t>▲3、鞋底抗穿刺性能：鞋底的抗刺穿力≥1000N</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消防手套</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产品应符合XF7-2004《消防手套》、CCCF-CPRZ-27:2019《消防类产品认证实施规则消防装备产品产品 消防员个人防护装备产品》标准；</w:t>
                  </w:r>
                </w:p>
                <w:p>
                  <w:pPr>
                    <w:pStyle w:val="null3"/>
                    <w:jc w:val="left"/>
                  </w:pPr>
                  <w:r>
                    <w:rPr>
                      <w:rFonts w:ascii="仿宋_GB2312" w:hAnsi="仿宋_GB2312" w:cs="仿宋_GB2312" w:eastAsia="仿宋_GB2312"/>
                      <w:sz w:val="24"/>
                      <w:color w:val="000000"/>
                    </w:rPr>
                    <w:t>1、材质：芳纶＋牛皮</w:t>
                  </w:r>
                </w:p>
                <w:p>
                  <w:pPr>
                    <w:pStyle w:val="null3"/>
                    <w:jc w:val="left"/>
                  </w:pPr>
                  <w:r>
                    <w:rPr>
                      <w:rFonts w:ascii="仿宋_GB2312" w:hAnsi="仿宋_GB2312" w:cs="仿宋_GB2312" w:eastAsia="仿宋_GB2312"/>
                      <w:sz w:val="24"/>
                      <w:color w:val="000000"/>
                    </w:rPr>
                    <w:t>2、外层损毁长度≤100mm，续燃、阴燃时间≤2.0s，无熔融、滴落；</w:t>
                  </w:r>
                </w:p>
                <w:p>
                  <w:pPr>
                    <w:pStyle w:val="null3"/>
                    <w:jc w:val="left"/>
                  </w:pPr>
                  <w:r>
                    <w:rPr>
                      <w:rFonts w:ascii="仿宋_GB2312" w:hAnsi="仿宋_GB2312" w:cs="仿宋_GB2312" w:eastAsia="仿宋_GB2312"/>
                      <w:sz w:val="24"/>
                      <w:color w:val="000000"/>
                    </w:rPr>
                    <w:t>3、掌心撕破强力≥50N，背面撕破强力≥100N</w:t>
                  </w:r>
                </w:p>
                <w:p>
                  <w:pPr>
                    <w:pStyle w:val="null3"/>
                    <w:jc w:val="left"/>
                  </w:pPr>
                  <w:r>
                    <w:rPr>
                      <w:rFonts w:ascii="仿宋_GB2312" w:hAnsi="仿宋_GB2312" w:cs="仿宋_GB2312" w:eastAsia="仿宋_GB2312"/>
                      <w:sz w:val="24"/>
                      <w:color w:val="000000"/>
                    </w:rPr>
                    <w:t>4、手套整体热防护性能≥28cal/cm²</w:t>
                  </w:r>
                </w:p>
                <w:p>
                  <w:pPr>
                    <w:pStyle w:val="null3"/>
                    <w:jc w:val="left"/>
                  </w:pPr>
                  <w:r>
                    <w:rPr>
                      <w:rFonts w:ascii="仿宋_GB2312" w:hAnsi="仿宋_GB2312" w:cs="仿宋_GB2312" w:eastAsia="仿宋_GB2312"/>
                      <w:sz w:val="24"/>
                      <w:color w:val="000000"/>
                    </w:rPr>
                    <w:t>5、人体功效要求：</w:t>
                  </w:r>
                </w:p>
                <w:p>
                  <w:pPr>
                    <w:pStyle w:val="null3"/>
                    <w:jc w:val="left"/>
                  </w:pPr>
                  <w:r>
                    <w:rPr>
                      <w:rFonts w:ascii="仿宋_GB2312" w:hAnsi="仿宋_GB2312" w:cs="仿宋_GB2312" w:eastAsia="仿宋_GB2312"/>
                      <w:sz w:val="24"/>
                      <w:color w:val="000000"/>
                    </w:rPr>
                    <w:t>①</w:t>
                  </w:r>
                  <w:r>
                    <w:rPr>
                      <w:rFonts w:ascii="仿宋_GB2312" w:hAnsi="仿宋_GB2312" w:cs="仿宋_GB2312" w:eastAsia="仿宋_GB2312"/>
                      <w:sz w:val="24"/>
                      <w:color w:val="000000"/>
                    </w:rPr>
                    <w:t>握紧性能：拉重力比≥80%</w:t>
                  </w:r>
                </w:p>
                <w:p>
                  <w:pPr>
                    <w:pStyle w:val="null3"/>
                    <w:jc w:val="left"/>
                  </w:pPr>
                  <w:r>
                    <w:rPr>
                      <w:rFonts w:ascii="仿宋_GB2312" w:hAnsi="仿宋_GB2312" w:cs="仿宋_GB2312" w:eastAsia="仿宋_GB2312"/>
                      <w:sz w:val="24"/>
                      <w:color w:val="000000"/>
                    </w:rPr>
                    <w:t>②</w:t>
                  </w:r>
                  <w:r>
                    <w:rPr>
                      <w:rFonts w:ascii="仿宋_GB2312" w:hAnsi="仿宋_GB2312" w:cs="仿宋_GB2312" w:eastAsia="仿宋_GB2312"/>
                      <w:sz w:val="24"/>
                      <w:color w:val="000000"/>
                    </w:rPr>
                    <w:t>穿戴性能：穿戴时间≤25S</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消防自救呼吸器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1、过滤式消防自救呼吸器，防护时间：≥30 分钟，符合过滤式消防自救呼吸器标准；</w:t>
                  </w:r>
                  <w:r>
                    <w:br/>
                  </w:r>
                  <w:r>
                    <w:rPr>
                      <w:rFonts w:ascii="仿宋_GB2312" w:hAnsi="仿宋_GB2312" w:cs="仿宋_GB2312" w:eastAsia="仿宋_GB2312"/>
                      <w:sz w:val="24"/>
                      <w:color w:val="000000"/>
                    </w:rPr>
                    <w:t xml:space="preserve"> 2、材质：阻燃面罩，滤毒罐含高效滤毒剂， 防CO、有毒烟雾，CO 防护：透过浓度200ml/m</w:t>
                  </w:r>
                  <w:r>
                    <w:rPr>
                      <w:rFonts w:ascii="仿宋_GB2312" w:hAnsi="仿宋_GB2312" w:cs="仿宋_GB2312" w:eastAsia="仿宋_GB2312"/>
                      <w:sz w:val="24"/>
                      <w:color w:val="000000"/>
                    </w:rPr>
                    <w:t>³</w:t>
                  </w:r>
                  <w:r>
                    <w:rPr>
                      <w:rFonts w:ascii="仿宋_GB2312" w:hAnsi="仿宋_GB2312" w:cs="仿宋_GB2312" w:eastAsia="仿宋_GB2312"/>
                      <w:sz w:val="24"/>
                      <w:color w:val="000000"/>
                    </w:rPr>
                    <w:t>，吸气温度≤65℃ , 滤烟效率： ≥95%，阻力：吸气</w:t>
                  </w:r>
                  <w:r>
                    <w:br/>
                  </w:r>
                  <w:r>
                    <w:rPr>
                      <w:rFonts w:ascii="仿宋_GB2312" w:hAnsi="仿宋_GB2312" w:cs="仿宋_GB2312" w:eastAsia="仿宋_GB2312"/>
                      <w:sz w:val="24"/>
                      <w:color w:val="000000"/>
                    </w:rPr>
                    <w:t xml:space="preserve"> ≤800Pa，呼气≤300Pa；佩戴重量≤l000g，启动</w:t>
                  </w:r>
                  <w:r>
                    <w:br/>
                  </w:r>
                  <w:r>
                    <w:rPr>
                      <w:rFonts w:ascii="仿宋_GB2312" w:hAnsi="仿宋_GB2312" w:cs="仿宋_GB2312" w:eastAsia="仿宋_GB2312"/>
                      <w:sz w:val="24"/>
                      <w:color w:val="000000"/>
                    </w:rPr>
                    <w:t xml:space="preserve"> 时间≤30 秒；</w:t>
                  </w:r>
                  <w:r>
                    <w:br/>
                  </w:r>
                  <w:r>
                    <w:rPr>
                      <w:rFonts w:ascii="仿宋_GB2312" w:hAnsi="仿宋_GB2312" w:cs="仿宋_GB2312" w:eastAsia="仿宋_GB2312"/>
                      <w:sz w:val="24"/>
                      <w:color w:val="000000"/>
                    </w:rPr>
                    <w:t xml:space="preserve"> 3、设计：头戴式，头罩：漏气系数≤5%，视窗透</w:t>
                  </w:r>
                  <w:r>
                    <w:br/>
                  </w:r>
                  <w:r>
                    <w:rPr>
                      <w:rFonts w:ascii="仿宋_GB2312" w:hAnsi="仿宋_GB2312" w:cs="仿宋_GB2312" w:eastAsia="仿宋_GB2312"/>
                      <w:sz w:val="24"/>
                      <w:color w:val="000000"/>
                    </w:rPr>
                    <w:t xml:space="preserve"> 光率≥85%，佩戴便捷，适合火灾逃生；</w:t>
                  </w:r>
                  <w:r>
                    <w:br/>
                  </w:r>
                  <w:r>
                    <w:rPr>
                      <w:rFonts w:ascii="仿宋_GB2312" w:hAnsi="仿宋_GB2312" w:cs="仿宋_GB2312" w:eastAsia="仿宋_GB2312"/>
                      <w:sz w:val="24"/>
                      <w:color w:val="000000"/>
                    </w:rPr>
                    <w:t xml:space="preserve"> 4、成人款；符合 CCCF 消防认证；</w:t>
                  </w:r>
                  <w:r>
                    <w:br/>
                  </w:r>
                  <w:r>
                    <w:rPr>
                      <w:rFonts w:ascii="仿宋_GB2312" w:hAnsi="仿宋_GB2312" w:cs="仿宋_GB2312" w:eastAsia="仿宋_GB2312"/>
                      <w:sz w:val="24"/>
                      <w:color w:val="000000"/>
                    </w:rPr>
                    <w:t xml:space="preserve"> 5、执行标准：GB 21976.7-2012《建筑火灾逃生避</w:t>
                  </w:r>
                  <w:r>
                    <w:br/>
                  </w:r>
                  <w:r>
                    <w:rPr>
                      <w:rFonts w:ascii="仿宋_GB2312" w:hAnsi="仿宋_GB2312" w:cs="仿宋_GB2312" w:eastAsia="仿宋_GB2312"/>
                      <w:sz w:val="24"/>
                      <w:color w:val="000000"/>
                    </w:rPr>
                    <w:t xml:space="preserve"> 难器材第 7 部分：过滤式消防自救呼吸器》。</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具</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绝缘剪断钳</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1、组成部分：工作钳 口、绝缘杆柄、绝缘手柄</w:t>
                  </w:r>
                  <w:r>
                    <w:br/>
                  </w:r>
                  <w:r>
                    <w:rPr>
                      <w:rFonts w:ascii="仿宋_GB2312" w:hAnsi="仿宋_GB2312" w:cs="仿宋_GB2312" w:eastAsia="仿宋_GB2312"/>
                      <w:sz w:val="24"/>
                      <w:color w:val="000000"/>
                    </w:rPr>
                    <w:t xml:space="preserve"> 2、钳头材质：高强45 号工具钢材；绝缘部位：绝</w:t>
                  </w:r>
                  <w:r>
                    <w:br/>
                  </w:r>
                  <w:r>
                    <w:rPr>
                      <w:rFonts w:ascii="仿宋_GB2312" w:hAnsi="仿宋_GB2312" w:cs="仿宋_GB2312" w:eastAsia="仿宋_GB2312"/>
                      <w:sz w:val="24"/>
                      <w:color w:val="000000"/>
                    </w:rPr>
                    <w:t xml:space="preserve"> 缘杆、橡胶绝缘手柄</w:t>
                  </w:r>
                  <w:r>
                    <w:br/>
                  </w:r>
                  <w:r>
                    <w:rPr>
                      <w:rFonts w:ascii="仿宋_GB2312" w:hAnsi="仿宋_GB2312" w:cs="仿宋_GB2312" w:eastAsia="仿宋_GB2312"/>
                      <w:sz w:val="24"/>
                      <w:color w:val="000000"/>
                    </w:rPr>
                    <w:t xml:space="preserve"> ▲3、电绝缘性能： ≥10KV</w:t>
                  </w:r>
                  <w:r>
                    <w:br/>
                  </w:r>
                  <w:r>
                    <w:rPr>
                      <w:rFonts w:ascii="仿宋_GB2312" w:hAnsi="仿宋_GB2312" w:cs="仿宋_GB2312" w:eastAsia="仿宋_GB2312"/>
                      <w:sz w:val="24"/>
                      <w:color w:val="000000"/>
                    </w:rPr>
                    <w:t xml:space="preserve"> 4、钳口最大开 口： ≤12mm</w:t>
                  </w:r>
                  <w:r>
                    <w:br/>
                  </w:r>
                  <w:r>
                    <w:rPr>
                      <w:rFonts w:ascii="仿宋_GB2312" w:hAnsi="仿宋_GB2312" w:cs="仿宋_GB2312" w:eastAsia="仿宋_GB2312"/>
                      <w:sz w:val="24"/>
                      <w:color w:val="000000"/>
                    </w:rPr>
                    <w:t xml:space="preserve"> 5、最大可剪切直径：≤10mm</w:t>
                  </w:r>
                  <w:r>
                    <w:br/>
                  </w:r>
                  <w:r>
                    <w:rPr>
                      <w:rFonts w:ascii="仿宋_GB2312" w:hAnsi="仿宋_GB2312" w:cs="仿宋_GB2312" w:eastAsia="仿宋_GB2312"/>
                      <w:sz w:val="24"/>
                      <w:color w:val="000000"/>
                    </w:rPr>
                    <w:t xml:space="preserve"> 6、总长： ≥600mm（误差±10mm）</w:t>
                  </w:r>
                  <w:r>
                    <w:br/>
                  </w:r>
                  <w:r>
                    <w:rPr>
                      <w:rFonts w:ascii="仿宋_GB2312" w:hAnsi="仿宋_GB2312" w:cs="仿宋_GB2312" w:eastAsia="仿宋_GB2312"/>
                      <w:sz w:val="24"/>
                      <w:color w:val="000000"/>
                    </w:rPr>
                    <w:t xml:space="preserve"> 7、剪刃 口硬度：HRC50-60</w:t>
                  </w:r>
                  <w:r>
                    <w:br/>
                  </w:r>
                  <w:r>
                    <w:rPr>
                      <w:rFonts w:ascii="仿宋_GB2312" w:hAnsi="仿宋_GB2312" w:cs="仿宋_GB2312" w:eastAsia="仿宋_GB2312"/>
                      <w:sz w:val="24"/>
                      <w:color w:val="000000"/>
                    </w:rPr>
                    <w:t xml:space="preserve"> 8、适配剪切线材：抗拉强度≤495MPa，硬度≤HRC30</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把</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气体检测仪</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1、便携式四合一气体检测仪（泵吸式）</w:t>
                  </w:r>
                  <w:r>
                    <w:br/>
                  </w:r>
                  <w:r>
                    <w:rPr>
                      <w:rFonts w:ascii="仿宋_GB2312" w:hAnsi="仿宋_GB2312" w:cs="仿宋_GB2312" w:eastAsia="仿宋_GB2312"/>
                      <w:sz w:val="24"/>
                      <w:color w:val="000000"/>
                    </w:rPr>
                    <w:t xml:space="preserve"> ▲2、EX:0-100%LEL（分辨率：1%LEL）响应时间</w:t>
                  </w:r>
                  <w:r>
                    <w:br/>
                  </w:r>
                  <w:r>
                    <w:rPr>
                      <w:rFonts w:ascii="仿宋_GB2312" w:hAnsi="仿宋_GB2312" w:cs="仿宋_GB2312" w:eastAsia="仿宋_GB2312"/>
                      <w:sz w:val="24"/>
                      <w:color w:val="000000"/>
                    </w:rPr>
                    <w:t xml:space="preserve"> ≤15S</w:t>
                  </w:r>
                  <w:r>
                    <w:br/>
                  </w:r>
                  <w:r>
                    <w:rPr>
                      <w:rFonts w:ascii="仿宋_GB2312" w:hAnsi="仿宋_GB2312" w:cs="仿宋_GB2312" w:eastAsia="仿宋_GB2312"/>
                      <w:sz w:val="24"/>
                      <w:color w:val="000000"/>
                    </w:rPr>
                    <w:t xml:space="preserve"> ▲3、O2:0-30.0%VOL(分辨率：0.1%VOL)响应时间</w:t>
                  </w:r>
                  <w:r>
                    <w:br/>
                  </w:r>
                  <w:r>
                    <w:rPr>
                      <w:rFonts w:ascii="仿宋_GB2312" w:hAnsi="仿宋_GB2312" w:cs="仿宋_GB2312" w:eastAsia="仿宋_GB2312"/>
                      <w:sz w:val="24"/>
                      <w:color w:val="000000"/>
                    </w:rPr>
                    <w:t xml:space="preserve"> ≤30S</w:t>
                  </w:r>
                  <w:r>
                    <w:br/>
                  </w:r>
                  <w:r>
                    <w:rPr>
                      <w:rFonts w:ascii="仿宋_GB2312" w:hAnsi="仿宋_GB2312" w:cs="仿宋_GB2312" w:eastAsia="仿宋_GB2312"/>
                      <w:sz w:val="24"/>
                      <w:color w:val="000000"/>
                    </w:rPr>
                    <w:t xml:space="preserve"> ▲4、CO:0-1000ppm（分辨率：1PPM）响应时间≤</w:t>
                  </w:r>
                  <w:r>
                    <w:br/>
                  </w:r>
                  <w:r>
                    <w:rPr>
                      <w:rFonts w:ascii="仿宋_GB2312" w:hAnsi="仿宋_GB2312" w:cs="仿宋_GB2312" w:eastAsia="仿宋_GB2312"/>
                      <w:sz w:val="24"/>
                      <w:color w:val="000000"/>
                    </w:rPr>
                    <w:t xml:space="preserve"> 40S</w:t>
                  </w:r>
                  <w:r>
                    <w:br/>
                  </w:r>
                  <w:r>
                    <w:rPr>
                      <w:rFonts w:ascii="仿宋_GB2312" w:hAnsi="仿宋_GB2312" w:cs="仿宋_GB2312" w:eastAsia="仿宋_GB2312"/>
                      <w:sz w:val="24"/>
                      <w:color w:val="000000"/>
                    </w:rPr>
                    <w:t xml:space="preserve"> ▲5、H2S:0-100.0ppm(分辨率：0.1PPM)响应时间</w:t>
                  </w:r>
                  <w:r>
                    <w:br/>
                  </w:r>
                  <w:r>
                    <w:rPr>
                      <w:rFonts w:ascii="仿宋_GB2312" w:hAnsi="仿宋_GB2312" w:cs="仿宋_GB2312" w:eastAsia="仿宋_GB2312"/>
                      <w:sz w:val="24"/>
                      <w:color w:val="000000"/>
                    </w:rPr>
                    <w:t xml:space="preserve"> ≤40S</w:t>
                  </w:r>
                  <w:r>
                    <w:br/>
                  </w:r>
                  <w:r>
                    <w:rPr>
                      <w:rFonts w:ascii="仿宋_GB2312" w:hAnsi="仿宋_GB2312" w:cs="仿宋_GB2312" w:eastAsia="仿宋_GB2312"/>
                      <w:sz w:val="24"/>
                      <w:color w:val="000000"/>
                    </w:rPr>
                    <w:t xml:space="preserve"> 6、防护等级： ≥IP66</w:t>
                  </w:r>
                  <w:r>
                    <w:br/>
                  </w:r>
                  <w:r>
                    <w:rPr>
                      <w:rFonts w:ascii="仿宋_GB2312" w:hAnsi="仿宋_GB2312" w:cs="仿宋_GB2312" w:eastAsia="仿宋_GB2312"/>
                      <w:sz w:val="24"/>
                      <w:color w:val="000000"/>
                    </w:rPr>
                    <w:t xml:space="preserve"> 7、报警方式：声光震</w:t>
                  </w:r>
                  <w:r>
                    <w:br/>
                  </w:r>
                  <w:r>
                    <w:rPr>
                      <w:rFonts w:ascii="仿宋_GB2312" w:hAnsi="仿宋_GB2312" w:cs="仿宋_GB2312" w:eastAsia="仿宋_GB2312"/>
                      <w:sz w:val="24"/>
                      <w:color w:val="000000"/>
                    </w:rPr>
                    <w:t xml:space="preserve"> 8、显示方式：彩色显示屏</w:t>
                  </w:r>
                  <w:r>
                    <w:br/>
                  </w:r>
                  <w:r>
                    <w:rPr>
                      <w:rFonts w:ascii="仿宋_GB2312" w:hAnsi="仿宋_GB2312" w:cs="仿宋_GB2312" w:eastAsia="仿宋_GB2312"/>
                      <w:sz w:val="24"/>
                      <w:color w:val="000000"/>
                    </w:rPr>
                    <w:t xml:space="preserve"> 9、工作温度：-20 °到 60 °</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干粉灭火器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1、产品类型：手提式干粉灭火器，新国标 90 粉，带 3C 认证；</w:t>
                  </w:r>
                  <w:r>
                    <w:br/>
                  </w:r>
                  <w:r>
                    <w:rPr>
                      <w:rFonts w:ascii="仿宋_GB2312" w:hAnsi="仿宋_GB2312" w:cs="仿宋_GB2312" w:eastAsia="仿宋_GB2312"/>
                      <w:sz w:val="24"/>
                      <w:color w:val="000000"/>
                    </w:rPr>
                    <w:t xml:space="preserve"> 2、执行标准：GB4 351-2023</w:t>
                  </w:r>
                  <w:r>
                    <w:br/>
                  </w:r>
                  <w:r>
                    <w:rPr>
                      <w:rFonts w:ascii="仿宋_GB2312" w:hAnsi="仿宋_GB2312" w:cs="仿宋_GB2312" w:eastAsia="仿宋_GB2312"/>
                      <w:sz w:val="24"/>
                      <w:color w:val="000000"/>
                    </w:rPr>
                    <w:t xml:space="preserve"> 3、灭火级别：2A 55B C E</w:t>
                  </w:r>
                  <w:r>
                    <w:br/>
                  </w:r>
                  <w:r>
                    <w:rPr>
                      <w:rFonts w:ascii="仿宋_GB2312" w:hAnsi="仿宋_GB2312" w:cs="仿宋_GB2312" w:eastAsia="仿宋_GB2312"/>
                      <w:sz w:val="24"/>
                      <w:color w:val="000000"/>
                    </w:rPr>
                    <w:t xml:space="preserve"> 4、使用温度范围：-20℃ ~ +60℃</w:t>
                  </w:r>
                  <w:r>
                    <w:br/>
                  </w:r>
                  <w:r>
                    <w:rPr>
                      <w:rFonts w:ascii="仿宋_GB2312" w:hAnsi="仿宋_GB2312" w:cs="仿宋_GB2312" w:eastAsia="仿宋_GB2312"/>
                      <w:sz w:val="24"/>
                      <w:color w:val="000000"/>
                    </w:rPr>
                    <w:t xml:space="preserve"> 5、外观尺寸：总高 41cm，瓶身直径 13cm</w:t>
                  </w:r>
                  <w:r>
                    <w:br/>
                  </w:r>
                  <w:r>
                    <w:rPr>
                      <w:rFonts w:ascii="仿宋_GB2312" w:hAnsi="仿宋_GB2312" w:cs="仿宋_GB2312" w:eastAsia="仿宋_GB2312"/>
                      <w:sz w:val="24"/>
                      <w:color w:val="000000"/>
                    </w:rPr>
                    <w:t xml:space="preserve"> 6、干粉充量误差： ±0.08KG</w:t>
                  </w:r>
                  <w:r>
                    <w:br/>
                  </w:r>
                  <w:r>
                    <w:rPr>
                      <w:rFonts w:ascii="仿宋_GB2312" w:hAnsi="仿宋_GB2312" w:cs="仿宋_GB2312" w:eastAsia="仿宋_GB2312"/>
                      <w:sz w:val="24"/>
                      <w:color w:val="000000"/>
                    </w:rPr>
                    <w:t xml:space="preserve"> 7、驱动气体：干燥压缩空气，20℃时压力 1.2MPa</w:t>
                  </w:r>
                  <w:r>
                    <w:br/>
                  </w:r>
                  <w:r>
                    <w:rPr>
                      <w:rFonts w:ascii="仿宋_GB2312" w:hAnsi="仿宋_GB2312" w:cs="仿宋_GB2312" w:eastAsia="仿宋_GB2312"/>
                      <w:sz w:val="24"/>
                      <w:color w:val="000000"/>
                    </w:rPr>
                    <w:t xml:space="preserve"> 8、瓶身材质：碳钢</w:t>
                  </w:r>
                  <w:r>
                    <w:br/>
                  </w:r>
                  <w:r>
                    <w:rPr>
                      <w:rFonts w:ascii="仿宋_GB2312" w:hAnsi="仿宋_GB2312" w:cs="仿宋_GB2312" w:eastAsia="仿宋_GB2312"/>
                      <w:sz w:val="24"/>
                      <w:color w:val="000000"/>
                    </w:rPr>
                    <w:t xml:space="preserve"> 9、适用火情：A、B、C、E 类初期火灾；喷射时长：约 17.8 秒</w:t>
                  </w:r>
                  <w:r>
                    <w:br/>
                  </w:r>
                  <w:r>
                    <w:rPr>
                      <w:rFonts w:ascii="仿宋_GB2312" w:hAnsi="仿宋_GB2312" w:cs="仿宋_GB2312" w:eastAsia="仿宋_GB2312"/>
                      <w:sz w:val="24"/>
                      <w:color w:val="000000"/>
                    </w:rPr>
                    <w:t xml:space="preserve"> 10、喷射距离：约 3.4 米</w:t>
                  </w:r>
                  <w:r>
                    <w:br/>
                  </w:r>
                  <w:r>
                    <w:rPr>
                      <w:rFonts w:ascii="仿宋_GB2312" w:hAnsi="仿宋_GB2312" w:cs="仿宋_GB2312" w:eastAsia="仿宋_GB2312"/>
                      <w:sz w:val="24"/>
                      <w:color w:val="000000"/>
                    </w:rPr>
                    <w:t xml:space="preserve"> 11、整体毛重：约 4.00KG</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具</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灭火毯</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1、材质：玻璃纤维（玻纤 20D），加厚 13 μm</w:t>
                  </w:r>
                  <w:r>
                    <w:br/>
                  </w:r>
                  <w:r>
                    <w:rPr>
                      <w:rFonts w:ascii="仿宋_GB2312" w:hAnsi="仿宋_GB2312" w:cs="仿宋_GB2312" w:eastAsia="仿宋_GB2312"/>
                      <w:sz w:val="24"/>
                      <w:color w:val="000000"/>
                    </w:rPr>
                    <w:t xml:space="preserve"> 2、尺寸：1.2 米 × 1.2 米</w:t>
                  </w:r>
                  <w:r>
                    <w:br/>
                  </w:r>
                  <w:r>
                    <w:rPr>
                      <w:rFonts w:ascii="仿宋_GB2312" w:hAnsi="仿宋_GB2312" w:cs="仿宋_GB2312" w:eastAsia="仿宋_GB2312"/>
                      <w:sz w:val="24"/>
                      <w:color w:val="000000"/>
                    </w:rPr>
                    <w:t xml:space="preserve"> 3、执行标准：XF1205-2014</w:t>
                  </w:r>
                  <w:r>
                    <w:br/>
                  </w:r>
                  <w:r>
                    <w:rPr>
                      <w:rFonts w:ascii="仿宋_GB2312" w:hAnsi="仿宋_GB2312" w:cs="仿宋_GB2312" w:eastAsia="仿宋_GB2312"/>
                      <w:sz w:val="24"/>
                      <w:color w:val="000000"/>
                    </w:rPr>
                    <w:t xml:space="preserve"> 4、熔点≥1100℃</w:t>
                  </w:r>
                  <w:r>
                    <w:br/>
                  </w:r>
                  <w:r>
                    <w:rPr>
                      <w:rFonts w:ascii="仿宋_GB2312" w:hAnsi="仿宋_GB2312" w:cs="仿宋_GB2312" w:eastAsia="仿宋_GB2312"/>
                      <w:sz w:val="24"/>
                      <w:color w:val="000000"/>
                    </w:rPr>
                    <w:t xml:space="preserve"> 5、毯面干态断裂强力：经向≥800N；纬向≥1000N</w:t>
                  </w:r>
                  <w:r>
                    <w:br/>
                  </w:r>
                  <w:r>
                    <w:rPr>
                      <w:rFonts w:ascii="仿宋_GB2312" w:hAnsi="仿宋_GB2312" w:cs="仿宋_GB2312" w:eastAsia="仿宋_GB2312"/>
                      <w:sz w:val="24"/>
                      <w:color w:val="000000"/>
                    </w:rPr>
                    <w:t xml:space="preserve"> 6、手持件的材料和灭火毯所使用的包边材料，在</w:t>
                  </w:r>
                  <w:r>
                    <w:br/>
                  </w:r>
                  <w:r>
                    <w:rPr>
                      <w:rFonts w:ascii="仿宋_GB2312" w:hAnsi="仿宋_GB2312" w:cs="仿宋_GB2312" w:eastAsia="仿宋_GB2312"/>
                      <w:sz w:val="24"/>
                      <w:color w:val="000000"/>
                    </w:rPr>
                    <w:t xml:space="preserve"> 进行阻燃性能试验后，续燃时间不应大于5s，且</w:t>
                  </w:r>
                  <w:r>
                    <w:br/>
                  </w:r>
                  <w:r>
                    <w:rPr>
                      <w:rFonts w:ascii="仿宋_GB2312" w:hAnsi="仿宋_GB2312" w:cs="仿宋_GB2312" w:eastAsia="仿宋_GB2312"/>
                      <w:sz w:val="24"/>
                      <w:color w:val="000000"/>
                    </w:rPr>
                    <w:t xml:space="preserve"> 不应出现熔融和烧通现象。</w:t>
                  </w:r>
                  <w:r>
                    <w:br/>
                  </w:r>
                  <w:r>
                    <w:rPr>
                      <w:rFonts w:ascii="仿宋_GB2312" w:hAnsi="仿宋_GB2312" w:cs="仿宋_GB2312" w:eastAsia="仿宋_GB2312"/>
                      <w:sz w:val="24"/>
                      <w:color w:val="000000"/>
                    </w:rPr>
                    <w:t xml:space="preserve"> 7、灭火毯缝纫线在进行耐高温试验后，应无熔化、烧焦现象。</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条</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100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消火栓扳手</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1、材质：铸铁</w:t>
                  </w:r>
                  <w:r>
                    <w:br/>
                  </w:r>
                  <w:r>
                    <w:rPr>
                      <w:rFonts w:ascii="仿宋_GB2312" w:hAnsi="仿宋_GB2312" w:cs="仿宋_GB2312" w:eastAsia="仿宋_GB2312"/>
                      <w:sz w:val="24"/>
                      <w:color w:val="000000"/>
                    </w:rPr>
                    <w:t xml:space="preserve"> 2、颜色：红色喷漆</w:t>
                  </w:r>
                  <w:r>
                    <w:br/>
                  </w:r>
                  <w:r>
                    <w:rPr>
                      <w:rFonts w:ascii="仿宋_GB2312" w:hAnsi="仿宋_GB2312" w:cs="仿宋_GB2312" w:eastAsia="仿宋_GB2312"/>
                      <w:sz w:val="24"/>
                      <w:color w:val="000000"/>
                    </w:rPr>
                    <w:t xml:space="preserve"> 3、用途：消防检查、</w:t>
                  </w:r>
                  <w:r>
                    <w:br/>
                  </w:r>
                  <w:r>
                    <w:rPr>
                      <w:rFonts w:ascii="仿宋_GB2312" w:hAnsi="仿宋_GB2312" w:cs="仿宋_GB2312" w:eastAsia="仿宋_GB2312"/>
                      <w:sz w:val="24"/>
                      <w:color w:val="000000"/>
                    </w:rPr>
                    <w:t xml:space="preserve"> 4、消火栓开启和关闭的工具：长≥40cm,开 口 ≥</w:t>
                  </w:r>
                  <w:r>
                    <w:br/>
                  </w:r>
                  <w:r>
                    <w:rPr>
                      <w:rFonts w:ascii="仿宋_GB2312" w:hAnsi="仿宋_GB2312" w:cs="仿宋_GB2312" w:eastAsia="仿宋_GB2312"/>
                      <w:sz w:val="24"/>
                      <w:color w:val="000000"/>
                    </w:rPr>
                    <w:t xml:space="preserve"> 5.5cm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把</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移车器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1、驱动方式：液压</w:t>
                  </w:r>
                  <w:r>
                    <w:br/>
                  </w:r>
                  <w:r>
                    <w:rPr>
                      <w:rFonts w:ascii="仿宋_GB2312" w:hAnsi="仿宋_GB2312" w:cs="仿宋_GB2312" w:eastAsia="仿宋_GB2312"/>
                      <w:sz w:val="24"/>
                      <w:color w:val="000000"/>
                    </w:rPr>
                    <w:t xml:space="preserve"> 2、承重：4 吨/4 台</w:t>
                  </w:r>
                  <w:r>
                    <w:br/>
                  </w:r>
                  <w:r>
                    <w:rPr>
                      <w:rFonts w:ascii="仿宋_GB2312" w:hAnsi="仿宋_GB2312" w:cs="仿宋_GB2312" w:eastAsia="仿宋_GB2312"/>
                      <w:sz w:val="24"/>
                      <w:color w:val="000000"/>
                    </w:rPr>
                    <w:t xml:space="preserve"> 4、滚筒：聚氨酯优质滚筒</w:t>
                  </w:r>
                  <w:r>
                    <w:br/>
                  </w:r>
                  <w:r>
                    <w:rPr>
                      <w:rFonts w:ascii="仿宋_GB2312" w:hAnsi="仿宋_GB2312" w:cs="仿宋_GB2312" w:eastAsia="仿宋_GB2312"/>
                      <w:sz w:val="24"/>
                      <w:color w:val="000000"/>
                    </w:rPr>
                    <w:t xml:space="preserve"> 5、适用轮胎：22 寸及以内</w:t>
                  </w:r>
                  <w:r>
                    <w:br/>
                  </w:r>
                  <w:r>
                    <w:rPr>
                      <w:rFonts w:ascii="仿宋_GB2312" w:hAnsi="仿宋_GB2312" w:cs="仿宋_GB2312" w:eastAsia="仿宋_GB2312"/>
                      <w:sz w:val="24"/>
                      <w:color w:val="000000"/>
                    </w:rPr>
                    <w:t xml:space="preserve"> 6、适用车型：大型轿车、大型 SUV、大型 16 座客车及以下</w:t>
                  </w:r>
                  <w:r>
                    <w:br/>
                  </w:r>
                  <w:r>
                    <w:rPr>
                      <w:rFonts w:ascii="仿宋_GB2312" w:hAnsi="仿宋_GB2312" w:cs="仿宋_GB2312" w:eastAsia="仿宋_GB2312"/>
                      <w:sz w:val="24"/>
                      <w:color w:val="000000"/>
                    </w:rPr>
                    <w:t xml:space="preserve"> 7、通用款；一组四个：包含4 台移车器+摆放架+</w:t>
                  </w:r>
                  <w:r>
                    <w:br/>
                  </w:r>
                  <w:r>
                    <w:rPr>
                      <w:rFonts w:ascii="仿宋_GB2312" w:hAnsi="仿宋_GB2312" w:cs="仿宋_GB2312" w:eastAsia="仿宋_GB2312"/>
                      <w:sz w:val="24"/>
                      <w:color w:val="000000"/>
                    </w:rPr>
                    <w:t xml:space="preserve"> 牵引架</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正压式消防空气呼吸器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1、符合国家 XF124-2013《正压式消防空气呼吸器》标准，提供具有 CMA 或 CNAS 认证资质的第三方检验机构出具的检验报告；具有耐高温、阻燃、绝缘、防爆、防腐、防水、气密性好等性能；</w:t>
                  </w:r>
                  <w:r>
                    <w:br/>
                  </w:r>
                  <w:r>
                    <w:rPr>
                      <w:rFonts w:ascii="仿宋_GB2312" w:hAnsi="仿宋_GB2312" w:cs="仿宋_GB2312" w:eastAsia="仿宋_GB2312"/>
                      <w:sz w:val="24"/>
                      <w:color w:val="000000"/>
                    </w:rPr>
                    <w:t xml:space="preserve"> 2、背带材料：采用阻燃材料制作；采用碳纤维复</w:t>
                  </w:r>
                  <w:r>
                    <w:br/>
                  </w:r>
                  <w:r>
                    <w:rPr>
                      <w:rFonts w:ascii="仿宋_GB2312" w:hAnsi="仿宋_GB2312" w:cs="仿宋_GB2312" w:eastAsia="仿宋_GB2312"/>
                      <w:sz w:val="24"/>
                      <w:color w:val="000000"/>
                    </w:rPr>
                    <w:t xml:space="preserve"> 合气瓶。</w:t>
                  </w:r>
                  <w:r>
                    <w:br/>
                  </w:r>
                  <w:r>
                    <w:rPr>
                      <w:rFonts w:ascii="仿宋_GB2312" w:hAnsi="仿宋_GB2312" w:cs="仿宋_GB2312" w:eastAsia="仿宋_GB2312"/>
                      <w:sz w:val="24"/>
                      <w:color w:val="000000"/>
                    </w:rPr>
                    <w:t xml:space="preserve"> 3、气瓶水容积： ≥6.5L，工作压力 ≥30MPa</w:t>
                  </w:r>
                  <w:r>
                    <w:br/>
                  </w:r>
                  <w:r>
                    <w:rPr>
                      <w:rFonts w:ascii="仿宋_GB2312" w:hAnsi="仿宋_GB2312" w:cs="仿宋_GB2312" w:eastAsia="仿宋_GB2312"/>
                      <w:sz w:val="24"/>
                      <w:color w:val="000000"/>
                    </w:rPr>
                    <w:t xml:space="preserve"> 4、气瓶阀接口螺纹 G5/8</w:t>
                  </w:r>
                  <w:r>
                    <w:br/>
                  </w:r>
                  <w:r>
                    <w:rPr>
                      <w:rFonts w:ascii="仿宋_GB2312" w:hAnsi="仿宋_GB2312" w:cs="仿宋_GB2312" w:eastAsia="仿宋_GB2312"/>
                      <w:sz w:val="24"/>
                      <w:color w:val="000000"/>
                    </w:rPr>
                    <w:t xml:space="preserve"> 5、气瓶采用全缠绕式碳纤维复合材质：铝内胆（内胆采用高强度、经防腐处理、重量轻的铝合金材质）+碳纤维+玻璃纤维+两层 UV 胶；</w:t>
                  </w:r>
                  <w:r>
                    <w:br/>
                  </w:r>
                  <w:r>
                    <w:rPr>
                      <w:rFonts w:ascii="仿宋_GB2312" w:hAnsi="仿宋_GB2312" w:cs="仿宋_GB2312" w:eastAsia="仿宋_GB2312"/>
                      <w:sz w:val="24"/>
                      <w:color w:val="000000"/>
                    </w:rPr>
                    <w:t xml:space="preserve"> 6、整机气密性能：1min 内下降≤2MPa</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具</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排烟机</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1、发动机型式：四冲程、单缸、风冷汽油机</w:t>
                  </w:r>
                  <w:r>
                    <w:br/>
                  </w:r>
                  <w:r>
                    <w:rPr>
                      <w:rFonts w:ascii="仿宋_GB2312" w:hAnsi="仿宋_GB2312" w:cs="仿宋_GB2312" w:eastAsia="仿宋_GB2312"/>
                      <w:sz w:val="24"/>
                      <w:color w:val="000000"/>
                    </w:rPr>
                    <w:t xml:space="preserve"> 2、功率： ≥3.6KW（165cc）</w:t>
                  </w:r>
                  <w:r>
                    <w:br/>
                  </w:r>
                  <w:r>
                    <w:rPr>
                      <w:rFonts w:ascii="仿宋_GB2312" w:hAnsi="仿宋_GB2312" w:cs="仿宋_GB2312" w:eastAsia="仿宋_GB2312"/>
                      <w:sz w:val="24"/>
                      <w:color w:val="000000"/>
                    </w:rPr>
                    <w:t xml:space="preserve"> 3、额定转速： ≥3500r/min</w:t>
                  </w:r>
                  <w:r>
                    <w:br/>
                  </w:r>
                  <w:r>
                    <w:rPr>
                      <w:rFonts w:ascii="仿宋_GB2312" w:hAnsi="仿宋_GB2312" w:cs="仿宋_GB2312" w:eastAsia="仿宋_GB2312"/>
                      <w:sz w:val="24"/>
                      <w:color w:val="000000"/>
                    </w:rPr>
                    <w:t xml:space="preserve"> 4、PPV 风量：9000~12000m³/h</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热成像仪</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1、热成像原始分辨率≥192×144；搭配≥3.2 英</w:t>
                  </w:r>
                  <w:r>
                    <w:br/>
                  </w:r>
                  <w:r>
                    <w:rPr>
                      <w:rFonts w:ascii="仿宋_GB2312" w:hAnsi="仿宋_GB2312" w:cs="仿宋_GB2312" w:eastAsia="仿宋_GB2312"/>
                      <w:sz w:val="24"/>
                      <w:color w:val="000000"/>
                    </w:rPr>
                    <w:t xml:space="preserve"> 寸 LCD 屏；分辨率≥480×640；</w:t>
                  </w:r>
                  <w:r>
                    <w:br/>
                  </w:r>
                  <w:r>
                    <w:rPr>
                      <w:rFonts w:ascii="仿宋_GB2312" w:hAnsi="仿宋_GB2312" w:cs="仿宋_GB2312" w:eastAsia="仿宋_GB2312"/>
                      <w:sz w:val="24"/>
                      <w:color w:val="000000"/>
                    </w:rPr>
                    <w:t xml:space="preserve"> 2、响应波段：7.5-14 μm</w:t>
                  </w:r>
                  <w:r>
                    <w:br/>
                  </w:r>
                  <w:r>
                    <w:rPr>
                      <w:rFonts w:ascii="仿宋_GB2312" w:hAnsi="仿宋_GB2312" w:cs="仿宋_GB2312" w:eastAsia="仿宋_GB2312"/>
                      <w:sz w:val="24"/>
                      <w:color w:val="000000"/>
                    </w:rPr>
                    <w:t xml:space="preserve"> 3、可见光参数：视场角： ≥50 ° ×30 ° ；支持可见光拍摄；</w:t>
                  </w:r>
                  <w:r>
                    <w:br/>
                  </w:r>
                  <w:r>
                    <w:rPr>
                      <w:rFonts w:ascii="仿宋_GB2312" w:hAnsi="仿宋_GB2312" w:cs="仿宋_GB2312" w:eastAsia="仿宋_GB2312"/>
                      <w:sz w:val="24"/>
                      <w:color w:val="000000"/>
                    </w:rPr>
                    <w:t xml:space="preserve"> 4、定焦对焦；可见光图像分辨率 1600×1200；</w:t>
                  </w:r>
                  <w:r>
                    <w:br/>
                  </w:r>
                  <w:r>
                    <w:rPr>
                      <w:rFonts w:ascii="仿宋_GB2312" w:hAnsi="仿宋_GB2312" w:cs="仿宋_GB2312" w:eastAsia="仿宋_GB2312"/>
                      <w:sz w:val="24"/>
                      <w:color w:val="000000"/>
                    </w:rPr>
                    <w:t xml:space="preserve"> 5、显示模式：融合、纯热成像、纯可见光、画中画。</w:t>
                  </w:r>
                  <w:r>
                    <w:br/>
                  </w:r>
                  <w:r>
                    <w:rPr>
                      <w:rFonts w:ascii="仿宋_GB2312" w:hAnsi="仿宋_GB2312" w:cs="仿宋_GB2312" w:eastAsia="仿宋_GB2312"/>
                      <w:sz w:val="24"/>
                      <w:color w:val="000000"/>
                    </w:rPr>
                    <w:t xml:space="preserve"> 6、帧率： ≥25Hz</w:t>
                  </w:r>
                  <w:r>
                    <w:br/>
                  </w:r>
                  <w:r>
                    <w:rPr>
                      <w:rFonts w:ascii="仿宋_GB2312" w:hAnsi="仿宋_GB2312" w:cs="仿宋_GB2312" w:eastAsia="仿宋_GB2312"/>
                      <w:sz w:val="24"/>
                      <w:color w:val="000000"/>
                    </w:rPr>
                    <w:t xml:space="preserve"> 7、伪彩种类： 白热、黑热、铁红、彩虹、高温凸</w:t>
                  </w:r>
                  <w:r>
                    <w:br/>
                  </w:r>
                  <w:r>
                    <w:rPr>
                      <w:rFonts w:ascii="仿宋_GB2312" w:hAnsi="仿宋_GB2312" w:cs="仿宋_GB2312" w:eastAsia="仿宋_GB2312"/>
                      <w:sz w:val="24"/>
                      <w:color w:val="000000"/>
                    </w:rPr>
                    <w:t xml:space="preserve"> 显、融合、红热</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7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阜川镇应消一体综合救援服务站配套附属工程</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2319"/>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库房</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自流平地面</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1、基层清理，原有地面浮浆、油污、松散层打磨</w:t>
                  </w:r>
                  <w:r>
                    <w:br/>
                  </w:r>
                  <w:r>
                    <w:rPr>
                      <w:rFonts w:ascii="仿宋_GB2312" w:hAnsi="仿宋_GB2312" w:cs="仿宋_GB2312" w:eastAsia="仿宋_GB2312"/>
                      <w:sz w:val="24"/>
                      <w:color w:val="000000"/>
                    </w:rPr>
                    <w:t xml:space="preserve"> 清理，缺陷修补平整；</w:t>
                  </w:r>
                  <w:r>
                    <w:br/>
                  </w:r>
                  <w:r>
                    <w:rPr>
                      <w:rFonts w:ascii="仿宋_GB2312" w:hAnsi="仿宋_GB2312" w:cs="仿宋_GB2312" w:eastAsia="仿宋_GB2312"/>
                      <w:sz w:val="24"/>
                      <w:color w:val="000000"/>
                    </w:rPr>
                    <w:t xml:space="preserve"> 2、20mm 厚 1:3 水泥砂浆找平层，压实抹平、规范养护；</w:t>
                  </w:r>
                  <w:r>
                    <w:br/>
                  </w:r>
                  <w:r>
                    <w:rPr>
                      <w:rFonts w:ascii="仿宋_GB2312" w:hAnsi="仿宋_GB2312" w:cs="仿宋_GB2312" w:eastAsia="仿宋_GB2312"/>
                      <w:sz w:val="24"/>
                      <w:color w:val="000000"/>
                    </w:rPr>
                    <w:t xml:space="preserve"> 3、涂刷水泥自流平专用水性界面剂一道</w:t>
                  </w:r>
                  <w:r>
                    <w:br/>
                  </w:r>
                  <w:r>
                    <w:rPr>
                      <w:rFonts w:ascii="仿宋_GB2312" w:hAnsi="仿宋_GB2312" w:cs="仿宋_GB2312" w:eastAsia="仿宋_GB2312"/>
                      <w:sz w:val="24"/>
                      <w:color w:val="000000"/>
                    </w:rPr>
                    <w:t xml:space="preserve"> 4、水泥基自流平面层，厚度≥5mm</w:t>
                  </w:r>
                  <w:r>
                    <w:br/>
                  </w:r>
                  <w:r>
                    <w:rPr>
                      <w:rFonts w:ascii="仿宋_GB2312" w:hAnsi="仿宋_GB2312" w:cs="仿宋_GB2312" w:eastAsia="仿宋_GB2312"/>
                      <w:sz w:val="24"/>
                      <w:color w:val="000000"/>
                    </w:rPr>
                    <w:t xml:space="preserve"> 5、地面平整度：2m 靠尺偏差≤2mm，无起砂、空</w:t>
                  </w:r>
                  <w:r>
                    <w:br/>
                  </w:r>
                  <w:r>
                    <w:rPr>
                      <w:rFonts w:ascii="仿宋_GB2312" w:hAnsi="仿宋_GB2312" w:cs="仿宋_GB2312" w:eastAsia="仿宋_GB2312"/>
                      <w:sz w:val="24"/>
                      <w:color w:val="000000"/>
                    </w:rPr>
                    <w:t xml:space="preserve"> 鼓、开裂，全部工序综合包干。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100.78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墙裙拆除</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1、人工拆除原有水泥砂浆墙裙，不破坏原有墙体</w:t>
                  </w:r>
                  <w:r>
                    <w:br/>
                  </w:r>
                  <w:r>
                    <w:rPr>
                      <w:rFonts w:ascii="仿宋_GB2312" w:hAnsi="仿宋_GB2312" w:cs="仿宋_GB2312" w:eastAsia="仿宋_GB2312"/>
                      <w:sz w:val="24"/>
                      <w:color w:val="000000"/>
                    </w:rPr>
                    <w:t xml:space="preserve"> 结构；</w:t>
                  </w:r>
                  <w:r>
                    <w:br/>
                  </w:r>
                  <w:r>
                    <w:rPr>
                      <w:rFonts w:ascii="仿宋_GB2312" w:hAnsi="仿宋_GB2312" w:cs="仿宋_GB2312" w:eastAsia="仿宋_GB2312"/>
                      <w:sz w:val="24"/>
                      <w:color w:val="000000"/>
                    </w:rPr>
                    <w:t xml:space="preserve"> 2、基层残渣、浮灰彻底清理；</w:t>
                  </w:r>
                  <w:r>
                    <w:br/>
                  </w:r>
                  <w:r>
                    <w:rPr>
                      <w:rFonts w:ascii="仿宋_GB2312" w:hAnsi="仿宋_GB2312" w:cs="仿宋_GB2312" w:eastAsia="仿宋_GB2312"/>
                      <w:sz w:val="24"/>
                      <w:color w:val="000000"/>
                    </w:rPr>
                    <w:t xml:space="preserve"> 3、建筑垃圾场内集中清运至指定堆放点，含防尘</w:t>
                  </w:r>
                  <w:r>
                    <w:br/>
                  </w:r>
                  <w:r>
                    <w:rPr>
                      <w:rFonts w:ascii="仿宋_GB2312" w:hAnsi="仿宋_GB2312" w:cs="仿宋_GB2312" w:eastAsia="仿宋_GB2312"/>
                      <w:sz w:val="24"/>
                      <w:color w:val="000000"/>
                    </w:rPr>
                    <w:t xml:space="preserve"> 防护、完工清理全部费用。</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32.51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墙裙抹灰</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1、基层清理、洒水湿润</w:t>
                  </w:r>
                  <w:r>
                    <w:br/>
                  </w:r>
                  <w:r>
                    <w:rPr>
                      <w:rFonts w:ascii="仿宋_GB2312" w:hAnsi="仿宋_GB2312" w:cs="仿宋_GB2312" w:eastAsia="仿宋_GB2312"/>
                      <w:sz w:val="24"/>
                      <w:color w:val="000000"/>
                    </w:rPr>
                    <w:t xml:space="preserve"> 2、20mm 厚 1:3 水泥砂浆墙裙分层抹灰，面层压实压光；</w:t>
                  </w:r>
                  <w:r>
                    <w:br/>
                  </w:r>
                  <w:r>
                    <w:rPr>
                      <w:rFonts w:ascii="仿宋_GB2312" w:hAnsi="仿宋_GB2312" w:cs="仿宋_GB2312" w:eastAsia="仿宋_GB2312"/>
                      <w:sz w:val="24"/>
                      <w:color w:val="000000"/>
                    </w:rPr>
                    <w:t xml:space="preserve"> 3、阴阳角顺直，无空鼓开裂，规范养护、成品保</w:t>
                  </w:r>
                  <w:r>
                    <w:br/>
                  </w:r>
                  <w:r>
                    <w:rPr>
                      <w:rFonts w:ascii="仿宋_GB2312" w:hAnsi="仿宋_GB2312" w:cs="仿宋_GB2312" w:eastAsia="仿宋_GB2312"/>
                      <w:sz w:val="24"/>
                      <w:color w:val="000000"/>
                    </w:rPr>
                    <w:t xml:space="preserve"> 护，综合包干。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32.51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抹灰面油漆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1、基层清理、孔洞裂缝修补</w:t>
                  </w:r>
                  <w:r>
                    <w:br/>
                  </w:r>
                  <w:r>
                    <w:rPr>
                      <w:rFonts w:ascii="仿宋_GB2312" w:hAnsi="仿宋_GB2312" w:cs="仿宋_GB2312" w:eastAsia="仿宋_GB2312"/>
                      <w:sz w:val="24"/>
                      <w:color w:val="000000"/>
                    </w:rPr>
                    <w:t xml:space="preserve"> 2、满刮耐水腻子两遍，找平磨光</w:t>
                  </w:r>
                  <w:r>
                    <w:br/>
                  </w:r>
                  <w:r>
                    <w:rPr>
                      <w:rFonts w:ascii="仿宋_GB2312" w:hAnsi="仿宋_GB2312" w:cs="仿宋_GB2312" w:eastAsia="仿宋_GB2312"/>
                      <w:sz w:val="24"/>
                      <w:color w:val="000000"/>
                    </w:rPr>
                    <w:t xml:space="preserve"> 3、涂刷环保乳胶漆底漆一遍、面漆两遍，色泽均</w:t>
                  </w:r>
                  <w:r>
                    <w:br/>
                  </w:r>
                  <w:r>
                    <w:rPr>
                      <w:rFonts w:ascii="仿宋_GB2312" w:hAnsi="仿宋_GB2312" w:cs="仿宋_GB2312" w:eastAsia="仿宋_GB2312"/>
                      <w:sz w:val="24"/>
                      <w:color w:val="000000"/>
                    </w:rPr>
                    <w:t xml:space="preserve"> 匀无色差</w:t>
                  </w:r>
                  <w:r>
                    <w:br/>
                  </w:r>
                  <w:r>
                    <w:rPr>
                      <w:rFonts w:ascii="仿宋_GB2312" w:hAnsi="仿宋_GB2312" w:cs="仿宋_GB2312" w:eastAsia="仿宋_GB2312"/>
                      <w:sz w:val="24"/>
                      <w:color w:val="000000"/>
                    </w:rPr>
                    <w:t xml:space="preserve"> 4、施工部位：库房内墙面，含成品保护、垃圾清</w:t>
                  </w:r>
                  <w:r>
                    <w:br/>
                  </w:r>
                  <w:r>
                    <w:rPr>
                      <w:rFonts w:ascii="仿宋_GB2312" w:hAnsi="仿宋_GB2312" w:cs="仿宋_GB2312" w:eastAsia="仿宋_GB2312"/>
                      <w:sz w:val="24"/>
                      <w:color w:val="000000"/>
                    </w:rPr>
                    <w:t xml:space="preserve"> 理全部工序。</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241.49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抹灰面油漆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1、基层清理、浮皮铲除、缺陷修补</w:t>
                  </w:r>
                  <w:r>
                    <w:br/>
                  </w:r>
                  <w:r>
                    <w:rPr>
                      <w:rFonts w:ascii="仿宋_GB2312" w:hAnsi="仿宋_GB2312" w:cs="仿宋_GB2312" w:eastAsia="仿宋_GB2312"/>
                      <w:sz w:val="24"/>
                      <w:color w:val="000000"/>
                    </w:rPr>
                    <w:t xml:space="preserve"> 2、满刮耐水腻子两遍，找平磨光</w:t>
                  </w:r>
                  <w:r>
                    <w:br/>
                  </w:r>
                  <w:r>
                    <w:rPr>
                      <w:rFonts w:ascii="仿宋_GB2312" w:hAnsi="仿宋_GB2312" w:cs="仿宋_GB2312" w:eastAsia="仿宋_GB2312"/>
                      <w:sz w:val="24"/>
                      <w:color w:val="000000"/>
                    </w:rPr>
                    <w:t xml:space="preserve"> 3、涂刷环保乳胶漆底漆一遍、面漆两遍；</w:t>
                  </w:r>
                  <w:r>
                    <w:br/>
                  </w:r>
                  <w:r>
                    <w:rPr>
                      <w:rFonts w:ascii="仿宋_GB2312" w:hAnsi="仿宋_GB2312" w:cs="仿宋_GB2312" w:eastAsia="仿宋_GB2312"/>
                      <w:sz w:val="24"/>
                      <w:color w:val="000000"/>
                    </w:rPr>
                    <w:t xml:space="preserve"> 4、施工部位：库房天棚，含高处作业、成品保护</w:t>
                  </w:r>
                  <w:r>
                    <w:br/>
                  </w:r>
                  <w:r>
                    <w:rPr>
                      <w:rFonts w:ascii="仿宋_GB2312" w:hAnsi="仿宋_GB2312" w:cs="仿宋_GB2312" w:eastAsia="仿宋_GB2312"/>
                      <w:sz w:val="24"/>
                      <w:color w:val="000000"/>
                    </w:rPr>
                    <w:t xml:space="preserve"> 全部工序。</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100.78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普通灯具</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1、名称：LED 平板灯</w:t>
                  </w:r>
                  <w:r>
                    <w:br/>
                  </w:r>
                  <w:r>
                    <w:rPr>
                      <w:rFonts w:ascii="仿宋_GB2312" w:hAnsi="仿宋_GB2312" w:cs="仿宋_GB2312" w:eastAsia="仿宋_GB2312"/>
                      <w:sz w:val="24"/>
                      <w:color w:val="000000"/>
                    </w:rPr>
                    <w:t xml:space="preserve"> 2、规格：1200mm×300mm，功率≥36W</w:t>
                  </w:r>
                  <w:r>
                    <w:br/>
                  </w:r>
                  <w:r>
                    <w:rPr>
                      <w:rFonts w:ascii="仿宋_GB2312" w:hAnsi="仿宋_GB2312" w:cs="仿宋_GB2312" w:eastAsia="仿宋_GB2312"/>
                      <w:sz w:val="24"/>
                      <w:color w:val="000000"/>
                    </w:rPr>
                    <w:t xml:space="preserve"> 3、原厂 LED 光源及驱动，性能稳定</w:t>
                  </w:r>
                  <w:r>
                    <w:br/>
                  </w:r>
                  <w:r>
                    <w:rPr>
                      <w:rFonts w:ascii="仿宋_GB2312" w:hAnsi="仿宋_GB2312" w:cs="仿宋_GB2312" w:eastAsia="仿宋_GB2312"/>
                      <w:sz w:val="24"/>
                      <w:color w:val="000000"/>
                    </w:rPr>
                    <w:t xml:space="preserve"> 4、安装形式：吸顶安装</w:t>
                  </w:r>
                  <w:r>
                    <w:br/>
                  </w:r>
                  <w:r>
                    <w:rPr>
                      <w:rFonts w:ascii="仿宋_GB2312" w:hAnsi="仿宋_GB2312" w:cs="仿宋_GB2312" w:eastAsia="仿宋_GB2312"/>
                      <w:sz w:val="24"/>
                      <w:color w:val="000000"/>
                    </w:rPr>
                    <w:t xml:space="preserve"> 5、含配套吊杆、配件、规范接线、通电调试、成</w:t>
                  </w:r>
                  <w:r>
                    <w:br/>
                  </w:r>
                  <w:r>
                    <w:rPr>
                      <w:rFonts w:ascii="仿宋_GB2312" w:hAnsi="仿宋_GB2312" w:cs="仿宋_GB2312" w:eastAsia="仿宋_GB2312"/>
                      <w:sz w:val="24"/>
                      <w:color w:val="000000"/>
                    </w:rPr>
                    <w:t xml:space="preserve"> 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监控</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1、名称：智能跟踪球型网络摄像机</w:t>
                  </w:r>
                  <w:r>
                    <w:br/>
                  </w:r>
                  <w:r>
                    <w:rPr>
                      <w:rFonts w:ascii="仿宋_GB2312" w:hAnsi="仿宋_GB2312" w:cs="仿宋_GB2312" w:eastAsia="仿宋_GB2312"/>
                      <w:sz w:val="24"/>
                      <w:color w:val="000000"/>
                    </w:rPr>
                    <w:t xml:space="preserve"> 2、内置 128G 高速存储卡</w:t>
                  </w:r>
                  <w:r>
                    <w:br/>
                  </w:r>
                  <w:r>
                    <w:rPr>
                      <w:rFonts w:ascii="仿宋_GB2312" w:hAnsi="仿宋_GB2312" w:cs="仿宋_GB2312" w:eastAsia="仿宋_GB2312"/>
                      <w:sz w:val="24"/>
                      <w:color w:val="000000"/>
                    </w:rPr>
                    <w:t xml:space="preserve"> 3、含专用支架、防水电源、六类网线敷设、固定</w:t>
                  </w:r>
                  <w:r>
                    <w:br/>
                  </w:r>
                  <w:r>
                    <w:rPr>
                      <w:rFonts w:ascii="仿宋_GB2312" w:hAnsi="仿宋_GB2312" w:cs="仿宋_GB2312" w:eastAsia="仿宋_GB2312"/>
                      <w:sz w:val="24"/>
                      <w:color w:val="000000"/>
                    </w:rPr>
                    <w:t xml:space="preserve"> 安装、功能调试；</w:t>
                  </w:r>
                  <w:r>
                    <w:br/>
                  </w:r>
                  <w:r>
                    <w:rPr>
                      <w:rFonts w:ascii="仿宋_GB2312" w:hAnsi="仿宋_GB2312" w:cs="仿宋_GB2312" w:eastAsia="仿宋_GB2312"/>
                      <w:sz w:val="24"/>
                      <w:color w:val="000000"/>
                    </w:rPr>
                    <w:t xml:space="preserve"> 4、画面清晰、录像正常、跟踪功能稳定，全套包</w:t>
                  </w:r>
                  <w:r>
                    <w:br/>
                  </w:r>
                  <w:r>
                    <w:rPr>
                      <w:rFonts w:ascii="仿宋_GB2312" w:hAnsi="仿宋_GB2312" w:cs="仿宋_GB2312" w:eastAsia="仿宋_GB2312"/>
                      <w:sz w:val="24"/>
                      <w:color w:val="000000"/>
                    </w:rPr>
                    <w:t xml:space="preserve"> 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原库房货物搬运</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1、人工完成库房原有货物装卸、打包、移位</w:t>
                  </w:r>
                  <w:r>
                    <w:br/>
                  </w:r>
                  <w:r>
                    <w:rPr>
                      <w:rFonts w:ascii="仿宋_GB2312" w:hAnsi="仿宋_GB2312" w:cs="仿宋_GB2312" w:eastAsia="仿宋_GB2312"/>
                      <w:sz w:val="24"/>
                      <w:color w:val="000000"/>
                    </w:rPr>
                    <w:t xml:space="preserve"> 2、含场内水平转运、整齐堆放就位；</w:t>
                  </w:r>
                  <w:r>
                    <w:br/>
                  </w:r>
                  <w:r>
                    <w:rPr>
                      <w:rFonts w:ascii="仿宋_GB2312" w:hAnsi="仿宋_GB2312" w:cs="仿宋_GB2312" w:eastAsia="仿宋_GB2312"/>
                      <w:sz w:val="24"/>
                      <w:color w:val="000000"/>
                    </w:rPr>
                    <w:t xml:space="preserve"> 3、纯人工作业，含防护、现场管理、完工清理全</w:t>
                  </w:r>
                  <w:r>
                    <w:br/>
                  </w:r>
                  <w:r>
                    <w:rPr>
                      <w:rFonts w:ascii="仿宋_GB2312" w:hAnsi="仿宋_GB2312" w:cs="仿宋_GB2312" w:eastAsia="仿宋_GB2312"/>
                      <w:sz w:val="24"/>
                      <w:color w:val="000000"/>
                    </w:rPr>
                    <w:t xml:space="preserve"> 部费用。</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工日</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2319"/>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室外工程</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外墙裙拆除</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1、人工拆除20mm 厚原有水泥砂浆外墙裙，不损伤</w:t>
                  </w:r>
                  <w:r>
                    <w:br/>
                  </w:r>
                  <w:r>
                    <w:rPr>
                      <w:rFonts w:ascii="仿宋_GB2312" w:hAnsi="仿宋_GB2312" w:cs="仿宋_GB2312" w:eastAsia="仿宋_GB2312"/>
                      <w:sz w:val="24"/>
                      <w:color w:val="000000"/>
                    </w:rPr>
                    <w:t xml:space="preserve"> 主体墙体；</w:t>
                  </w:r>
                  <w:r>
                    <w:br/>
                  </w:r>
                  <w:r>
                    <w:rPr>
                      <w:rFonts w:ascii="仿宋_GB2312" w:hAnsi="仿宋_GB2312" w:cs="仿宋_GB2312" w:eastAsia="仿宋_GB2312"/>
                      <w:sz w:val="24"/>
                      <w:color w:val="000000"/>
                    </w:rPr>
                    <w:t xml:space="preserve"> 2、基层彻底清理，建筑垃圾场内统一清运</w:t>
                  </w:r>
                  <w:r>
                    <w:br/>
                  </w:r>
                  <w:r>
                    <w:rPr>
                      <w:rFonts w:ascii="仿宋_GB2312" w:hAnsi="仿宋_GB2312" w:cs="仿宋_GB2312" w:eastAsia="仿宋_GB2312"/>
                      <w:sz w:val="24"/>
                      <w:color w:val="000000"/>
                    </w:rPr>
                    <w:t xml:space="preserve"> 3、含防尘施工、现场清理全部工序。</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46.87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外墙裙抹灰</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1、基层清理、洒水湿润</w:t>
                  </w:r>
                  <w:r>
                    <w:br/>
                  </w:r>
                  <w:r>
                    <w:rPr>
                      <w:rFonts w:ascii="仿宋_GB2312" w:hAnsi="仿宋_GB2312" w:cs="仿宋_GB2312" w:eastAsia="仿宋_GB2312"/>
                      <w:sz w:val="24"/>
                      <w:color w:val="000000"/>
                    </w:rPr>
                    <w:t xml:space="preserve"> 2、20mm 厚 1:3 水泥砂浆外墙裙分层抹灰，面层压光</w:t>
                  </w:r>
                  <w:r>
                    <w:br/>
                  </w:r>
                  <w:r>
                    <w:rPr>
                      <w:rFonts w:ascii="仿宋_GB2312" w:hAnsi="仿宋_GB2312" w:cs="仿宋_GB2312" w:eastAsia="仿宋_GB2312"/>
                      <w:sz w:val="24"/>
                      <w:color w:val="000000"/>
                    </w:rPr>
                    <w:t xml:space="preserve"> 3、墙面平整顺直，无空鼓开裂，含养护、防雨、</w:t>
                  </w:r>
                  <w:r>
                    <w:br/>
                  </w:r>
                  <w:r>
                    <w:rPr>
                      <w:rFonts w:ascii="仿宋_GB2312" w:hAnsi="仿宋_GB2312" w:cs="仿宋_GB2312" w:eastAsia="仿宋_GB2312"/>
                      <w:sz w:val="24"/>
                      <w:color w:val="000000"/>
                    </w:rPr>
                    <w:t xml:space="preserve"> 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46.87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美术字</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1、名称：PVC 立体美术字</w:t>
                  </w:r>
                  <w:r>
                    <w:br/>
                  </w:r>
                  <w:r>
                    <w:rPr>
                      <w:rFonts w:ascii="仿宋_GB2312" w:hAnsi="仿宋_GB2312" w:cs="仿宋_GB2312" w:eastAsia="仿宋_GB2312"/>
                      <w:sz w:val="24"/>
                      <w:color w:val="000000"/>
                    </w:rPr>
                    <w:t xml:space="preserve"> 2、单字规格：300mm×300mm</w:t>
                  </w:r>
                  <w:r>
                    <w:br/>
                  </w:r>
                  <w:r>
                    <w:rPr>
                      <w:rFonts w:ascii="仿宋_GB2312" w:hAnsi="仿宋_GB2312" w:cs="仿宋_GB2312" w:eastAsia="仿宋_GB2312"/>
                      <w:sz w:val="24"/>
                      <w:color w:val="000000"/>
                    </w:rPr>
                    <w:t xml:space="preserve"> 3、含字模排版切割、墙面定位固定、打胶收 口、</w:t>
                  </w:r>
                  <w:r>
                    <w:br/>
                  </w:r>
                  <w:r>
                    <w:rPr>
                      <w:rFonts w:ascii="仿宋_GB2312" w:hAnsi="仿宋_GB2312" w:cs="仿宋_GB2312" w:eastAsia="仿宋_GB2312"/>
                      <w:sz w:val="24"/>
                      <w:color w:val="000000"/>
                    </w:rPr>
                    <w:t xml:space="preserve"> 表面清理、成品保护。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2319"/>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办公室</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内墙裙拆除</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1、人工拆除原有20mm 厚水泥砂浆内墙裙</w:t>
                  </w:r>
                  <w:r>
                    <w:br/>
                  </w:r>
                  <w:r>
                    <w:rPr>
                      <w:rFonts w:ascii="仿宋_GB2312" w:hAnsi="仿宋_GB2312" w:cs="仿宋_GB2312" w:eastAsia="仿宋_GB2312"/>
                      <w:sz w:val="24"/>
                      <w:color w:val="000000"/>
                    </w:rPr>
                    <w:t xml:space="preserve"> 2、基层残渣、浮灰清理干净</w:t>
                  </w:r>
                  <w:r>
                    <w:br/>
                  </w:r>
                  <w:r>
                    <w:rPr>
                      <w:rFonts w:ascii="仿宋_GB2312" w:hAnsi="仿宋_GB2312" w:cs="仿宋_GB2312" w:eastAsia="仿宋_GB2312"/>
                      <w:sz w:val="24"/>
                      <w:color w:val="000000"/>
                    </w:rPr>
                    <w:t xml:space="preserve"> 3、建筑垃圾场内清运，含防尘、完工清扫。</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22.58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内墙裙抹灰</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1、基层清理、洒水湿润</w:t>
                  </w:r>
                  <w:r>
                    <w:br/>
                  </w:r>
                  <w:r>
                    <w:rPr>
                      <w:rFonts w:ascii="仿宋_GB2312" w:hAnsi="仿宋_GB2312" w:cs="仿宋_GB2312" w:eastAsia="仿宋_GB2312"/>
                      <w:sz w:val="24"/>
                      <w:color w:val="000000"/>
                    </w:rPr>
                    <w:t xml:space="preserve"> 2、20mm 厚 1:3 水泥砂浆内墙裙抹灰、压光收面 3、阴阳角顺直平整，养护到位、无质量缺陷。</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22.58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平面抹灰层拆除</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1、人工铲除地面原有20mm 厚水泥砂浆抹灰面层；</w:t>
                  </w:r>
                  <w:r>
                    <w:br/>
                  </w:r>
                  <w:r>
                    <w:rPr>
                      <w:rFonts w:ascii="仿宋_GB2312" w:hAnsi="仿宋_GB2312" w:cs="仿宋_GB2312" w:eastAsia="仿宋_GB2312"/>
                      <w:sz w:val="24"/>
                      <w:color w:val="000000"/>
                    </w:rPr>
                    <w:t xml:space="preserve"> 2、基层浮渣、残留砂浆彻底清理；</w:t>
                  </w:r>
                  <w:r>
                    <w:br/>
                  </w:r>
                  <w:r>
                    <w:rPr>
                      <w:rFonts w:ascii="仿宋_GB2312" w:hAnsi="仿宋_GB2312" w:cs="仿宋_GB2312" w:eastAsia="仿宋_GB2312"/>
                      <w:sz w:val="24"/>
                      <w:color w:val="000000"/>
                    </w:rPr>
                    <w:t xml:space="preserve"> 3、废渣场内清运，含施工防护、现场清扫。</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63.36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块料地面</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1、基层清理、缺陷修补</w:t>
                  </w:r>
                  <w:r>
                    <w:br/>
                  </w:r>
                  <w:r>
                    <w:rPr>
                      <w:rFonts w:ascii="仿宋_GB2312" w:hAnsi="仿宋_GB2312" w:cs="仿宋_GB2312" w:eastAsia="仿宋_GB2312"/>
                      <w:sz w:val="24"/>
                      <w:color w:val="000000"/>
                    </w:rPr>
                    <w:t xml:space="preserve"> 2、20mm 厚 1:3 干硬性水泥砂浆结合层</w:t>
                  </w:r>
                  <w:r>
                    <w:br/>
                  </w:r>
                  <w:r>
                    <w:rPr>
                      <w:rFonts w:ascii="仿宋_GB2312" w:hAnsi="仿宋_GB2312" w:cs="仿宋_GB2312" w:eastAsia="仿宋_GB2312"/>
                      <w:sz w:val="24"/>
                      <w:color w:val="000000"/>
                    </w:rPr>
                    <w:t xml:space="preserve"> 3、面层：800mm×800mm 防滑通体地砖</w:t>
                  </w:r>
                  <w:r>
                    <w:br/>
                  </w:r>
                  <w:r>
                    <w:rPr>
                      <w:rFonts w:ascii="仿宋_GB2312" w:hAnsi="仿宋_GB2312" w:cs="仿宋_GB2312" w:eastAsia="仿宋_GB2312"/>
                      <w:sz w:val="24"/>
                      <w:color w:val="000000"/>
                    </w:rPr>
                    <w:t xml:space="preserve"> 4、规范铺贴、缝隙均匀、擦缝清理、养护到位，</w:t>
                  </w:r>
                  <w:r>
                    <w:br/>
                  </w:r>
                  <w:r>
                    <w:rPr>
                      <w:rFonts w:ascii="仿宋_GB2312" w:hAnsi="仿宋_GB2312" w:cs="仿宋_GB2312" w:eastAsia="仿宋_GB2312"/>
                      <w:sz w:val="24"/>
                      <w:color w:val="000000"/>
                    </w:rPr>
                    <w:t xml:space="preserve"> 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63.36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块料踢脚线</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1、踢脚线高度：100mm；</w:t>
                  </w:r>
                  <w:r>
                    <w:br/>
                  </w:r>
                  <w:r>
                    <w:rPr>
                      <w:rFonts w:ascii="仿宋_GB2312" w:hAnsi="仿宋_GB2312" w:cs="仿宋_GB2312" w:eastAsia="仿宋_GB2312"/>
                      <w:sz w:val="24"/>
                      <w:color w:val="000000"/>
                    </w:rPr>
                    <w:t xml:space="preserve"> 2、面层瓷砖规格：800mm×100mm 专用踢脚线砖；</w:t>
                  </w:r>
                  <w:r>
                    <w:br/>
                  </w:r>
                  <w:r>
                    <w:rPr>
                      <w:rFonts w:ascii="仿宋_GB2312" w:hAnsi="仿宋_GB2312" w:cs="仿宋_GB2312" w:eastAsia="仿宋_GB2312"/>
                      <w:sz w:val="24"/>
                      <w:color w:val="000000"/>
                    </w:rPr>
                    <w:t xml:space="preserve"> 3、水泥砂浆粘贴牢固，阴阳角收边、擦缝清理、</w:t>
                  </w:r>
                  <w:r>
                    <w:br/>
                  </w:r>
                  <w:r>
                    <w:rPr>
                      <w:rFonts w:ascii="仿宋_GB2312" w:hAnsi="仿宋_GB2312" w:cs="仿宋_GB2312" w:eastAsia="仿宋_GB2312"/>
                      <w:sz w:val="24"/>
                      <w:color w:val="000000"/>
                    </w:rPr>
                    <w:t xml:space="preserve"> 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抹灰面油漆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1、基层清理、缺陷修补</w:t>
                  </w:r>
                  <w:r>
                    <w:br/>
                  </w:r>
                  <w:r>
                    <w:rPr>
                      <w:rFonts w:ascii="仿宋_GB2312" w:hAnsi="仿宋_GB2312" w:cs="仿宋_GB2312" w:eastAsia="仿宋_GB2312"/>
                      <w:sz w:val="24"/>
                      <w:color w:val="000000"/>
                    </w:rPr>
                    <w:t xml:space="preserve"> 2、满刮耐水腻子两遍，找平磨光</w:t>
                  </w:r>
                  <w:r>
                    <w:br/>
                  </w:r>
                  <w:r>
                    <w:rPr>
                      <w:rFonts w:ascii="仿宋_GB2312" w:hAnsi="仿宋_GB2312" w:cs="仿宋_GB2312" w:eastAsia="仿宋_GB2312"/>
                      <w:sz w:val="24"/>
                      <w:color w:val="000000"/>
                    </w:rPr>
                    <w:t xml:space="preserve"> 3、乳胶漆底漆一遍、环保面漆两遍</w:t>
                  </w:r>
                  <w:r>
                    <w:br/>
                  </w:r>
                  <w:r>
                    <w:rPr>
                      <w:rFonts w:ascii="仿宋_GB2312" w:hAnsi="仿宋_GB2312" w:cs="仿宋_GB2312" w:eastAsia="仿宋_GB2312"/>
                      <w:sz w:val="24"/>
                      <w:color w:val="000000"/>
                    </w:rPr>
                    <w:t xml:space="preserve"> 4、施工部位：办公室内墙面，含全部施工及成品</w:t>
                  </w:r>
                  <w:r>
                    <w:br/>
                  </w:r>
                  <w:r>
                    <w:rPr>
                      <w:rFonts w:ascii="仿宋_GB2312" w:hAnsi="仿宋_GB2312" w:cs="仿宋_GB2312" w:eastAsia="仿宋_GB2312"/>
                      <w:sz w:val="24"/>
                      <w:color w:val="000000"/>
                    </w:rPr>
                    <w:t xml:space="preserve"> 保护工序。</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178.86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抹灰面油漆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1、基层清理、浮皮铲除、修补平整</w:t>
                  </w:r>
                  <w:r>
                    <w:br/>
                  </w:r>
                  <w:r>
                    <w:rPr>
                      <w:rFonts w:ascii="仿宋_GB2312" w:hAnsi="仿宋_GB2312" w:cs="仿宋_GB2312" w:eastAsia="仿宋_GB2312"/>
                      <w:sz w:val="24"/>
                      <w:color w:val="000000"/>
                    </w:rPr>
                    <w:t xml:space="preserve"> 2、满刮耐水腻子两遍，找平磨光</w:t>
                  </w:r>
                  <w:r>
                    <w:br/>
                  </w:r>
                  <w:r>
                    <w:rPr>
                      <w:rFonts w:ascii="仿宋_GB2312" w:hAnsi="仿宋_GB2312" w:cs="仿宋_GB2312" w:eastAsia="仿宋_GB2312"/>
                      <w:sz w:val="24"/>
                      <w:color w:val="000000"/>
                    </w:rPr>
                    <w:t xml:space="preserve"> 3、乳胶漆底漆一遍、环保面漆两遍</w:t>
                  </w:r>
                  <w:r>
                    <w:br/>
                  </w:r>
                  <w:r>
                    <w:rPr>
                      <w:rFonts w:ascii="仿宋_GB2312" w:hAnsi="仿宋_GB2312" w:cs="仿宋_GB2312" w:eastAsia="仿宋_GB2312"/>
                      <w:sz w:val="24"/>
                      <w:color w:val="000000"/>
                    </w:rPr>
                    <w:t xml:space="preserve"> 4、施工部位：办公室天棚，综合包干。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62.81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块料墙面</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1、基层清理修整</w:t>
                  </w:r>
                  <w:r>
                    <w:br/>
                  </w:r>
                  <w:r>
                    <w:rPr>
                      <w:rFonts w:ascii="仿宋_GB2312" w:hAnsi="仿宋_GB2312" w:cs="仿宋_GB2312" w:eastAsia="仿宋_GB2312"/>
                      <w:sz w:val="24"/>
                      <w:color w:val="000000"/>
                    </w:rPr>
                    <w:t xml:space="preserve"> 2、1.5mm 厚聚氨酯涂膜防水层，无漏刷、鼓泡、</w:t>
                  </w:r>
                  <w:r>
                    <w:br/>
                  </w:r>
                  <w:r>
                    <w:rPr>
                      <w:rFonts w:ascii="仿宋_GB2312" w:hAnsi="仿宋_GB2312" w:cs="仿宋_GB2312" w:eastAsia="仿宋_GB2312"/>
                      <w:sz w:val="24"/>
                      <w:color w:val="000000"/>
                    </w:rPr>
                    <w:t xml:space="preserve"> 开裂；</w:t>
                  </w:r>
                  <w:r>
                    <w:br/>
                  </w:r>
                  <w:r>
                    <w:rPr>
                      <w:rFonts w:ascii="仿宋_GB2312" w:hAnsi="仿宋_GB2312" w:cs="仿宋_GB2312" w:eastAsia="仿宋_GB2312"/>
                      <w:sz w:val="24"/>
                      <w:color w:val="000000"/>
                    </w:rPr>
                    <w:t xml:space="preserve"> 3、面层 300×600mm 墙面砖粘贴、缝隙调直、擦缝清理、成品保护。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39.94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平面吊顶天棚</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1、龙骨：轻钢龙骨，主龙骨中距 800-1200mm，含</w:t>
                  </w:r>
                  <w:r>
                    <w:br/>
                  </w:r>
                  <w:r>
                    <w:rPr>
                      <w:rFonts w:ascii="仿宋_GB2312" w:hAnsi="仿宋_GB2312" w:cs="仿宋_GB2312" w:eastAsia="仿宋_GB2312"/>
                      <w:sz w:val="24"/>
                      <w:color w:val="000000"/>
                    </w:rPr>
                    <w:t xml:space="preserve"> 吊杆、全套连接件、配件；</w:t>
                  </w:r>
                  <w:r>
                    <w:br/>
                  </w:r>
                  <w:r>
                    <w:rPr>
                      <w:rFonts w:ascii="仿宋_GB2312" w:hAnsi="仿宋_GB2312" w:cs="仿宋_GB2312" w:eastAsia="仿宋_GB2312"/>
                      <w:sz w:val="24"/>
                      <w:color w:val="000000"/>
                    </w:rPr>
                    <w:t xml:space="preserve"> 2、面板：300mm×300mm 铝扣板，板厚≥0.7mm</w:t>
                  </w:r>
                  <w:r>
                    <w:br/>
                  </w:r>
                  <w:r>
                    <w:rPr>
                      <w:rFonts w:ascii="仿宋_GB2312" w:hAnsi="仿宋_GB2312" w:cs="仿宋_GB2312" w:eastAsia="仿宋_GB2312"/>
                      <w:sz w:val="24"/>
                      <w:color w:val="000000"/>
                    </w:rPr>
                    <w:t xml:space="preserve"> 3、安装平整牢固、板缝顺直，含安装、调试、成</w:t>
                  </w:r>
                  <w:r>
                    <w:br/>
                  </w:r>
                  <w:r>
                    <w:rPr>
                      <w:rFonts w:ascii="仿宋_GB2312" w:hAnsi="仿宋_GB2312" w:cs="仿宋_GB2312" w:eastAsia="仿宋_GB2312"/>
                      <w:sz w:val="24"/>
                      <w:color w:val="000000"/>
                    </w:rPr>
                    <w:t xml:space="preserve"> 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9.37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砖砌隔墙</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1、施工部位：办公室卫生间</w:t>
                  </w:r>
                  <w:r>
                    <w:br/>
                  </w:r>
                  <w:r>
                    <w:rPr>
                      <w:rFonts w:ascii="仿宋_GB2312" w:hAnsi="仿宋_GB2312" w:cs="仿宋_GB2312" w:eastAsia="仿宋_GB2312"/>
                      <w:sz w:val="24"/>
                      <w:color w:val="000000"/>
                    </w:rPr>
                    <w:t xml:space="preserve"> 2、120 厚页岩实心砖墙，M5 混合砂浆砌筑到位</w:t>
                  </w:r>
                  <w:r>
                    <w:br/>
                  </w:r>
                  <w:r>
                    <w:rPr>
                      <w:rFonts w:ascii="仿宋_GB2312" w:hAnsi="仿宋_GB2312" w:cs="仿宋_GB2312" w:eastAsia="仿宋_GB2312"/>
                      <w:sz w:val="24"/>
                      <w:color w:val="000000"/>
                    </w:rPr>
                    <w:t xml:space="preserve"> 3、规范设置拉结筋，墙体平整垂直、砂浆饱满，综合包干。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m³</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3.21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卫生间门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1、门洞口尺寸：0.8m×2.0m</w:t>
                  </w:r>
                  <w:r>
                    <w:br/>
                  </w:r>
                  <w:r>
                    <w:rPr>
                      <w:rFonts w:ascii="仿宋_GB2312" w:hAnsi="仿宋_GB2312" w:cs="仿宋_GB2312" w:eastAsia="仿宋_GB2312"/>
                      <w:sz w:val="24"/>
                      <w:color w:val="000000"/>
                    </w:rPr>
                    <w:t xml:space="preserve"> 2、铝合金门框门扇，型材壁厚≥1.2mm</w:t>
                  </w:r>
                  <w:r>
                    <w:br/>
                  </w:r>
                  <w:r>
                    <w:rPr>
                      <w:rFonts w:ascii="仿宋_GB2312" w:hAnsi="仿宋_GB2312" w:cs="仿宋_GB2312" w:eastAsia="仿宋_GB2312"/>
                      <w:sz w:val="24"/>
                      <w:color w:val="000000"/>
                    </w:rPr>
                    <w:t xml:space="preserve"> 3、配 5mm 磨砂钢化玻璃、全套五金配件</w:t>
                  </w:r>
                  <w:r>
                    <w:br/>
                  </w:r>
                  <w:r>
                    <w:rPr>
                      <w:rFonts w:ascii="仿宋_GB2312" w:hAnsi="仿宋_GB2312" w:cs="仿宋_GB2312" w:eastAsia="仿宋_GB2312"/>
                      <w:sz w:val="24"/>
                      <w:color w:val="000000"/>
                    </w:rPr>
                    <w:t xml:space="preserve"> 4、安装牢固、开启灵活、打胶密封、调试到位。</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玻璃地弹门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1、门扇采用 12mm 厚钢化玻璃</w:t>
                  </w:r>
                  <w:r>
                    <w:br/>
                  </w:r>
                  <w:r>
                    <w:rPr>
                      <w:rFonts w:ascii="仿宋_GB2312" w:hAnsi="仿宋_GB2312" w:cs="仿宋_GB2312" w:eastAsia="仿宋_GB2312"/>
                      <w:sz w:val="24"/>
                      <w:color w:val="000000"/>
                    </w:rPr>
                    <w:t xml:space="preserve"> 2、含 304 不锈钢门框拉手、地弹簧、门锁、门轴</w:t>
                  </w:r>
                  <w:r>
                    <w:br/>
                  </w:r>
                  <w:r>
                    <w:rPr>
                      <w:rFonts w:ascii="仿宋_GB2312" w:hAnsi="仿宋_GB2312" w:cs="仿宋_GB2312" w:eastAsia="仿宋_GB2312"/>
                      <w:sz w:val="24"/>
                      <w:color w:val="000000"/>
                    </w:rPr>
                    <w:t xml:space="preserve"> 等全套五金</w:t>
                  </w:r>
                  <w:r>
                    <w:br/>
                  </w:r>
                  <w:r>
                    <w:rPr>
                      <w:rFonts w:ascii="仿宋_GB2312" w:hAnsi="仿宋_GB2312" w:cs="仿宋_GB2312" w:eastAsia="仿宋_GB2312"/>
                      <w:sz w:val="24"/>
                      <w:color w:val="000000"/>
                    </w:rPr>
                    <w:t xml:space="preserve"> 3、安装固定、开启调试、密封收口、成品保护。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17.5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普通灯具</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1、名称：LED 吸顶灯</w:t>
                  </w:r>
                  <w:r>
                    <w:br/>
                  </w:r>
                  <w:r>
                    <w:rPr>
                      <w:rFonts w:ascii="仿宋_GB2312" w:hAnsi="仿宋_GB2312" w:cs="仿宋_GB2312" w:eastAsia="仿宋_GB2312"/>
                      <w:sz w:val="24"/>
                      <w:color w:val="000000"/>
                    </w:rPr>
                    <w:t xml:space="preserve"> 2、规格：300mm×300mm，功率≥18W</w:t>
                  </w:r>
                  <w:r>
                    <w:br/>
                  </w:r>
                  <w:r>
                    <w:rPr>
                      <w:rFonts w:ascii="仿宋_GB2312" w:hAnsi="仿宋_GB2312" w:cs="仿宋_GB2312" w:eastAsia="仿宋_GB2312"/>
                      <w:sz w:val="24"/>
                      <w:color w:val="000000"/>
                    </w:rPr>
                    <w:t xml:space="preserve"> 3、原厂光源及驱动，吸顶安装</w:t>
                  </w:r>
                  <w:r>
                    <w:br/>
                  </w:r>
                  <w:r>
                    <w:rPr>
                      <w:rFonts w:ascii="仿宋_GB2312" w:hAnsi="仿宋_GB2312" w:cs="仿宋_GB2312" w:eastAsia="仿宋_GB2312"/>
                      <w:sz w:val="24"/>
                      <w:color w:val="000000"/>
                    </w:rPr>
                    <w:t xml:space="preserve"> 4、含吊杆配件、接线、通电调试、原有灯具移位</w:t>
                  </w:r>
                  <w:r>
                    <w:br/>
                  </w:r>
                  <w:r>
                    <w:rPr>
                      <w:rFonts w:ascii="仿宋_GB2312" w:hAnsi="仿宋_GB2312" w:cs="仿宋_GB2312" w:eastAsia="仿宋_GB2312"/>
                      <w:sz w:val="24"/>
                      <w:color w:val="000000"/>
                    </w:rPr>
                    <w:t xml:space="preserve"> 改造。</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监控</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1、智能跟踪球机，内置 128G 存储卡</w:t>
                  </w:r>
                  <w:r>
                    <w:br/>
                  </w:r>
                  <w:r>
                    <w:rPr>
                      <w:rFonts w:ascii="仿宋_GB2312" w:hAnsi="仿宋_GB2312" w:cs="仿宋_GB2312" w:eastAsia="仿宋_GB2312"/>
                      <w:sz w:val="24"/>
                      <w:color w:val="000000"/>
                    </w:rPr>
                    <w:t xml:space="preserve"> 2、含专用支架、防水电源、网线敷设、固定安装、功能调试、成品保护。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防盗门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1、门洞口尺寸：0.9m×2.2m</w:t>
                  </w:r>
                  <w:r>
                    <w:br/>
                  </w:r>
                  <w:r>
                    <w:rPr>
                      <w:rFonts w:ascii="仿宋_GB2312" w:hAnsi="仿宋_GB2312" w:cs="仿宋_GB2312" w:eastAsia="仿宋_GB2312"/>
                      <w:sz w:val="24"/>
                      <w:color w:val="000000"/>
                    </w:rPr>
                    <w:t xml:space="preserve"> 2、钢制套门，门扇厚度≥50mm</w:t>
                  </w:r>
                  <w:r>
                    <w:br/>
                  </w:r>
                  <w:r>
                    <w:rPr>
                      <w:rFonts w:ascii="仿宋_GB2312" w:hAnsi="仿宋_GB2312" w:cs="仿宋_GB2312" w:eastAsia="仿宋_GB2312"/>
                      <w:sz w:val="24"/>
                      <w:color w:val="000000"/>
                    </w:rPr>
                    <w:t xml:space="preserve"> 3、含门框、防盗锁、合页、拉手等全套五金配件</w:t>
                  </w:r>
                  <w:r>
                    <w:br/>
                  </w:r>
                  <w:r>
                    <w:rPr>
                      <w:rFonts w:ascii="仿宋_GB2312" w:hAnsi="仿宋_GB2312" w:cs="仿宋_GB2312" w:eastAsia="仿宋_GB2312"/>
                      <w:sz w:val="24"/>
                      <w:color w:val="000000"/>
                    </w:rPr>
                    <w:t xml:space="preserve"> 4、安装固定、缝隙收 口、调试到位。</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1.98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零星砌砖</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1、施工部位：洞口封堵、卫生间零星砌筑</w:t>
                  </w:r>
                  <w:r>
                    <w:br/>
                  </w:r>
                  <w:r>
                    <w:rPr>
                      <w:rFonts w:ascii="仿宋_GB2312" w:hAnsi="仿宋_GB2312" w:cs="仿宋_GB2312" w:eastAsia="仿宋_GB2312"/>
                      <w:sz w:val="24"/>
                      <w:color w:val="000000"/>
                    </w:rPr>
                    <w:t xml:space="preserve"> 2、标准砖配M5 砂浆砌筑，缝隙填实、表面找平 3、含材料搬运、垃圾清理、全部工序包干。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m³</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0.75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墙 、柱面一般抹灰</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1、基层清理修整、洒水湿润</w:t>
                  </w:r>
                  <w:r>
                    <w:br/>
                  </w:r>
                  <w:r>
                    <w:rPr>
                      <w:rFonts w:ascii="仿宋_GB2312" w:hAnsi="仿宋_GB2312" w:cs="仿宋_GB2312" w:eastAsia="仿宋_GB2312"/>
                      <w:sz w:val="24"/>
                      <w:color w:val="000000"/>
                    </w:rPr>
                    <w:t xml:space="preserve"> 2、20mm 厚 1:3 水泥砂浆抹面、压实压光</w:t>
                  </w:r>
                  <w:r>
                    <w:br/>
                  </w:r>
                  <w:r>
                    <w:rPr>
                      <w:rFonts w:ascii="仿宋_GB2312" w:hAnsi="仿宋_GB2312" w:cs="仿宋_GB2312" w:eastAsia="仿宋_GB2312"/>
                      <w:sz w:val="24"/>
                      <w:color w:val="000000"/>
                    </w:rPr>
                    <w:t xml:space="preserve"> 3、无空鼓开裂，养护到位、成品保护。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4.31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砖砌体开窗洞 口</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1、砖砌体人工精准拆除开窗洞 口</w:t>
                  </w:r>
                  <w:r>
                    <w:br/>
                  </w:r>
                  <w:r>
                    <w:rPr>
                      <w:rFonts w:ascii="仿宋_GB2312" w:hAnsi="仿宋_GB2312" w:cs="仿宋_GB2312" w:eastAsia="仿宋_GB2312"/>
                      <w:sz w:val="24"/>
                      <w:color w:val="000000"/>
                    </w:rPr>
                    <w:t xml:space="preserve"> 2、洞口边角修整规整</w:t>
                  </w:r>
                  <w:r>
                    <w:br/>
                  </w:r>
                  <w:r>
                    <w:rPr>
                      <w:rFonts w:ascii="仿宋_GB2312" w:hAnsi="仿宋_GB2312" w:cs="仿宋_GB2312" w:eastAsia="仿宋_GB2312"/>
                      <w:sz w:val="24"/>
                      <w:color w:val="000000"/>
                    </w:rPr>
                    <w:t xml:space="preserve"> 3、废渣清理、场内清运，不破坏原有主体结构。</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m³</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0.54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铝合金窗</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1、铝合金推拉窗，型材壁厚≥1.2mm</w:t>
                  </w:r>
                  <w:r>
                    <w:br/>
                  </w:r>
                  <w:r>
                    <w:rPr>
                      <w:rFonts w:ascii="仿宋_GB2312" w:hAnsi="仿宋_GB2312" w:cs="仿宋_GB2312" w:eastAsia="仿宋_GB2312"/>
                      <w:sz w:val="24"/>
                      <w:color w:val="000000"/>
                    </w:rPr>
                    <w:t xml:space="preserve"> 2、配 5mm 钢化玻璃、全套五金配件</w:t>
                  </w:r>
                  <w:r>
                    <w:br/>
                  </w:r>
                  <w:r>
                    <w:rPr>
                      <w:rFonts w:ascii="仿宋_GB2312" w:hAnsi="仿宋_GB2312" w:cs="仿宋_GB2312" w:eastAsia="仿宋_GB2312"/>
                      <w:sz w:val="24"/>
                      <w:color w:val="000000"/>
                    </w:rPr>
                    <w:t xml:space="preserve"> 3、制作安装、缝隙打胶密封、调试开启、成品保</w:t>
                  </w:r>
                  <w:r>
                    <w:br/>
                  </w:r>
                  <w:r>
                    <w:rPr>
                      <w:rFonts w:ascii="仿宋_GB2312" w:hAnsi="仿宋_GB2312" w:cs="仿宋_GB2312" w:eastAsia="仿宋_GB2312"/>
                      <w:sz w:val="24"/>
                      <w:color w:val="000000"/>
                    </w:rPr>
                    <w:t xml:space="preserve"> 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2、25</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防护网</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1、2.0mm 厚 304 不锈钢防护网</w:t>
                  </w:r>
                  <w:r>
                    <w:br/>
                  </w:r>
                  <w:r>
                    <w:rPr>
                      <w:rFonts w:ascii="仿宋_GB2312" w:hAnsi="仿宋_GB2312" w:cs="仿宋_GB2312" w:eastAsia="仿宋_GB2312"/>
                      <w:sz w:val="24"/>
                      <w:color w:val="000000"/>
                    </w:rPr>
                    <w:t xml:space="preserve"> 2、不锈钢膨胀螺栓固定安装，张紧平整、牢固无</w:t>
                  </w:r>
                  <w:r>
                    <w:br/>
                  </w:r>
                  <w:r>
                    <w:rPr>
                      <w:rFonts w:ascii="仿宋_GB2312" w:hAnsi="仿宋_GB2312" w:cs="仿宋_GB2312" w:eastAsia="仿宋_GB2312"/>
                      <w:sz w:val="24"/>
                      <w:color w:val="000000"/>
                    </w:rPr>
                    <w:t xml:space="preserve"> 松动。</w:t>
                  </w:r>
                  <w:r>
                    <w:br/>
                  </w:r>
                  <w:r>
                    <w:rPr>
                      <w:rFonts w:ascii="仿宋_GB2312" w:hAnsi="仿宋_GB2312" w:cs="仿宋_GB2312" w:eastAsia="仿宋_GB2312"/>
                      <w:sz w:val="24"/>
                      <w:color w:val="000000"/>
                    </w:rPr>
                    <w:t xml:space="preserve"> 3、收口整齐、成品保护。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2、25</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混凝土找平层</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1、基层清理、打磨修补</w:t>
                  </w:r>
                  <w:r>
                    <w:br/>
                  </w:r>
                  <w:r>
                    <w:rPr>
                      <w:rFonts w:ascii="仿宋_GB2312" w:hAnsi="仿宋_GB2312" w:cs="仿宋_GB2312" w:eastAsia="仿宋_GB2312"/>
                      <w:sz w:val="24"/>
                      <w:color w:val="000000"/>
                    </w:rPr>
                    <w:t xml:space="preserve"> 2、C15 发泡混凝土找平，压实抹平、规范养护</w:t>
                  </w:r>
                  <w:r>
                    <w:br/>
                  </w:r>
                  <w:r>
                    <w:rPr>
                      <w:rFonts w:ascii="仿宋_GB2312" w:hAnsi="仿宋_GB2312" w:cs="仿宋_GB2312" w:eastAsia="仿宋_GB2312"/>
                      <w:sz w:val="24"/>
                      <w:color w:val="000000"/>
                    </w:rPr>
                    <w:t xml:space="preserve"> 3、按现场实际厚度施工，全部工序综合包干，中</w:t>
                  </w:r>
                  <w:r>
                    <w:br/>
                  </w:r>
                  <w:r>
                    <w:rPr>
                      <w:rFonts w:ascii="仿宋_GB2312" w:hAnsi="仿宋_GB2312" w:cs="仿宋_GB2312" w:eastAsia="仿宋_GB2312"/>
                      <w:sz w:val="24"/>
                      <w:color w:val="000000"/>
                    </w:rPr>
                    <w:t xml:space="preserve"> 标后不调价。</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4.59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块料地面</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1、基层清理修整</w:t>
                  </w:r>
                  <w:r>
                    <w:br/>
                  </w:r>
                  <w:r>
                    <w:rPr>
                      <w:rFonts w:ascii="仿宋_GB2312" w:hAnsi="仿宋_GB2312" w:cs="仿宋_GB2312" w:eastAsia="仿宋_GB2312"/>
                      <w:sz w:val="24"/>
                      <w:color w:val="000000"/>
                    </w:rPr>
                    <w:t xml:space="preserve"> 2、400×800mm 地砖</w:t>
                  </w:r>
                  <w:r>
                    <w:br/>
                  </w:r>
                  <w:r>
                    <w:rPr>
                      <w:rFonts w:ascii="仿宋_GB2312" w:hAnsi="仿宋_GB2312" w:cs="仿宋_GB2312" w:eastAsia="仿宋_GB2312"/>
                      <w:sz w:val="24"/>
                      <w:color w:val="000000"/>
                    </w:rPr>
                    <w:t xml:space="preserve"> 3、水泥砂浆铺贴、缝隙调直、擦缝清理、养护成</w:t>
                  </w:r>
                  <w:r>
                    <w:br/>
                  </w:r>
                  <w:r>
                    <w:rPr>
                      <w:rFonts w:ascii="仿宋_GB2312" w:hAnsi="仿宋_GB2312" w:cs="仿宋_GB2312" w:eastAsia="仿宋_GB2312"/>
                      <w:sz w:val="24"/>
                      <w:color w:val="000000"/>
                    </w:rPr>
                    <w:t xml:space="preserve"> 品保护，综合包干。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9.37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弱电改造</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1、弱电线管开槽、敷设、固定</w:t>
                  </w:r>
                  <w:r>
                    <w:br/>
                  </w:r>
                  <w:r>
                    <w:rPr>
                      <w:rFonts w:ascii="仿宋_GB2312" w:hAnsi="仿宋_GB2312" w:cs="仿宋_GB2312" w:eastAsia="仿宋_GB2312"/>
                      <w:sz w:val="24"/>
                      <w:color w:val="000000"/>
                    </w:rPr>
                    <w:t xml:space="preserve"> 2、弱电箱、底盒、面板、六类网线、接口安装；3、含开槽修复、线路整理、标识、通电调试、全部辅材及工序包干。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厕所改造</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1、卫生间管线敷设、接驳、地漏安装</w:t>
                  </w:r>
                  <w:r>
                    <w:br/>
                  </w:r>
                  <w:r>
                    <w:rPr>
                      <w:rFonts w:ascii="仿宋_GB2312" w:hAnsi="仿宋_GB2312" w:cs="仿宋_GB2312" w:eastAsia="仿宋_GB2312"/>
                      <w:sz w:val="24"/>
                      <w:color w:val="000000"/>
                    </w:rPr>
                    <w:t xml:space="preserve"> 2、洁具配套安装、试水调试</w:t>
                  </w:r>
                  <w:r>
                    <w:br/>
                  </w:r>
                  <w:r>
                    <w:rPr>
                      <w:rFonts w:ascii="仿宋_GB2312" w:hAnsi="仿宋_GB2312" w:cs="仿宋_GB2312" w:eastAsia="仿宋_GB2312"/>
                      <w:sz w:val="24"/>
                      <w:color w:val="000000"/>
                    </w:rPr>
                    <w:t xml:space="preserve"> 3、含全部改造工序、垃圾清运、完工清理、成品</w:t>
                  </w:r>
                  <w:r>
                    <w:br/>
                  </w:r>
                  <w:r>
                    <w:rPr>
                      <w:rFonts w:ascii="仿宋_GB2312" w:hAnsi="仿宋_GB2312" w:cs="仿宋_GB2312" w:eastAsia="仿宋_GB2312"/>
                      <w:sz w:val="24"/>
                      <w:color w:val="000000"/>
                    </w:rPr>
                    <w:t xml:space="preserve"> 保护，整体综合包干无增项。</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大便器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1、优质陶瓷座便器</w:t>
                  </w:r>
                  <w:r>
                    <w:br/>
                  </w:r>
                  <w:r>
                    <w:rPr>
                      <w:rFonts w:ascii="仿宋_GB2312" w:hAnsi="仿宋_GB2312" w:cs="仿宋_GB2312" w:eastAsia="仿宋_GB2312"/>
                      <w:sz w:val="24"/>
                      <w:color w:val="000000"/>
                    </w:rPr>
                    <w:t xml:space="preserve"> 2、含水箱、盖板、冲水、进水、排水全套配件 3、安装固定、试水调试、无渗漏、成品保护。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组</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洗涤盆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1、成品一体式（盆+柜+镜）</w:t>
                  </w:r>
                  <w:r>
                    <w:br/>
                  </w:r>
                  <w:r>
                    <w:rPr>
                      <w:rFonts w:ascii="仿宋_GB2312" w:hAnsi="仿宋_GB2312" w:cs="仿宋_GB2312" w:eastAsia="仿宋_GB2312"/>
                      <w:sz w:val="24"/>
                      <w:color w:val="000000"/>
                    </w:rPr>
                    <w:t xml:space="preserve"> 2、规格 800mm×600mm</w:t>
                  </w:r>
                  <w:r>
                    <w:br/>
                  </w:r>
                  <w:r>
                    <w:rPr>
                      <w:rFonts w:ascii="仿宋_GB2312" w:hAnsi="仿宋_GB2312" w:cs="仿宋_GB2312" w:eastAsia="仿宋_GB2312"/>
                      <w:sz w:val="24"/>
                      <w:color w:val="000000"/>
                    </w:rPr>
                    <w:t xml:space="preserve"> 3、含龙头、下水、角阀、进水管全套配件，安装</w:t>
                  </w:r>
                  <w:r>
                    <w:br/>
                  </w:r>
                  <w:r>
                    <w:rPr>
                      <w:rFonts w:ascii="仿宋_GB2312" w:hAnsi="仿宋_GB2312" w:cs="仿宋_GB2312" w:eastAsia="仿宋_GB2312"/>
                      <w:sz w:val="24"/>
                      <w:color w:val="000000"/>
                    </w:rPr>
                    <w:t xml:space="preserve"> 调试、试水合格。</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组</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其他成品卫生器具</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1、陶瓷拖布池</w:t>
                  </w:r>
                  <w:r>
                    <w:br/>
                  </w:r>
                  <w:r>
                    <w:rPr>
                      <w:rFonts w:ascii="仿宋_GB2312" w:hAnsi="仿宋_GB2312" w:cs="仿宋_GB2312" w:eastAsia="仿宋_GB2312"/>
                      <w:sz w:val="24"/>
                      <w:color w:val="000000"/>
                    </w:rPr>
                    <w:t xml:space="preserve"> 2、规格 450mm×450mm</w:t>
                  </w:r>
                  <w:r>
                    <w:br/>
                  </w:r>
                  <w:r>
                    <w:rPr>
                      <w:rFonts w:ascii="仿宋_GB2312" w:hAnsi="仿宋_GB2312" w:cs="仿宋_GB2312" w:eastAsia="仿宋_GB2312"/>
                      <w:sz w:val="24"/>
                      <w:color w:val="000000"/>
                    </w:rPr>
                    <w:t xml:space="preserve"> 3、含下水配件、固定安装、试水调试、成品保护。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组</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武侯镇应消一体综合救援服务站配套附属工程</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室外牌匾</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1、材质：实木</w:t>
                  </w:r>
                  <w:r>
                    <w:br/>
                  </w:r>
                  <w:r>
                    <w:rPr>
                      <w:rFonts w:ascii="仿宋_GB2312" w:hAnsi="仿宋_GB2312" w:cs="仿宋_GB2312" w:eastAsia="仿宋_GB2312"/>
                      <w:sz w:val="24"/>
                      <w:color w:val="000000"/>
                    </w:rPr>
                    <w:t xml:space="preserve"> 2、规格：3.0m×0.6m</w:t>
                  </w:r>
                  <w:r>
                    <w:br/>
                  </w:r>
                  <w:r>
                    <w:rPr>
                      <w:rFonts w:ascii="仿宋_GB2312" w:hAnsi="仿宋_GB2312" w:cs="仿宋_GB2312" w:eastAsia="仿宋_GB2312"/>
                      <w:sz w:val="24"/>
                      <w:color w:val="000000"/>
                    </w:rPr>
                    <w:t xml:space="preserve"> 3、含字体排版、墙面固定安装、打胶收 口、成品</w:t>
                  </w:r>
                  <w:r>
                    <w:br/>
                  </w:r>
                  <w:r>
                    <w:rPr>
                      <w:rFonts w:ascii="仿宋_GB2312" w:hAnsi="仿宋_GB2312" w:cs="仿宋_GB2312" w:eastAsia="仿宋_GB2312"/>
                      <w:sz w:val="24"/>
                      <w:color w:val="000000"/>
                    </w:rPr>
                    <w:t xml:space="preserve"> 清理保护。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成品套装门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1、办公室成品实木套装门</w:t>
                  </w:r>
                  <w:r>
                    <w:br/>
                  </w:r>
                  <w:r>
                    <w:rPr>
                      <w:rFonts w:ascii="仿宋_GB2312" w:hAnsi="仿宋_GB2312" w:cs="仿宋_GB2312" w:eastAsia="仿宋_GB2312"/>
                      <w:sz w:val="24"/>
                      <w:color w:val="000000"/>
                    </w:rPr>
                    <w:t xml:space="preserve"> 2、规格 2000mm×800mm</w:t>
                  </w:r>
                  <w:r>
                    <w:br/>
                  </w:r>
                  <w:r>
                    <w:rPr>
                      <w:rFonts w:ascii="仿宋_GB2312" w:hAnsi="仿宋_GB2312" w:cs="仿宋_GB2312" w:eastAsia="仿宋_GB2312"/>
                      <w:sz w:val="24"/>
                      <w:color w:val="000000"/>
                    </w:rPr>
                    <w:t xml:space="preserve"> 3、含门框、门扇、锁具、合页全套五金、安装调</w:t>
                  </w:r>
                  <w:r>
                    <w:br/>
                  </w:r>
                  <w:r>
                    <w:rPr>
                      <w:rFonts w:ascii="仿宋_GB2312" w:hAnsi="仿宋_GB2312" w:cs="仿宋_GB2312" w:eastAsia="仿宋_GB2312"/>
                      <w:sz w:val="24"/>
                      <w:color w:val="000000"/>
                    </w:rPr>
                    <w:t xml:space="preserve"> 试、成品保护。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樘</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卫生间玻璃门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1、铝合金玻璃门，规格 2000mm×800mm</w:t>
                  </w:r>
                  <w:r>
                    <w:br/>
                  </w:r>
                  <w:r>
                    <w:rPr>
                      <w:rFonts w:ascii="仿宋_GB2312" w:hAnsi="仿宋_GB2312" w:cs="仿宋_GB2312" w:eastAsia="仿宋_GB2312"/>
                      <w:sz w:val="24"/>
                      <w:color w:val="000000"/>
                    </w:rPr>
                    <w:t xml:space="preserve"> 2、型材壁厚≥1.2mm，5mm 磨砂钢化玻璃</w:t>
                  </w:r>
                  <w:r>
                    <w:br/>
                  </w:r>
                  <w:r>
                    <w:rPr>
                      <w:rFonts w:ascii="仿宋_GB2312" w:hAnsi="仿宋_GB2312" w:cs="仿宋_GB2312" w:eastAsia="仿宋_GB2312"/>
                      <w:sz w:val="24"/>
                      <w:color w:val="000000"/>
                    </w:rPr>
                    <w:t xml:space="preserve"> 3、全套五金、安装固定、密封调试。</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印花踏步</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1、砖混仿古印花踏步</w:t>
                  </w:r>
                  <w:r>
                    <w:br/>
                  </w:r>
                  <w:r>
                    <w:rPr>
                      <w:rFonts w:ascii="仿宋_GB2312" w:hAnsi="仿宋_GB2312" w:cs="仿宋_GB2312" w:eastAsia="仿宋_GB2312"/>
                      <w:sz w:val="24"/>
                      <w:color w:val="000000"/>
                    </w:rPr>
                    <w:t xml:space="preserve"> 2、基层修整、踏步铺贴找平</w:t>
                  </w:r>
                  <w:r>
                    <w:br/>
                  </w:r>
                  <w:r>
                    <w:rPr>
                      <w:rFonts w:ascii="仿宋_GB2312" w:hAnsi="仿宋_GB2312" w:cs="仿宋_GB2312" w:eastAsia="仿宋_GB2312"/>
                      <w:sz w:val="24"/>
                      <w:color w:val="000000"/>
                    </w:rPr>
                    <w:t xml:space="preserve"> 3、缝隙清理、成品保护，综合包干。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处</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块料踢脚线</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1、踢脚线高度：100mm</w:t>
                  </w:r>
                  <w:r>
                    <w:br/>
                  </w:r>
                  <w:r>
                    <w:rPr>
                      <w:rFonts w:ascii="仿宋_GB2312" w:hAnsi="仿宋_GB2312" w:cs="仿宋_GB2312" w:eastAsia="仿宋_GB2312"/>
                      <w:sz w:val="24"/>
                      <w:color w:val="000000"/>
                    </w:rPr>
                    <w:t xml:space="preserve"> 2、面层瓷砖：800mm×100mm 专用踢脚线砖</w:t>
                  </w:r>
                  <w:r>
                    <w:br/>
                  </w:r>
                  <w:r>
                    <w:rPr>
                      <w:rFonts w:ascii="仿宋_GB2312" w:hAnsi="仿宋_GB2312" w:cs="仿宋_GB2312" w:eastAsia="仿宋_GB2312"/>
                      <w:sz w:val="24"/>
                      <w:color w:val="000000"/>
                    </w:rPr>
                    <w:t xml:space="preserve"> 3、水泥砂浆粘贴、阴阳角收边、擦缝清理、成品</w:t>
                  </w:r>
                  <w:r>
                    <w:br/>
                  </w:r>
                  <w:r>
                    <w:rPr>
                      <w:rFonts w:ascii="仿宋_GB2312" w:hAnsi="仿宋_GB2312" w:cs="仿宋_GB2312" w:eastAsia="仿宋_GB2312"/>
                      <w:sz w:val="24"/>
                      <w:color w:val="000000"/>
                    </w:rPr>
                    <w:t xml:space="preserve"> 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洗涤盆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1、成品一体式（盆+柜+镜）</w:t>
                  </w:r>
                  <w:r>
                    <w:br/>
                  </w:r>
                  <w:r>
                    <w:rPr>
                      <w:rFonts w:ascii="仿宋_GB2312" w:hAnsi="仿宋_GB2312" w:cs="仿宋_GB2312" w:eastAsia="仿宋_GB2312"/>
                      <w:sz w:val="24"/>
                      <w:color w:val="000000"/>
                    </w:rPr>
                    <w:t xml:space="preserve"> 2、规格 800mm×600mm</w:t>
                  </w:r>
                  <w:r>
                    <w:br/>
                  </w:r>
                  <w:r>
                    <w:rPr>
                      <w:rFonts w:ascii="仿宋_GB2312" w:hAnsi="仿宋_GB2312" w:cs="仿宋_GB2312" w:eastAsia="仿宋_GB2312"/>
                      <w:sz w:val="24"/>
                      <w:color w:val="000000"/>
                    </w:rPr>
                    <w:t xml:space="preserve"> 3、含全套龙头、下水配件、安装调试、试水验收。</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组</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大便器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1、陶瓷座便器</w:t>
                  </w:r>
                  <w:r>
                    <w:br/>
                  </w:r>
                  <w:r>
                    <w:rPr>
                      <w:rFonts w:ascii="仿宋_GB2312" w:hAnsi="仿宋_GB2312" w:cs="仿宋_GB2312" w:eastAsia="仿宋_GB2312"/>
                      <w:sz w:val="24"/>
                      <w:color w:val="000000"/>
                    </w:rPr>
                    <w:t xml:space="preserve"> 2、含全套冲水、进水、排水配件</w:t>
                  </w:r>
                  <w:r>
                    <w:br/>
                  </w:r>
                  <w:r>
                    <w:rPr>
                      <w:rFonts w:ascii="仿宋_GB2312" w:hAnsi="仿宋_GB2312" w:cs="仿宋_GB2312" w:eastAsia="仿宋_GB2312"/>
                      <w:sz w:val="24"/>
                      <w:color w:val="000000"/>
                    </w:rPr>
                    <w:t xml:space="preserve"> 3、安装牢固、冲水正常、无渗漏、调试合格。</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组</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其他成品卫生器具</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1、陶瓷拖布池</w:t>
                  </w:r>
                  <w:r>
                    <w:br/>
                  </w:r>
                  <w:r>
                    <w:rPr>
                      <w:rFonts w:ascii="仿宋_GB2312" w:hAnsi="仿宋_GB2312" w:cs="仿宋_GB2312" w:eastAsia="仿宋_GB2312"/>
                      <w:sz w:val="24"/>
                      <w:color w:val="000000"/>
                    </w:rPr>
                    <w:t xml:space="preserve"> 2、规格 450mm×450mm</w:t>
                  </w:r>
                  <w:r>
                    <w:br/>
                  </w:r>
                  <w:r>
                    <w:rPr>
                      <w:rFonts w:ascii="仿宋_GB2312" w:hAnsi="仿宋_GB2312" w:cs="仿宋_GB2312" w:eastAsia="仿宋_GB2312"/>
                      <w:sz w:val="24"/>
                      <w:color w:val="000000"/>
                    </w:rPr>
                    <w:t xml:space="preserve"> 3、含下水配件、固定安装、试水调试。</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组</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防护网</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1、2.0mm 厚 304 不锈钢防护网</w:t>
                  </w:r>
                  <w:r>
                    <w:br/>
                  </w:r>
                  <w:r>
                    <w:rPr>
                      <w:rFonts w:ascii="仿宋_GB2312" w:hAnsi="仿宋_GB2312" w:cs="仿宋_GB2312" w:eastAsia="仿宋_GB2312"/>
                      <w:sz w:val="24"/>
                      <w:color w:val="000000"/>
                    </w:rPr>
                    <w:t xml:space="preserve"> 2、膨胀螺栓固定、张紧平整、无松动变形、收口</w:t>
                  </w:r>
                  <w:r>
                    <w:br/>
                  </w:r>
                  <w:r>
                    <w:rPr>
                      <w:rFonts w:ascii="仿宋_GB2312" w:hAnsi="仿宋_GB2312" w:cs="仿宋_GB2312" w:eastAsia="仿宋_GB2312"/>
                      <w:sz w:val="24"/>
                      <w:color w:val="000000"/>
                    </w:rPr>
                    <w:t xml:space="preserve"> 整齐。</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木门维修</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1、原有木门全面检修保养</w:t>
                  </w:r>
                  <w:r>
                    <w:br/>
                  </w:r>
                  <w:r>
                    <w:rPr>
                      <w:rFonts w:ascii="仿宋_GB2312" w:hAnsi="仿宋_GB2312" w:cs="仿宋_GB2312" w:eastAsia="仿宋_GB2312"/>
                      <w:sz w:val="24"/>
                      <w:color w:val="000000"/>
                    </w:rPr>
                    <w:t xml:space="preserve"> 2、合页调试、锁具维修、螺丝紧固、缝隙调整、</w:t>
                  </w:r>
                  <w:r>
                    <w:br/>
                  </w:r>
                  <w:r>
                    <w:rPr>
                      <w:rFonts w:ascii="仿宋_GB2312" w:hAnsi="仿宋_GB2312" w:cs="仿宋_GB2312" w:eastAsia="仿宋_GB2312"/>
                      <w:sz w:val="24"/>
                      <w:color w:val="000000"/>
                    </w:rPr>
                    <w:t xml:space="preserve"> 闭门器调试</w:t>
                  </w:r>
                  <w:r>
                    <w:br/>
                  </w:r>
                  <w:r>
                    <w:rPr>
                      <w:rFonts w:ascii="仿宋_GB2312" w:hAnsi="仿宋_GB2312" w:cs="仿宋_GB2312" w:eastAsia="仿宋_GB2312"/>
                      <w:sz w:val="24"/>
                      <w:color w:val="000000"/>
                    </w:rPr>
                    <w:t xml:space="preserve"> 3、成品清理、完好交付。</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道</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换气扇</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1、卫生间集成吊顶换气扇</w:t>
                  </w:r>
                  <w:r>
                    <w:br/>
                  </w:r>
                  <w:r>
                    <w:rPr>
                      <w:rFonts w:ascii="仿宋_GB2312" w:hAnsi="仿宋_GB2312" w:cs="仿宋_GB2312" w:eastAsia="仿宋_GB2312"/>
                      <w:sz w:val="24"/>
                      <w:color w:val="000000"/>
                    </w:rPr>
                    <w:t xml:space="preserve"> 2、规格 300mm×300mm</w:t>
                  </w:r>
                  <w:r>
                    <w:br/>
                  </w:r>
                  <w:r>
                    <w:rPr>
                      <w:rFonts w:ascii="仿宋_GB2312" w:hAnsi="仿宋_GB2312" w:cs="仿宋_GB2312" w:eastAsia="仿宋_GB2312"/>
                      <w:sz w:val="24"/>
                      <w:color w:val="000000"/>
                    </w:rPr>
                    <w:t xml:space="preserve"> 3、含固定安装、规范接线、通电调试、成品保护。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普通灯具</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1、LED 吸顶灯，规格 600mm×600mm</w:t>
                  </w:r>
                  <w:r>
                    <w:br/>
                  </w:r>
                  <w:r>
                    <w:rPr>
                      <w:rFonts w:ascii="仿宋_GB2312" w:hAnsi="仿宋_GB2312" w:cs="仿宋_GB2312" w:eastAsia="仿宋_GB2312"/>
                      <w:sz w:val="24"/>
                      <w:color w:val="000000"/>
                    </w:rPr>
                    <w:t xml:space="preserve"> 2、吸顶安装</w:t>
                  </w:r>
                  <w:r>
                    <w:br/>
                  </w:r>
                  <w:r>
                    <w:rPr>
                      <w:rFonts w:ascii="仿宋_GB2312" w:hAnsi="仿宋_GB2312" w:cs="仿宋_GB2312" w:eastAsia="仿宋_GB2312"/>
                      <w:sz w:val="24"/>
                      <w:color w:val="000000"/>
                    </w:rPr>
                    <w:t xml:space="preserve"> 3、含配件、接线、通电调试、成品保护。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普通灯具</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1、LED 平板吊灯，规格 1200mm×300mm</w:t>
                  </w:r>
                  <w:r>
                    <w:br/>
                  </w:r>
                  <w:r>
                    <w:rPr>
                      <w:rFonts w:ascii="仿宋_GB2312" w:hAnsi="仿宋_GB2312" w:cs="仿宋_GB2312" w:eastAsia="仿宋_GB2312"/>
                      <w:sz w:val="24"/>
                      <w:color w:val="000000"/>
                    </w:rPr>
                    <w:t xml:space="preserve"> 2、悬吊安装</w:t>
                  </w:r>
                  <w:r>
                    <w:br/>
                  </w:r>
                  <w:r>
                    <w:rPr>
                      <w:rFonts w:ascii="仿宋_GB2312" w:hAnsi="仿宋_GB2312" w:cs="仿宋_GB2312" w:eastAsia="仿宋_GB2312"/>
                      <w:sz w:val="24"/>
                      <w:color w:val="000000"/>
                    </w:rPr>
                    <w:t xml:space="preserve"> 3、含吊杆配件、接线、固定、通电调试。</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吊灯钢丝</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1、8mm 包塑钢丝绳</w:t>
                  </w:r>
                  <w:r>
                    <w:br/>
                  </w:r>
                  <w:r>
                    <w:rPr>
                      <w:rFonts w:ascii="仿宋_GB2312" w:hAnsi="仿宋_GB2312" w:cs="仿宋_GB2312" w:eastAsia="仿宋_GB2312"/>
                      <w:sz w:val="24"/>
                      <w:color w:val="000000"/>
                    </w:rPr>
                    <w:t xml:space="preserve"> 2、墙面精准冲孔固定、张拉平整牢固</w:t>
                  </w:r>
                  <w:r>
                    <w:br/>
                  </w:r>
                  <w:r>
                    <w:rPr>
                      <w:rFonts w:ascii="仿宋_GB2312" w:hAnsi="仿宋_GB2312" w:cs="仿宋_GB2312" w:eastAsia="仿宋_GB2312"/>
                      <w:sz w:val="24"/>
                      <w:color w:val="000000"/>
                    </w:rPr>
                    <w:t xml:space="preserve"> 3、含固定配件、安装调试、成品保护。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米</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27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钢化玻璃</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1、窗户透明钢化玻璃</w:t>
                  </w:r>
                  <w:r>
                    <w:br/>
                  </w:r>
                  <w:r>
                    <w:rPr>
                      <w:rFonts w:ascii="仿宋_GB2312" w:hAnsi="仿宋_GB2312" w:cs="仿宋_GB2312" w:eastAsia="仿宋_GB2312"/>
                      <w:sz w:val="24"/>
                      <w:color w:val="000000"/>
                    </w:rPr>
                    <w:t xml:space="preserve"> 2、厚度 6mm</w:t>
                  </w:r>
                  <w:r>
                    <w:br/>
                  </w:r>
                  <w:r>
                    <w:rPr>
                      <w:rFonts w:ascii="仿宋_GB2312" w:hAnsi="仿宋_GB2312" w:cs="仿宋_GB2312" w:eastAsia="仿宋_GB2312"/>
                      <w:sz w:val="24"/>
                      <w:color w:val="000000"/>
                    </w:rPr>
                    <w:t xml:space="preserve"> 3、含裁割、安装、打胶密封、固定收 口、成品保</w:t>
                  </w:r>
                  <w:r>
                    <w:br/>
                  </w:r>
                  <w:r>
                    <w:rPr>
                      <w:rFonts w:ascii="仿宋_GB2312" w:hAnsi="仿宋_GB2312" w:cs="仿宋_GB2312" w:eastAsia="仿宋_GB2312"/>
                      <w:sz w:val="24"/>
                      <w:color w:val="000000"/>
                    </w:rPr>
                    <w:t xml:space="preserve"> 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钢化玻璃</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1、窗户透光大窗钢化玻璃</w:t>
                  </w:r>
                  <w:r>
                    <w:br/>
                  </w:r>
                  <w:r>
                    <w:rPr>
                      <w:rFonts w:ascii="仿宋_GB2312" w:hAnsi="仿宋_GB2312" w:cs="仿宋_GB2312" w:eastAsia="仿宋_GB2312"/>
                      <w:sz w:val="24"/>
                      <w:color w:val="000000"/>
                    </w:rPr>
                    <w:t xml:space="preserve"> 2、厚度 6mm</w:t>
                  </w:r>
                  <w:r>
                    <w:br/>
                  </w:r>
                  <w:r>
                    <w:rPr>
                      <w:rFonts w:ascii="仿宋_GB2312" w:hAnsi="仿宋_GB2312" w:cs="仿宋_GB2312" w:eastAsia="仿宋_GB2312"/>
                      <w:sz w:val="24"/>
                      <w:color w:val="000000"/>
                    </w:rPr>
                    <w:t xml:space="preserve"> 3、含安装、打胶密封、配件固定、清理保护。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钢化玻璃</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1、门用磨砂钢化玻璃</w:t>
                  </w:r>
                  <w:r>
                    <w:br/>
                  </w:r>
                  <w:r>
                    <w:rPr>
                      <w:rFonts w:ascii="仿宋_GB2312" w:hAnsi="仿宋_GB2312" w:cs="仿宋_GB2312" w:eastAsia="仿宋_GB2312"/>
                      <w:sz w:val="24"/>
                      <w:color w:val="000000"/>
                    </w:rPr>
                    <w:t xml:space="preserve"> 2、厚度 6mm</w:t>
                  </w:r>
                  <w:r>
                    <w:br/>
                  </w:r>
                  <w:r>
                    <w:rPr>
                      <w:rFonts w:ascii="仿宋_GB2312" w:hAnsi="仿宋_GB2312" w:cs="仿宋_GB2312" w:eastAsia="仿宋_GB2312"/>
                      <w:sz w:val="24"/>
                      <w:color w:val="000000"/>
                    </w:rPr>
                    <w:t xml:space="preserve"> 3、含安装、密封打胶、收口调试、成品保护。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卷帘(闸)门电动</w:t>
                  </w:r>
                  <w:r>
                    <w:br/>
                  </w:r>
                  <w:r>
                    <w:rPr>
                      <w:rFonts w:ascii="仿宋_GB2312" w:hAnsi="仿宋_GB2312" w:cs="仿宋_GB2312" w:eastAsia="仿宋_GB2312"/>
                      <w:sz w:val="24"/>
                      <w:color w:val="000000"/>
                    </w:rPr>
                    <w:t xml:space="preserve"> 装置</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1、外置卷帘门专用电机</w:t>
                  </w:r>
                  <w:r>
                    <w:br/>
                  </w:r>
                  <w:r>
                    <w:rPr>
                      <w:rFonts w:ascii="仿宋_GB2312" w:hAnsi="仿宋_GB2312" w:cs="仿宋_GB2312" w:eastAsia="仿宋_GB2312"/>
                      <w:sz w:val="24"/>
                      <w:color w:val="000000"/>
                    </w:rPr>
                    <w:t xml:space="preserve"> 2、功率 370W，额定起重 800kg</w:t>
                  </w:r>
                  <w:r>
                    <w:br/>
                  </w:r>
                  <w:r>
                    <w:rPr>
                      <w:rFonts w:ascii="仿宋_GB2312" w:hAnsi="仿宋_GB2312" w:cs="仿宋_GB2312" w:eastAsia="仿宋_GB2312"/>
                      <w:sz w:val="24"/>
                      <w:color w:val="000000"/>
                    </w:rPr>
                    <w:t xml:space="preserve"> 3、含电机固定、接线、通电调试、配套辅材、成</w:t>
                  </w:r>
                  <w:r>
                    <w:br/>
                  </w:r>
                  <w:r>
                    <w:rPr>
                      <w:rFonts w:ascii="仿宋_GB2312" w:hAnsi="仿宋_GB2312" w:cs="仿宋_GB2312" w:eastAsia="仿宋_GB2312"/>
                      <w:sz w:val="24"/>
                      <w:color w:val="000000"/>
                    </w:rPr>
                    <w:t xml:space="preserve"> 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卷帘(闸)门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1、材质：香槟色铝合金</w:t>
                  </w:r>
                  <w:r>
                    <w:br/>
                  </w:r>
                  <w:r>
                    <w:rPr>
                      <w:rFonts w:ascii="仿宋_GB2312" w:hAnsi="仿宋_GB2312" w:cs="仿宋_GB2312" w:eastAsia="仿宋_GB2312"/>
                      <w:sz w:val="24"/>
                      <w:color w:val="000000"/>
                    </w:rPr>
                    <w:t xml:space="preserve"> 2、双层门片厚度 1.0mm</w:t>
                  </w:r>
                  <w:r>
                    <w:br/>
                  </w:r>
                  <w:r>
                    <w:rPr>
                      <w:rFonts w:ascii="仿宋_GB2312" w:hAnsi="仿宋_GB2312" w:cs="仿宋_GB2312" w:eastAsia="仿宋_GB2312"/>
                      <w:sz w:val="24"/>
                      <w:color w:val="000000"/>
                    </w:rPr>
                    <w:t xml:space="preserve"> 3、含导轨、门框、锁具、全套五金、安装调试、</w:t>
                  </w:r>
                  <w:r>
                    <w:br/>
                  </w:r>
                  <w:r>
                    <w:rPr>
                      <w:rFonts w:ascii="仿宋_GB2312" w:hAnsi="仿宋_GB2312" w:cs="仿宋_GB2312" w:eastAsia="仿宋_GB2312"/>
                      <w:sz w:val="24"/>
                      <w:color w:val="000000"/>
                    </w:rPr>
                    <w:t xml:space="preserve"> 密封收口。</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49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抹灰面油漆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1、基层涂刷界面剂两道</w:t>
                  </w:r>
                  <w:r>
                    <w:br/>
                  </w:r>
                  <w:r>
                    <w:rPr>
                      <w:rFonts w:ascii="仿宋_GB2312" w:hAnsi="仿宋_GB2312" w:cs="仿宋_GB2312" w:eastAsia="仿宋_GB2312"/>
                      <w:sz w:val="24"/>
                      <w:color w:val="000000"/>
                    </w:rPr>
                    <w:t xml:space="preserve"> 2、满刮耐水腻子两遍、找平磨光</w:t>
                  </w:r>
                  <w:r>
                    <w:br/>
                  </w:r>
                  <w:r>
                    <w:rPr>
                      <w:rFonts w:ascii="仿宋_GB2312" w:hAnsi="仿宋_GB2312" w:cs="仿宋_GB2312" w:eastAsia="仿宋_GB2312"/>
                      <w:sz w:val="24"/>
                      <w:color w:val="000000"/>
                    </w:rPr>
                    <w:t xml:space="preserve"> 3、环保乳胶漆涂刷两遍，色泽均匀、无流挂色差，综合包干。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230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墙面一般抹灰</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1、基层清理湿润</w:t>
                  </w:r>
                  <w:r>
                    <w:br/>
                  </w:r>
                  <w:r>
                    <w:rPr>
                      <w:rFonts w:ascii="仿宋_GB2312" w:hAnsi="仿宋_GB2312" w:cs="仿宋_GB2312" w:eastAsia="仿宋_GB2312"/>
                      <w:sz w:val="24"/>
                      <w:color w:val="000000"/>
                    </w:rPr>
                    <w:t xml:space="preserve"> 2、20mm 厚水泥砂浆分层抹面、压实压光</w:t>
                  </w:r>
                  <w:r>
                    <w:br/>
                  </w:r>
                  <w:r>
                    <w:rPr>
                      <w:rFonts w:ascii="仿宋_GB2312" w:hAnsi="仿宋_GB2312" w:cs="仿宋_GB2312" w:eastAsia="仿宋_GB2312"/>
                      <w:sz w:val="24"/>
                      <w:color w:val="000000"/>
                    </w:rPr>
                    <w:t xml:space="preserve"> 3、阴阳角顺直、无空鼓开裂，养护到位。</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环氧地坪漆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1、基层打磨清理、缺陷修补</w:t>
                  </w:r>
                  <w:r>
                    <w:br/>
                  </w:r>
                  <w:r>
                    <w:rPr>
                      <w:rFonts w:ascii="仿宋_GB2312" w:hAnsi="仿宋_GB2312" w:cs="仿宋_GB2312" w:eastAsia="仿宋_GB2312"/>
                      <w:sz w:val="24"/>
                      <w:color w:val="000000"/>
                    </w:rPr>
                    <w:t xml:space="preserve"> 2、10cm 厚 C20 水泥砂浆找平层、压实养护</w:t>
                  </w:r>
                  <w:r>
                    <w:br/>
                  </w:r>
                  <w:r>
                    <w:rPr>
                      <w:rFonts w:ascii="仿宋_GB2312" w:hAnsi="仿宋_GB2312" w:cs="仿宋_GB2312" w:eastAsia="仿宋_GB2312"/>
                      <w:sz w:val="24"/>
                      <w:color w:val="000000"/>
                    </w:rPr>
                    <w:t xml:space="preserve"> 3、1cm 厚水泥基自流平基底、找平养护</w:t>
                  </w:r>
                  <w:r>
                    <w:br/>
                  </w:r>
                  <w:r>
                    <w:rPr>
                      <w:rFonts w:ascii="仿宋_GB2312" w:hAnsi="仿宋_GB2312" w:cs="仿宋_GB2312" w:eastAsia="仿宋_GB2312"/>
                      <w:sz w:val="24"/>
                      <w:color w:val="000000"/>
                    </w:rPr>
                    <w:t xml:space="preserve"> 4、5mm 厚环氧地坪面漆，涂刷均匀、无起砂空鼓</w:t>
                  </w:r>
                  <w:r>
                    <w:br/>
                  </w:r>
                  <w:r>
                    <w:rPr>
                      <w:rFonts w:ascii="仿宋_GB2312" w:hAnsi="仿宋_GB2312" w:cs="仿宋_GB2312" w:eastAsia="仿宋_GB2312"/>
                      <w:sz w:val="24"/>
                      <w:color w:val="000000"/>
                    </w:rPr>
                    <w:t xml:space="preserve"> 开裂，全套工序包干。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57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块料地面</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1、面层：800mm×800mm 地砖</w:t>
                  </w:r>
                  <w:r>
                    <w:br/>
                  </w:r>
                  <w:r>
                    <w:rPr>
                      <w:rFonts w:ascii="仿宋_GB2312" w:hAnsi="仿宋_GB2312" w:cs="仿宋_GB2312" w:eastAsia="仿宋_GB2312"/>
                      <w:sz w:val="24"/>
                      <w:color w:val="000000"/>
                    </w:rPr>
                    <w:t xml:space="preserve"> 2、垫层：10cm 厚 C20 混凝土垫层、振捣密实</w:t>
                  </w:r>
                  <w:r>
                    <w:br/>
                  </w:r>
                  <w:r>
                    <w:rPr>
                      <w:rFonts w:ascii="仿宋_GB2312" w:hAnsi="仿宋_GB2312" w:cs="仿宋_GB2312" w:eastAsia="仿宋_GB2312"/>
                      <w:sz w:val="24"/>
                      <w:color w:val="000000"/>
                    </w:rPr>
                    <w:t xml:space="preserve"> 3、水泥砂浆结合层铺贴、擦缝清理、养护成品保</w:t>
                  </w:r>
                  <w:r>
                    <w:br/>
                  </w:r>
                  <w:r>
                    <w:rPr>
                      <w:rFonts w:ascii="仿宋_GB2312" w:hAnsi="仿宋_GB2312" w:cs="仿宋_GB2312" w:eastAsia="仿宋_GB2312"/>
                      <w:sz w:val="24"/>
                      <w:color w:val="000000"/>
                    </w:rPr>
                    <w:t xml:space="preserve"> 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57.24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块料墙面</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1、基层清理修整，1.5mm 厚聚氨酯涂膜防水</w:t>
                  </w:r>
                  <w:r>
                    <w:br/>
                  </w:r>
                  <w:r>
                    <w:rPr>
                      <w:rFonts w:ascii="仿宋_GB2312" w:hAnsi="仿宋_GB2312" w:cs="仿宋_GB2312" w:eastAsia="仿宋_GB2312"/>
                      <w:sz w:val="24"/>
                      <w:color w:val="000000"/>
                    </w:rPr>
                    <w:t xml:space="preserve"> 2、面层 300×600mm 墙面砖粘贴</w:t>
                  </w:r>
                  <w:r>
                    <w:br/>
                  </w:r>
                  <w:r>
                    <w:rPr>
                      <w:rFonts w:ascii="仿宋_GB2312" w:hAnsi="仿宋_GB2312" w:cs="仿宋_GB2312" w:eastAsia="仿宋_GB2312"/>
                      <w:sz w:val="24"/>
                      <w:color w:val="000000"/>
                    </w:rPr>
                    <w:t xml:space="preserve"> 3、缝隙调直、擦缝清理、成品保护，综合包干。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25.86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平面吊顶天棚</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1、主龙骨：轻钢龙骨，中距 800-1200mm，含吊杆、连接件；</w:t>
                  </w:r>
                  <w:r>
                    <w:br/>
                  </w:r>
                  <w:r>
                    <w:rPr>
                      <w:rFonts w:ascii="仿宋_GB2312" w:hAnsi="仿宋_GB2312" w:cs="仿宋_GB2312" w:eastAsia="仿宋_GB2312"/>
                      <w:sz w:val="24"/>
                      <w:color w:val="000000"/>
                    </w:rPr>
                    <w:t xml:space="preserve"> 2、面板：600mm×600mm 硅酸钙板</w:t>
                  </w:r>
                  <w:r>
                    <w:br/>
                  </w:r>
                  <w:r>
                    <w:rPr>
                      <w:rFonts w:ascii="仿宋_GB2312" w:hAnsi="仿宋_GB2312" w:cs="仿宋_GB2312" w:eastAsia="仿宋_GB2312"/>
                      <w:sz w:val="24"/>
                      <w:color w:val="000000"/>
                    </w:rPr>
                    <w:t xml:space="preserve"> 3、安装平整、接缝处理到位、成品保护。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52.49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平面吊顶天棚</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1、主龙骨：轻钢龙骨，中距 800-1200mm，全套吊</w:t>
                  </w:r>
                  <w:r>
                    <w:br/>
                  </w:r>
                  <w:r>
                    <w:rPr>
                      <w:rFonts w:ascii="仿宋_GB2312" w:hAnsi="仿宋_GB2312" w:cs="仿宋_GB2312" w:eastAsia="仿宋_GB2312"/>
                      <w:sz w:val="24"/>
                      <w:color w:val="000000"/>
                    </w:rPr>
                    <w:t xml:space="preserve"> 杆配件</w:t>
                  </w:r>
                  <w:r>
                    <w:br/>
                  </w:r>
                  <w:r>
                    <w:rPr>
                      <w:rFonts w:ascii="仿宋_GB2312" w:hAnsi="仿宋_GB2312" w:cs="仿宋_GB2312" w:eastAsia="仿宋_GB2312"/>
                      <w:sz w:val="24"/>
                      <w:color w:val="000000"/>
                    </w:rPr>
                    <w:t xml:space="preserve"> 2、面板：300×600mm 卫生间集成吊顶</w:t>
                  </w:r>
                  <w:r>
                    <w:br/>
                  </w:r>
                  <w:r>
                    <w:rPr>
                      <w:rFonts w:ascii="仿宋_GB2312" w:hAnsi="仿宋_GB2312" w:cs="仿宋_GB2312" w:eastAsia="仿宋_GB2312"/>
                      <w:sz w:val="24"/>
                      <w:color w:val="000000"/>
                    </w:rPr>
                    <w:t xml:space="preserve"> 3、安装固定、调试平整、成品保护。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卫生间给排水</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1、给排水管线购置、敷设、接驳</w:t>
                  </w:r>
                  <w:r>
                    <w:br/>
                  </w:r>
                  <w:r>
                    <w:rPr>
                      <w:rFonts w:ascii="仿宋_GB2312" w:hAnsi="仿宋_GB2312" w:cs="仿宋_GB2312" w:eastAsia="仿宋_GB2312"/>
                      <w:sz w:val="24"/>
                      <w:color w:val="000000"/>
                    </w:rPr>
                    <w:t xml:space="preserve"> 2、地漏安装、试水试压</w:t>
                  </w:r>
                  <w:r>
                    <w:br/>
                  </w:r>
                  <w:r>
                    <w:rPr>
                      <w:rFonts w:ascii="仿宋_GB2312" w:hAnsi="仿宋_GB2312" w:cs="仿宋_GB2312" w:eastAsia="仿宋_GB2312"/>
                      <w:sz w:val="24"/>
                      <w:color w:val="000000"/>
                    </w:rPr>
                    <w:t xml:space="preserve"> 3、含全套辅材、安装调试、垃圾清理、综合包干。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弱电改造</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1、弱电管线、接线 口、弱电箱购置安装</w:t>
                  </w:r>
                  <w:r>
                    <w:br/>
                  </w:r>
                  <w:r>
                    <w:rPr>
                      <w:rFonts w:ascii="仿宋_GB2312" w:hAnsi="仿宋_GB2312" w:cs="仿宋_GB2312" w:eastAsia="仿宋_GB2312"/>
                      <w:sz w:val="24"/>
                      <w:color w:val="000000"/>
                    </w:rPr>
                    <w:t xml:space="preserve"> 2、线路整理、标识、通电调试</w:t>
                  </w:r>
                  <w:r>
                    <w:br/>
                  </w:r>
                  <w:r>
                    <w:rPr>
                      <w:rFonts w:ascii="仿宋_GB2312" w:hAnsi="仿宋_GB2312" w:cs="仿宋_GB2312" w:eastAsia="仿宋_GB2312"/>
                      <w:sz w:val="24"/>
                      <w:color w:val="000000"/>
                    </w:rPr>
                    <w:t xml:space="preserve"> 3、含开槽修复、辅材、成品保护、全套工序包干。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110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实心砖墙</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1、材质：页岩实心砖，配套砌筑砂浆</w:t>
                  </w:r>
                  <w:r>
                    <w:br/>
                  </w:r>
                  <w:r>
                    <w:rPr>
                      <w:rFonts w:ascii="仿宋_GB2312" w:hAnsi="仿宋_GB2312" w:cs="仿宋_GB2312" w:eastAsia="仿宋_GB2312"/>
                      <w:sz w:val="24"/>
                      <w:color w:val="000000"/>
                    </w:rPr>
                    <w:t xml:space="preserve"> 2、墙体砌筑、拉结筋设置、墙面找平</w:t>
                  </w:r>
                  <w:r>
                    <w:br/>
                  </w:r>
                  <w:r>
                    <w:rPr>
                      <w:rFonts w:ascii="仿宋_GB2312" w:hAnsi="仿宋_GB2312" w:cs="仿宋_GB2312" w:eastAsia="仿宋_GB2312"/>
                      <w:sz w:val="24"/>
                      <w:color w:val="000000"/>
                    </w:rPr>
                    <w:t xml:space="preserve"> 3、材料搬运、落地灰清理、成品保护、综合包干。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m³</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8.30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电路改造</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1、强电管线开槽、敷设、穿线</w:t>
                  </w:r>
                  <w:r>
                    <w:br/>
                  </w:r>
                  <w:r>
                    <w:rPr>
                      <w:rFonts w:ascii="仿宋_GB2312" w:hAnsi="仿宋_GB2312" w:cs="仿宋_GB2312" w:eastAsia="仿宋_GB2312"/>
                      <w:sz w:val="24"/>
                      <w:color w:val="000000"/>
                    </w:rPr>
                    <w:t xml:space="preserve"> 2、开关、插座、配电箱安装接线</w:t>
                  </w:r>
                  <w:r>
                    <w:br/>
                  </w:r>
                  <w:r>
                    <w:rPr>
                      <w:rFonts w:ascii="仿宋_GB2312" w:hAnsi="仿宋_GB2312" w:cs="仿宋_GB2312" w:eastAsia="仿宋_GB2312"/>
                      <w:sz w:val="24"/>
                      <w:color w:val="000000"/>
                    </w:rPr>
                    <w:t xml:space="preserve"> 3、含开槽修复、辅材、通电调试、成品保护、全</w:t>
                  </w:r>
                  <w:r>
                    <w:br/>
                  </w:r>
                  <w:r>
                    <w:rPr>
                      <w:rFonts w:ascii="仿宋_GB2312" w:hAnsi="仿宋_GB2312" w:cs="仿宋_GB2312" w:eastAsia="仿宋_GB2312"/>
                      <w:sz w:val="24"/>
                      <w:color w:val="000000"/>
                    </w:rPr>
                    <w:t xml:space="preserve"> 套包干。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110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2319"/>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注：</w:t>
                  </w:r>
                  <w:r>
                    <w:br/>
                  </w:r>
                  <w:r>
                    <w:rPr>
                      <w:rFonts w:ascii="仿宋_GB2312" w:hAnsi="仿宋_GB2312" w:cs="仿宋_GB2312" w:eastAsia="仿宋_GB2312"/>
                      <w:sz w:val="22"/>
                      <w:color w:val="000000"/>
                    </w:rPr>
                    <w:t xml:space="preserve"> 一、计价方式与费用约定</w:t>
                  </w:r>
                  <w:r>
                    <w:br/>
                  </w:r>
                  <w:r>
                    <w:rPr>
                      <w:rFonts w:ascii="仿宋_GB2312" w:hAnsi="仿宋_GB2312" w:cs="仿宋_GB2312" w:eastAsia="仿宋_GB2312"/>
                      <w:sz w:val="22"/>
                      <w:color w:val="000000"/>
                    </w:rPr>
                    <w:t xml:space="preserve">    本清单所有项目均采用综合单价包干计价，综合单价包含完成对应工作所需的主材费、辅材费、人工费、机械费、开槽修补费、基层处理费、打磨养护费、成品保护费、场内垃圾清运至指定堆放点费用、材料短途转运费、安装调试费、验收费、质保期服务费、安全文明施工费、管理费、利润及税金等全部工序费用。  清单未列明，但为完成本项目全部工作内容、达到交付使用标准所必需的细小工序、配套辅材及零星耗材，均视为已包含在综合单价内。在本项目采购范围、技术参数及工程量不发生变更的前提下，中标后不另行增加签证费用，综合单价不予调整。</w:t>
                  </w:r>
                  <w:r>
                    <w:br/>
                  </w:r>
                  <w:r>
                    <w:rPr>
                      <w:rFonts w:ascii="仿宋_GB2312" w:hAnsi="仿宋_GB2312" w:cs="仿宋_GB2312" w:eastAsia="仿宋_GB2312"/>
                      <w:sz w:val="22"/>
                      <w:color w:val="000000"/>
                    </w:rPr>
                    <w:t xml:space="preserve"> 二、采购范围说明</w:t>
                  </w:r>
                  <w:r>
                    <w:br/>
                  </w:r>
                  <w:r>
                    <w:rPr>
                      <w:rFonts w:ascii="仿宋_GB2312" w:hAnsi="仿宋_GB2312" w:cs="仿宋_GB2312" w:eastAsia="仿宋_GB2312"/>
                      <w:sz w:val="22"/>
                      <w:color w:val="000000"/>
                    </w:rPr>
                    <w:t xml:space="preserve">    本项目核心采购标的为设备货物及配套安装服务，清单涉及的拆除、抹灰、砌筑、贴砖、防水、吊顶、管线敷设、找平、门窗安装、卫生洁具安装等土建、装修、水电改造内容，均为保障设备正常安装、调试及交付使用的配套附属工作，随设备采购整体实施，不单独发包。</w:t>
                  </w:r>
                  <w:r>
                    <w:br/>
                  </w:r>
                  <w:r>
                    <w:rPr>
                      <w:rFonts w:ascii="仿宋_GB2312" w:hAnsi="仿宋_GB2312" w:cs="仿宋_GB2312" w:eastAsia="仿宋_GB2312"/>
                      <w:sz w:val="22"/>
                      <w:color w:val="000000"/>
                    </w:rPr>
                    <w:t xml:space="preserve"> 三、质量标准要求</w:t>
                  </w:r>
                  <w:r>
                    <w:br/>
                  </w:r>
                  <w:r>
                    <w:rPr>
                      <w:rFonts w:ascii="仿宋_GB2312" w:hAnsi="仿宋_GB2312" w:cs="仿宋_GB2312" w:eastAsia="仿宋_GB2312"/>
                      <w:sz w:val="22"/>
                      <w:color w:val="000000"/>
                    </w:rPr>
                    <w:t xml:space="preserve">    所有材料设备、施工工艺、安装调试及施工质量均须符合国家、行业及地方现行有效规范与标准，同时满足本招标文件约定的技术及验收要求。若不同标准的要求不一致，按其中较高标准执行。</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标的名称：应急抢险类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注：采购清单(标的信息以本采购清单内容为准，拟提供的拟投产品一览表、中小企业声明函等按本表标的填写)</w:t>
            </w:r>
          </w:p>
          <w:tbl>
            <w:tblPr>
              <w:tblBorders>
                <w:top w:val="single"/>
                <w:left w:val="single"/>
                <w:bottom w:val="single"/>
                <w:right w:val="single"/>
                <w:insideH w:val="single"/>
                <w:insideV w:val="single"/>
              </w:tblBorders>
            </w:tblPr>
            <w:tblGrid>
              <w:gridCol w:w="255"/>
              <w:gridCol w:w="255"/>
              <w:gridCol w:w="255"/>
              <w:gridCol w:w="255"/>
              <w:gridCol w:w="255"/>
              <w:gridCol w:w="255"/>
              <w:gridCol w:w="255"/>
              <w:gridCol w:w="255"/>
              <w:gridCol w:w="255"/>
              <w:gridCol w:w="255"/>
            </w:tblGrid>
            <w:tr>
              <w:tc>
                <w:tcPr>
                  <w:tcW w:type="dxa" w:w="2550"/>
                  <w:gridSpan w:val="10"/>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名称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材料规格</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单位</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数量</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 xml:space="preserve">1 </w:t>
                  </w:r>
                </w:p>
              </w:tc>
              <w:tc>
                <w:tcPr>
                  <w:tcW w:type="dxa" w:w="2040"/>
                  <w:gridSpan w:val="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地震灾害</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1.1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机动链锯</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1、气缸总排量： ≥58cc</w:t>
                  </w:r>
                  <w:r>
                    <w:br/>
                  </w:r>
                  <w:r>
                    <w:rPr>
                      <w:rFonts w:ascii="仿宋_GB2312" w:hAnsi="仿宋_GB2312" w:cs="仿宋_GB2312" w:eastAsia="仿宋_GB2312"/>
                      <w:sz w:val="24"/>
                      <w:color w:val="000000"/>
                    </w:rPr>
                    <w:t>2、额定输出功率： ≥2.4kW</w:t>
                  </w:r>
                  <w:r>
                    <w:br/>
                  </w:r>
                  <w:r>
                    <w:rPr>
                      <w:rFonts w:ascii="仿宋_GB2312" w:hAnsi="仿宋_GB2312" w:cs="仿宋_GB2312" w:eastAsia="仿宋_GB2312"/>
                      <w:sz w:val="24"/>
                      <w:color w:val="000000"/>
                    </w:rPr>
                    <w:t>3、最高功率工作转速： ≥12500rpm</w:t>
                  </w:r>
                  <w:r>
                    <w:br/>
                  </w:r>
                  <w:r>
                    <w:rPr>
                      <w:rFonts w:ascii="仿宋_GB2312" w:hAnsi="仿宋_GB2312" w:cs="仿宋_GB2312" w:eastAsia="仿宋_GB2312"/>
                      <w:sz w:val="24"/>
                      <w:color w:val="000000"/>
                    </w:rPr>
                    <w:t>4、整机净重：≤4.95kg（不含导板、链条油料）</w:t>
                  </w:r>
                  <w:r>
                    <w:br/>
                  </w:r>
                  <w:r>
                    <w:rPr>
                      <w:rFonts w:ascii="仿宋_GB2312" w:hAnsi="仿宋_GB2312" w:cs="仿宋_GB2312" w:eastAsia="仿宋_GB2312"/>
                      <w:sz w:val="24"/>
                      <w:color w:val="000000"/>
                    </w:rPr>
                    <w:t>5、标配导板有效长度： ≥18 寸</w:t>
                  </w:r>
                  <w:r>
                    <w:br/>
                  </w:r>
                  <w:r>
                    <w:rPr>
                      <w:rFonts w:ascii="仿宋_GB2312" w:hAnsi="仿宋_GB2312" w:cs="仿宋_GB2312" w:eastAsia="仿宋_GB2312"/>
                      <w:sz w:val="24"/>
                      <w:color w:val="000000"/>
                    </w:rPr>
                    <w:t>6、最大切割深度≥400mm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1.2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无齿锯</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1、额定输出功率： ≥5.8kW</w:t>
                  </w:r>
                  <w:r>
                    <w:br/>
                  </w:r>
                  <w:r>
                    <w:rPr>
                      <w:rFonts w:ascii="仿宋_GB2312" w:hAnsi="仿宋_GB2312" w:cs="仿宋_GB2312" w:eastAsia="仿宋_GB2312"/>
                      <w:sz w:val="24"/>
                      <w:color w:val="000000"/>
                    </w:rPr>
                    <w:t>2、气缸总排量： ≥119cc</w:t>
                  </w:r>
                  <w:r>
                    <w:br/>
                  </w:r>
                  <w:r>
                    <w:rPr>
                      <w:rFonts w:ascii="仿宋_GB2312" w:hAnsi="仿宋_GB2312" w:cs="仿宋_GB2312" w:eastAsia="仿宋_GB2312"/>
                      <w:sz w:val="24"/>
                      <w:color w:val="000000"/>
                    </w:rPr>
                    <w:t>3、发动机型式：单缸风冷二冲程汽油发动机</w:t>
                  </w:r>
                  <w:r>
                    <w:br/>
                  </w:r>
                  <w:r>
                    <w:rPr>
                      <w:rFonts w:ascii="仿宋_GB2312" w:hAnsi="仿宋_GB2312" w:cs="仿宋_GB2312" w:eastAsia="仿宋_GB2312"/>
                      <w:sz w:val="24"/>
                      <w:color w:val="000000"/>
                    </w:rPr>
                    <w:t>4、发动机空载最高转速： ≥9380r/min</w:t>
                  </w:r>
                  <w:r>
                    <w:br/>
                  </w:r>
                  <w:r>
                    <w:rPr>
                      <w:rFonts w:ascii="仿宋_GB2312" w:hAnsi="仿宋_GB2312" w:cs="仿宋_GB2312" w:eastAsia="仿宋_GB2312"/>
                      <w:sz w:val="24"/>
                      <w:color w:val="000000"/>
                    </w:rPr>
                    <w:t>5、整机净重（不含锯片、不含燃油）：≤15kg</w:t>
                  </w:r>
                  <w:r>
                    <w:br/>
                  </w:r>
                  <w:r>
                    <w:rPr>
                      <w:rFonts w:ascii="仿宋_GB2312" w:hAnsi="仿宋_GB2312" w:cs="仿宋_GB2312" w:eastAsia="仿宋_GB2312"/>
                      <w:sz w:val="24"/>
                      <w:color w:val="000000"/>
                    </w:rPr>
                    <w:t>6、锯片直径： ≥350mm</w:t>
                  </w:r>
                  <w:r>
                    <w:br/>
                  </w:r>
                  <w:r>
                    <w:rPr>
                      <w:rFonts w:ascii="仿宋_GB2312" w:hAnsi="仿宋_GB2312" w:cs="仿宋_GB2312" w:eastAsia="仿宋_GB2312"/>
                      <w:sz w:val="24"/>
                      <w:color w:val="000000"/>
                    </w:rPr>
                    <w:t>7、最大安全切割深度： ≥125mm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1.3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重型起重气垫</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1、由带有柔性的芳香族聚酰胺增强（凯夫拉纤维增强）与符合 GB/T14674 中 CR1211 型氯丁橡胶和增强材料复合制成，具备抗静电、抗裂、耐磨、抗油、抗老化等性能。</w:t>
                  </w:r>
                  <w:r>
                    <w:br/>
                  </w:r>
                  <w:r>
                    <w:rPr>
                      <w:rFonts w:ascii="仿宋_GB2312" w:hAnsi="仿宋_GB2312" w:cs="仿宋_GB2312" w:eastAsia="仿宋_GB2312"/>
                      <w:sz w:val="24"/>
                      <w:color w:val="000000"/>
                    </w:rPr>
                    <w:t>2、气垫表面采用凸点防滑设计，提高救援的安全性；气垫表面设计反光标，适合恶劣天气或夜间等复杂的救援环境使用；进气嘴采用铜质材质，内螺纹，方便连接快速接口。</w:t>
                  </w:r>
                  <w:r>
                    <w:br/>
                  </w:r>
                  <w:r>
                    <w:rPr>
                      <w:rFonts w:ascii="仿宋_GB2312" w:hAnsi="仿宋_GB2312" w:cs="仿宋_GB2312" w:eastAsia="仿宋_GB2312"/>
                      <w:sz w:val="24"/>
                      <w:color w:val="000000"/>
                    </w:rPr>
                    <w:t>3、全套包含减压器、压力表、控制阀、放气阀等各 1个，5 米管 1 根，碳纤维气瓶 1 个，铝合金箱 1 个，以及以下气垫：5 吨，规格 250×250×25mm 左右</w:t>
                  </w:r>
                  <w:r>
                    <w:br/>
                  </w:r>
                  <w:r>
                    <w:rPr>
                      <w:rFonts w:ascii="仿宋_GB2312" w:hAnsi="仿宋_GB2312" w:cs="仿宋_GB2312" w:eastAsia="仿宋_GB2312"/>
                      <w:sz w:val="24"/>
                      <w:color w:val="000000"/>
                    </w:rPr>
                    <w:t xml:space="preserve"> 4、最大空载高度≥125mm</w:t>
                  </w:r>
                  <w:r>
                    <w:br/>
                  </w:r>
                  <w:r>
                    <w:rPr>
                      <w:rFonts w:ascii="仿宋_GB2312" w:hAnsi="仿宋_GB2312" w:cs="仿宋_GB2312" w:eastAsia="仿宋_GB2312"/>
                      <w:sz w:val="24"/>
                      <w:color w:val="000000"/>
                    </w:rPr>
                    <w:t xml:space="preserve"> 5、最大充气压力达到 12Bar</w:t>
                  </w:r>
                  <w:r>
                    <w:br/>
                  </w:r>
                  <w:r>
                    <w:rPr>
                      <w:rFonts w:ascii="仿宋_GB2312" w:hAnsi="仿宋_GB2312" w:cs="仿宋_GB2312" w:eastAsia="仿宋_GB2312"/>
                      <w:sz w:val="24"/>
                      <w:color w:val="000000"/>
                    </w:rPr>
                    <w:t xml:space="preserve"> 6、重量≤1.9kg</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1.4</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正压空气呼吸器</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1、符合国家 XF124-2013《正压式消防空气呼吸器》标准，提供具有 CMA 或 CNAS 认证资质的第三方检验机构出具的检验报告；具有耐高温、阻燃、绝缘、防爆、防腐、防水、气密性好等性能。</w:t>
                  </w:r>
                  <w:r>
                    <w:br/>
                  </w:r>
                  <w:r>
                    <w:rPr>
                      <w:rFonts w:ascii="仿宋_GB2312" w:hAnsi="仿宋_GB2312" w:cs="仿宋_GB2312" w:eastAsia="仿宋_GB2312"/>
                      <w:sz w:val="24"/>
                      <w:color w:val="000000"/>
                    </w:rPr>
                    <w:t>2、背带材料：采用阻燃材料制作；采用碳纤维复合气瓶</w:t>
                  </w:r>
                  <w:r>
                    <w:br/>
                  </w:r>
                  <w:r>
                    <w:rPr>
                      <w:rFonts w:ascii="仿宋_GB2312" w:hAnsi="仿宋_GB2312" w:cs="仿宋_GB2312" w:eastAsia="仿宋_GB2312"/>
                      <w:sz w:val="24"/>
                      <w:color w:val="000000"/>
                    </w:rPr>
                    <w:t>3、气瓶水容积： ≥6.8L，工作压力 ≥30MPa</w:t>
                  </w:r>
                  <w:r>
                    <w:br/>
                  </w:r>
                  <w:r>
                    <w:rPr>
                      <w:rFonts w:ascii="仿宋_GB2312" w:hAnsi="仿宋_GB2312" w:cs="仿宋_GB2312" w:eastAsia="仿宋_GB2312"/>
                      <w:sz w:val="24"/>
                      <w:color w:val="000000"/>
                    </w:rPr>
                    <w:t>4、气瓶阀接口螺纹 G5/8</w:t>
                  </w:r>
                  <w:r>
                    <w:br/>
                  </w:r>
                  <w:r>
                    <w:rPr>
                      <w:rFonts w:ascii="仿宋_GB2312" w:hAnsi="仿宋_GB2312" w:cs="仿宋_GB2312" w:eastAsia="仿宋_GB2312"/>
                      <w:sz w:val="24"/>
                      <w:color w:val="000000"/>
                    </w:rPr>
                    <w:t>5、气瓶采用全缠绕式碳纤维复合材质：铝内胆（内胆采用高强度、经防腐处理、重量轻的铝合金材质）+碳纤维+玻璃纤维+两层 UV 胶</w:t>
                  </w:r>
                  <w:r>
                    <w:br/>
                  </w:r>
                  <w:r>
                    <w:rPr>
                      <w:rFonts w:ascii="仿宋_GB2312" w:hAnsi="仿宋_GB2312" w:cs="仿宋_GB2312" w:eastAsia="仿宋_GB2312"/>
                      <w:sz w:val="24"/>
                      <w:color w:val="000000"/>
                    </w:rPr>
                    <w:t>6、整机气密性能：1min 内下降≤2MPa</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具</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2</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1.5</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氧气呼吸器</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1、整机质量：≤3.0KG</w:t>
                  </w:r>
                  <w:r>
                    <w:br/>
                  </w:r>
                  <w:r>
                    <w:rPr>
                      <w:rFonts w:ascii="仿宋_GB2312" w:hAnsi="仿宋_GB2312" w:cs="仿宋_GB2312" w:eastAsia="仿宋_GB2312"/>
                      <w:sz w:val="24"/>
                      <w:color w:val="000000"/>
                    </w:rPr>
                    <w:t>2、防护时间： ≥45 分钟</w:t>
                  </w:r>
                  <w:r>
                    <w:br/>
                  </w:r>
                  <w:r>
                    <w:rPr>
                      <w:rFonts w:ascii="仿宋_GB2312" w:hAnsi="仿宋_GB2312" w:cs="仿宋_GB2312" w:eastAsia="仿宋_GB2312"/>
                      <w:sz w:val="24"/>
                      <w:color w:val="000000"/>
                    </w:rPr>
                    <w:t>3、定量供氧量:10L/min 呼吸量时≥0.5L/min</w:t>
                  </w:r>
                  <w:r>
                    <w:br/>
                  </w:r>
                  <w:r>
                    <w:rPr>
                      <w:rFonts w:ascii="仿宋_GB2312" w:hAnsi="仿宋_GB2312" w:cs="仿宋_GB2312" w:eastAsia="仿宋_GB2312"/>
                      <w:sz w:val="24"/>
                      <w:color w:val="000000"/>
                    </w:rPr>
                    <w:t>4、吸气温度：≤50℃</w:t>
                  </w:r>
                  <w:r>
                    <w:br/>
                  </w:r>
                  <w:r>
                    <w:rPr>
                      <w:rFonts w:ascii="仿宋_GB2312" w:hAnsi="仿宋_GB2312" w:cs="仿宋_GB2312" w:eastAsia="仿宋_GB2312"/>
                      <w:sz w:val="24"/>
                      <w:color w:val="000000"/>
                    </w:rPr>
                    <w:t>5、手动补氧： ≥65L/min</w:t>
                  </w:r>
                  <w:r>
                    <w:br/>
                  </w:r>
                  <w:r>
                    <w:rPr>
                      <w:rFonts w:ascii="仿宋_GB2312" w:hAnsi="仿宋_GB2312" w:cs="仿宋_GB2312" w:eastAsia="仿宋_GB2312"/>
                      <w:sz w:val="24"/>
                      <w:color w:val="000000"/>
                    </w:rPr>
                    <w:t>6、通气阻力：≤200Pa</w:t>
                  </w:r>
                  <w:r>
                    <w:br/>
                  </w:r>
                  <w:r>
                    <w:rPr>
                      <w:rFonts w:ascii="仿宋_GB2312" w:hAnsi="仿宋_GB2312" w:cs="仿宋_GB2312" w:eastAsia="仿宋_GB2312"/>
                      <w:sz w:val="24"/>
                      <w:color w:val="000000"/>
                    </w:rPr>
                    <w:t>7、自动补氧： ≥65L/min</w:t>
                  </w:r>
                  <w:r>
                    <w:br/>
                  </w:r>
                  <w:r>
                    <w:rPr>
                      <w:rFonts w:ascii="仿宋_GB2312" w:hAnsi="仿宋_GB2312" w:cs="仿宋_GB2312" w:eastAsia="仿宋_GB2312"/>
                      <w:sz w:val="24"/>
                      <w:color w:val="000000"/>
                    </w:rPr>
                    <w:t>8、储氧量： ≥80L</w:t>
                  </w:r>
                  <w:r>
                    <w:br/>
                  </w:r>
                  <w:r>
                    <w:rPr>
                      <w:rFonts w:ascii="仿宋_GB2312" w:hAnsi="仿宋_GB2312" w:cs="仿宋_GB2312" w:eastAsia="仿宋_GB2312"/>
                      <w:sz w:val="24"/>
                      <w:color w:val="000000"/>
                    </w:rPr>
                    <w:t>9、排气压力：150~300Pa</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4</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1.6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激光测距仪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1、望远镜倍率：(6.0±5%)X</w:t>
                  </w:r>
                </w:p>
                <w:p>
                  <w:pPr>
                    <w:pStyle w:val="null3"/>
                    <w:jc w:val="left"/>
                  </w:pPr>
                  <w:r>
                    <w:rPr>
                      <w:rFonts w:ascii="仿宋_GB2312" w:hAnsi="仿宋_GB2312" w:cs="仿宋_GB2312" w:eastAsia="仿宋_GB2312"/>
                      <w:sz w:val="24"/>
                      <w:color w:val="000000"/>
                    </w:rPr>
                    <w:t>2、望远镜物镜孔径：≥23mm</w:t>
                  </w:r>
                </w:p>
                <w:p>
                  <w:pPr>
                    <w:pStyle w:val="null3"/>
                    <w:jc w:val="left"/>
                  </w:pPr>
                  <w:r>
                    <w:rPr>
                      <w:rFonts w:ascii="仿宋_GB2312" w:hAnsi="仿宋_GB2312" w:cs="仿宋_GB2312" w:eastAsia="仿宋_GB2312"/>
                      <w:sz w:val="24"/>
                      <w:color w:val="000000"/>
                    </w:rPr>
                    <w:t>3、望远镜目镜孔径：≥15.0mm</w:t>
                  </w:r>
                </w:p>
                <w:p>
                  <w:pPr>
                    <w:pStyle w:val="null3"/>
                    <w:jc w:val="left"/>
                  </w:pPr>
                  <w:r>
                    <w:rPr>
                      <w:rFonts w:ascii="仿宋_GB2312" w:hAnsi="仿宋_GB2312" w:cs="仿宋_GB2312" w:eastAsia="仿宋_GB2312"/>
                      <w:sz w:val="24"/>
                      <w:color w:val="000000"/>
                    </w:rPr>
                    <w:t>4、出瞳直径：≥3.7mm</w:t>
                  </w:r>
                </w:p>
                <w:p>
                  <w:pPr>
                    <w:pStyle w:val="null3"/>
                    <w:jc w:val="left"/>
                  </w:pPr>
                  <w:r>
                    <w:rPr>
                      <w:rFonts w:ascii="仿宋_GB2312" w:hAnsi="仿宋_GB2312" w:cs="仿宋_GB2312" w:eastAsia="仿宋_GB2312"/>
                      <w:sz w:val="24"/>
                      <w:color w:val="000000"/>
                    </w:rPr>
                    <w:t>5、视场：6.0°±10%</w:t>
                  </w:r>
                </w:p>
                <w:p>
                  <w:pPr>
                    <w:pStyle w:val="null3"/>
                    <w:jc w:val="left"/>
                  </w:pPr>
                  <w:r>
                    <w:rPr>
                      <w:rFonts w:ascii="仿宋_GB2312" w:hAnsi="仿宋_GB2312" w:cs="仿宋_GB2312" w:eastAsia="仿宋_GB2312"/>
                      <w:sz w:val="24"/>
                      <w:color w:val="000000"/>
                    </w:rPr>
                    <w:t>6、视度调节范围：±6屈光度</w:t>
                  </w:r>
                </w:p>
                <w:p>
                  <w:pPr>
                    <w:pStyle w:val="null3"/>
                    <w:jc w:val="left"/>
                  </w:pPr>
                  <w:r>
                    <w:rPr>
                      <w:rFonts w:ascii="仿宋_GB2312" w:hAnsi="仿宋_GB2312" w:cs="仿宋_GB2312" w:eastAsia="仿宋_GB2312"/>
                      <w:sz w:val="24"/>
                      <w:color w:val="000000"/>
                    </w:rPr>
                    <w:t>7、测量单位：m(米)、Y(码)</w:t>
                  </w:r>
                </w:p>
                <w:p>
                  <w:pPr>
                    <w:pStyle w:val="null3"/>
                    <w:jc w:val="left"/>
                  </w:pPr>
                  <w:r>
                    <w:rPr>
                      <w:rFonts w:ascii="仿宋_GB2312" w:hAnsi="仿宋_GB2312" w:cs="仿宋_GB2312" w:eastAsia="仿宋_GB2312"/>
                      <w:sz w:val="24"/>
                      <w:color w:val="000000"/>
                    </w:rPr>
                    <w:t>8、电池：≥750mAh锂电池</w:t>
                  </w:r>
                </w:p>
                <w:p>
                  <w:pPr>
                    <w:pStyle w:val="null3"/>
                    <w:jc w:val="left"/>
                  </w:pPr>
                  <w:r>
                    <w:rPr>
                      <w:rFonts w:ascii="仿宋_GB2312" w:hAnsi="仿宋_GB2312" w:cs="仿宋_GB2312" w:eastAsia="仿宋_GB2312"/>
                      <w:sz w:val="24"/>
                      <w:color w:val="000000"/>
                    </w:rPr>
                    <w:t>9、液晶显示器：透过式LCD</w:t>
                  </w:r>
                </w:p>
                <w:p>
                  <w:pPr>
                    <w:pStyle w:val="null3"/>
                    <w:jc w:val="left"/>
                  </w:pPr>
                  <w:r>
                    <w:rPr>
                      <w:rFonts w:ascii="仿宋_GB2312" w:hAnsi="仿宋_GB2312" w:cs="仿宋_GB2312" w:eastAsia="仿宋_GB2312"/>
                      <w:sz w:val="24"/>
                      <w:color w:val="000000"/>
                    </w:rPr>
                    <w:t>10、测距范围：800M</w:t>
                  </w:r>
                </w:p>
                <w:p>
                  <w:pPr>
                    <w:pStyle w:val="null3"/>
                    <w:jc w:val="left"/>
                  </w:pPr>
                  <w:r>
                    <w:rPr>
                      <w:rFonts w:ascii="仿宋_GB2312" w:hAnsi="仿宋_GB2312" w:cs="仿宋_GB2312" w:eastAsia="仿宋_GB2312"/>
                      <w:sz w:val="24"/>
                      <w:color w:val="000000"/>
                    </w:rPr>
                    <w:t>11、精度：±1m+测量量程0.3%</w:t>
                  </w:r>
                </w:p>
                <w:p>
                  <w:pPr>
                    <w:pStyle w:val="null3"/>
                    <w:jc w:val="left"/>
                  </w:pPr>
                  <w:r>
                    <w:rPr>
                      <w:rFonts w:ascii="仿宋_GB2312" w:hAnsi="仿宋_GB2312" w:cs="仿宋_GB2312" w:eastAsia="仿宋_GB2312"/>
                      <w:sz w:val="24"/>
                      <w:color w:val="000000"/>
                    </w:rPr>
                    <w:t>12、防护等级≥IP54</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1.7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绳索救援套装</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1、材质：涤纶丝外皮/涤纶丝内芯</w:t>
                  </w:r>
                </w:p>
                <w:p>
                  <w:pPr>
                    <w:pStyle w:val="null3"/>
                    <w:jc w:val="left"/>
                  </w:pPr>
                  <w:r>
                    <w:rPr>
                      <w:rFonts w:ascii="仿宋_GB2312" w:hAnsi="仿宋_GB2312" w:cs="仿宋_GB2312" w:eastAsia="仿宋_GB2312"/>
                      <w:sz w:val="24"/>
                      <w:color w:val="000000"/>
                    </w:rPr>
                    <w:t>2、破断力≥2000公斤</w:t>
                  </w:r>
                </w:p>
                <w:p>
                  <w:pPr>
                    <w:pStyle w:val="null3"/>
                    <w:jc w:val="left"/>
                  </w:pPr>
                  <w:r>
                    <w:rPr>
                      <w:rFonts w:ascii="仿宋_GB2312" w:hAnsi="仿宋_GB2312" w:cs="仿宋_GB2312" w:eastAsia="仿宋_GB2312"/>
                      <w:sz w:val="24"/>
                      <w:color w:val="000000"/>
                    </w:rPr>
                    <w:t>3、拉力：≥20KN</w:t>
                  </w:r>
                </w:p>
                <w:p>
                  <w:pPr>
                    <w:pStyle w:val="null3"/>
                    <w:jc w:val="left"/>
                  </w:pPr>
                  <w:r>
                    <w:rPr>
                      <w:rFonts w:ascii="仿宋_GB2312" w:hAnsi="仿宋_GB2312" w:cs="仿宋_GB2312" w:eastAsia="仿宋_GB2312"/>
                      <w:sz w:val="24"/>
                      <w:color w:val="000000"/>
                    </w:rPr>
                    <w:t>4、长度：100米</w:t>
                  </w:r>
                </w:p>
                <w:p>
                  <w:pPr>
                    <w:pStyle w:val="null3"/>
                    <w:jc w:val="left"/>
                  </w:pPr>
                  <w:r>
                    <w:rPr>
                      <w:rFonts w:ascii="仿宋_GB2312" w:hAnsi="仿宋_GB2312" w:cs="仿宋_GB2312" w:eastAsia="仿宋_GB2312"/>
                      <w:sz w:val="24"/>
                      <w:color w:val="000000"/>
                    </w:rPr>
                    <w:t>5、套装含直径9-13mm逃生绳，安全带，缓降器，连接扣，求生口哨，防滑手套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1.8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千斤顶套组（20T、30T、50T）</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1、短型 20T(50mm 行程)吨位:20T、工作行程≥50mm、产品高度≥106mm 、最大输出压力≥700/1000(kg/psi)、储油量≥700cc、重量≥10kg、本体高度≥106mm、行程≥50mm、外径≥Φ84mm、活塞杆直径≥Φ50mm、重量≥4kg</w:t>
                  </w:r>
                  <w:r>
                    <w:br/>
                  </w:r>
                  <w:r>
                    <w:rPr>
                      <w:rFonts w:ascii="仿宋_GB2312" w:hAnsi="仿宋_GB2312" w:cs="仿宋_GB2312" w:eastAsia="仿宋_GB2312"/>
                      <w:sz w:val="24"/>
                      <w:color w:val="000000"/>
                    </w:rPr>
                    <w:t>2、短型 30T(50mm 行程)吨位:30T、工作行程≥50mm、产品高度≥108mm、最大输出压力≥700/1000(kg/psi)、储油量≥700cc、重量≥10kg、本体高度≥108mm、行程≥50mm、外径≥ Φ 104mm、活塞杆直径≥Φ65mm、重量≥6.5kg</w:t>
                  </w:r>
                  <w:r>
                    <w:br/>
                  </w:r>
                  <w:r>
                    <w:rPr>
                      <w:rFonts w:ascii="仿宋_GB2312" w:hAnsi="仿宋_GB2312" w:cs="仿宋_GB2312" w:eastAsia="仿宋_GB2312"/>
                      <w:sz w:val="24"/>
                      <w:color w:val="000000"/>
                    </w:rPr>
                    <w:t>3、短型 50T(50mm 行程)工作行程≥50mm、产品高度≥112mm、最大输出压力≥700/1000(kg/psi)、储油量≥700cc、重量≥10kg、本体高度≥112mm、行程≥50mm、外径≥ Φ 128mm、活塞杆直径≥Φ80mm、重量≥9.5kg</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2 </w:t>
                  </w:r>
                </w:p>
              </w:tc>
            </w:tr>
            <w:tr>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1.9 </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生命探测仪</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1、屏幕：5 英寸真彩液晶显示器</w:t>
                  </w:r>
                  <w:r>
                    <w:br/>
                  </w:r>
                  <w:r>
                    <w:rPr>
                      <w:rFonts w:ascii="仿宋_GB2312" w:hAnsi="仿宋_GB2312" w:cs="仿宋_GB2312" w:eastAsia="仿宋_GB2312"/>
                      <w:sz w:val="24"/>
                      <w:color w:val="000000"/>
                    </w:rPr>
                    <w:t>2、分辨率：≥854*480</w:t>
                  </w:r>
                  <w:r>
                    <w:br/>
                  </w:r>
                  <w:r>
                    <w:rPr>
                      <w:rFonts w:ascii="仿宋_GB2312" w:hAnsi="仿宋_GB2312" w:cs="仿宋_GB2312" w:eastAsia="仿宋_GB2312"/>
                      <w:sz w:val="24"/>
                      <w:color w:val="000000"/>
                    </w:rPr>
                    <w:t>3、画面旋转：180 °画面翻转</w:t>
                  </w:r>
                  <w:r>
                    <w:br/>
                  </w:r>
                  <w:r>
                    <w:rPr>
                      <w:rFonts w:ascii="仿宋_GB2312" w:hAnsi="仿宋_GB2312" w:cs="仿宋_GB2312" w:eastAsia="仿宋_GB2312"/>
                      <w:sz w:val="24"/>
                      <w:color w:val="000000"/>
                    </w:rPr>
                    <w:t>4、录像分辨率：≥1280*720，1920*1080</w:t>
                  </w:r>
                  <w:r>
                    <w:br/>
                  </w:r>
                  <w:r>
                    <w:rPr>
                      <w:rFonts w:ascii="仿宋_GB2312" w:hAnsi="仿宋_GB2312" w:cs="仿宋_GB2312" w:eastAsia="仿宋_GB2312"/>
                      <w:sz w:val="24"/>
                      <w:color w:val="000000"/>
                    </w:rPr>
                    <w:t>5、拍照分辨率：≥1920*1080</w:t>
                  </w:r>
                  <w:r>
                    <w:br/>
                  </w:r>
                  <w:r>
                    <w:rPr>
                      <w:rFonts w:ascii="仿宋_GB2312" w:hAnsi="仿宋_GB2312" w:cs="仿宋_GB2312" w:eastAsia="仿宋_GB2312"/>
                      <w:sz w:val="24"/>
                      <w:color w:val="000000"/>
                    </w:rPr>
                    <w:t>6、端口：micro USB 口，TF 存储卡插槽直径≥14.5mm</w:t>
                  </w:r>
                  <w:r>
                    <w:br/>
                  </w:r>
                  <w:r>
                    <w:rPr>
                      <w:rFonts w:ascii="仿宋_GB2312" w:hAnsi="仿宋_GB2312" w:cs="仿宋_GB2312" w:eastAsia="仿宋_GB2312"/>
                      <w:sz w:val="24"/>
                      <w:color w:val="000000"/>
                    </w:rPr>
                    <w:t>7、软管长度≥5 米</w:t>
                  </w:r>
                  <w:r>
                    <w:br/>
                  </w:r>
                  <w:r>
                    <w:rPr>
                      <w:rFonts w:ascii="仿宋_GB2312" w:hAnsi="仿宋_GB2312" w:cs="仿宋_GB2312" w:eastAsia="仿宋_GB2312"/>
                      <w:sz w:val="24"/>
                      <w:color w:val="000000"/>
                    </w:rPr>
                    <w:t>8、分辨率≥500 万像素</w:t>
                  </w:r>
                  <w:r>
                    <w:br/>
                  </w:r>
                  <w:r>
                    <w:rPr>
                      <w:rFonts w:ascii="仿宋_GB2312" w:hAnsi="仿宋_GB2312" w:cs="仿宋_GB2312" w:eastAsia="仿宋_GB2312"/>
                      <w:sz w:val="24"/>
                      <w:color w:val="000000"/>
                    </w:rPr>
                    <w:t>9、可视角度≥60 °</w:t>
                  </w:r>
                  <w:r>
                    <w:br/>
                  </w:r>
                  <w:r>
                    <w:rPr>
                      <w:rFonts w:ascii="仿宋_GB2312" w:hAnsi="仿宋_GB2312" w:cs="仿宋_GB2312" w:eastAsia="仿宋_GB2312"/>
                      <w:sz w:val="24"/>
                      <w:color w:val="000000"/>
                    </w:rPr>
                    <w:t>10、对焦范围：30mm-10000mm</w:t>
                  </w:r>
                  <w:r>
                    <w:br/>
                  </w:r>
                  <w:r>
                    <w:rPr>
                      <w:rFonts w:ascii="仿宋_GB2312" w:hAnsi="仿宋_GB2312" w:cs="仿宋_GB2312" w:eastAsia="仿宋_GB2312"/>
                      <w:sz w:val="24"/>
                      <w:color w:val="000000"/>
                    </w:rPr>
                    <w:t>11、电源≥5000mah 18650 电池（内置）</w:t>
                  </w:r>
                  <w:r>
                    <w:br/>
                  </w:r>
                  <w:r>
                    <w:rPr>
                      <w:rFonts w:ascii="仿宋_GB2312" w:hAnsi="仿宋_GB2312" w:cs="仿宋_GB2312" w:eastAsia="仿宋_GB2312"/>
                      <w:sz w:val="24"/>
                      <w:color w:val="000000"/>
                    </w:rPr>
                    <w:t>12、电池使用时间≥4 小时</w:t>
                  </w:r>
                  <w:r>
                    <w:br/>
                  </w:r>
                  <w:r>
                    <w:rPr>
                      <w:rFonts w:ascii="仿宋_GB2312" w:hAnsi="仿宋_GB2312" w:cs="仿宋_GB2312" w:eastAsia="仿宋_GB2312"/>
                      <w:sz w:val="24"/>
                      <w:color w:val="000000"/>
                    </w:rPr>
                    <w:t>13、防水等级： ≥IP67</w:t>
                  </w:r>
                  <w:r>
                    <w:br/>
                  </w:r>
                  <w:r>
                    <w:rPr>
                      <w:rFonts w:ascii="仿宋_GB2312" w:hAnsi="仿宋_GB2312" w:cs="仿宋_GB2312" w:eastAsia="仿宋_GB2312"/>
                      <w:sz w:val="24"/>
                      <w:color w:val="000000"/>
                    </w:rPr>
                    <w:t>14、符合 GB15210-2003</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 xml:space="preserve">2 </w:t>
                  </w:r>
                </w:p>
              </w:tc>
              <w:tc>
                <w:tcPr>
                  <w:tcW w:type="dxa" w:w="2040"/>
                  <w:gridSpan w:val="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地质灾害</w:t>
                  </w:r>
                </w:p>
              </w:tc>
            </w:tr>
            <w:tr>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2.1 </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漏电检测仪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1、探测电压：120V/60Hz 或 220V/50Hz；</w:t>
                  </w:r>
                  <w:r>
                    <w:br/>
                  </w:r>
                  <w:r>
                    <w:rPr>
                      <w:rFonts w:ascii="仿宋_GB2312" w:hAnsi="仿宋_GB2312" w:cs="仿宋_GB2312" w:eastAsia="仿宋_GB2312"/>
                      <w:sz w:val="24"/>
                      <w:color w:val="000000"/>
                    </w:rPr>
                    <w:t xml:space="preserve"> 7.2Kv/50Hz 或 15kV/50Hz；</w:t>
                  </w:r>
                  <w:r>
                    <w:br/>
                  </w:r>
                  <w:r>
                    <w:rPr>
                      <w:rFonts w:ascii="仿宋_GB2312" w:hAnsi="仿宋_GB2312" w:cs="仿宋_GB2312" w:eastAsia="仿宋_GB2312"/>
                      <w:sz w:val="24"/>
                      <w:color w:val="000000"/>
                    </w:rPr>
                    <w:t>2、灵敏度：多档位灵敏度设置</w:t>
                  </w:r>
                  <w:r>
                    <w:br/>
                  </w:r>
                  <w:r>
                    <w:rPr>
                      <w:rFonts w:ascii="仿宋_GB2312" w:hAnsi="仿宋_GB2312" w:cs="仿宋_GB2312" w:eastAsia="仿宋_GB2312"/>
                      <w:sz w:val="24"/>
                      <w:color w:val="000000"/>
                    </w:rPr>
                    <w:t>3、尺寸：直径 45mm×长 530mm (±5%）</w:t>
                  </w:r>
                  <w:r>
                    <w:br/>
                  </w:r>
                  <w:r>
                    <w:rPr>
                      <w:rFonts w:ascii="仿宋_GB2312" w:hAnsi="仿宋_GB2312" w:cs="仿宋_GB2312" w:eastAsia="仿宋_GB2312"/>
                      <w:sz w:val="24"/>
                      <w:color w:val="000000"/>
                    </w:rPr>
                    <w:t>4、调至高灵敏度档，在距 220V 电压 3 米-5米 处能检出电压并发出警报</w:t>
                  </w:r>
                  <w:r>
                    <w:br/>
                  </w:r>
                  <w:r>
                    <w:rPr>
                      <w:rFonts w:ascii="仿宋_GB2312" w:hAnsi="仿宋_GB2312" w:cs="仿宋_GB2312" w:eastAsia="仿宋_GB2312"/>
                      <w:sz w:val="24"/>
                      <w:color w:val="000000"/>
                    </w:rPr>
                    <w:t>5、重量：430g (±5%）</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2.2 </w:t>
                  </w:r>
                </w:p>
              </w:tc>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钢筋速断器</w:t>
                  </w:r>
                </w:p>
              </w:tc>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1、枪型高配锂电钢筋速断器；无刷纯铜电机；四孔动力泵体；内置智能芯片</w:t>
                  </w:r>
                  <w:r>
                    <w:br/>
                  </w:r>
                  <w:r>
                    <w:rPr>
                      <w:rFonts w:ascii="仿宋_GB2312" w:hAnsi="仿宋_GB2312" w:cs="仿宋_GB2312" w:eastAsia="仿宋_GB2312"/>
                      <w:sz w:val="24"/>
                      <w:color w:val="000000"/>
                    </w:rPr>
                    <w:t xml:space="preserve"> 2、产品：20枪型高配锂电无刷钢筋切断机</w:t>
                  </w:r>
                  <w:r>
                    <w:br/>
                  </w:r>
                  <w:r>
                    <w:rPr>
                      <w:rFonts w:ascii="仿宋_GB2312" w:hAnsi="仿宋_GB2312" w:cs="仿宋_GB2312" w:eastAsia="仿宋_GB2312"/>
                      <w:sz w:val="24"/>
                      <w:color w:val="000000"/>
                    </w:rPr>
                    <w:t xml:space="preserve"> 3、电压：36V(配2块电池+1块充电器)</w:t>
                  </w:r>
                  <w:r>
                    <w:br/>
                  </w:r>
                  <w:r>
                    <w:rPr>
                      <w:rFonts w:ascii="仿宋_GB2312" w:hAnsi="仿宋_GB2312" w:cs="仿宋_GB2312" w:eastAsia="仿宋_GB2312"/>
                      <w:sz w:val="24"/>
                      <w:color w:val="000000"/>
                    </w:rPr>
                    <w:t xml:space="preserve"> 4、功率≥850W【两电一充】</w:t>
                  </w:r>
                  <w:r>
                    <w:br/>
                  </w:r>
                  <w:r>
                    <w:rPr>
                      <w:rFonts w:ascii="仿宋_GB2312" w:hAnsi="仿宋_GB2312" w:cs="仿宋_GB2312" w:eastAsia="仿宋_GB2312"/>
                      <w:sz w:val="24"/>
                      <w:color w:val="000000"/>
                    </w:rPr>
                    <w:t xml:space="preserve"> 5、切断速度≥2秒</w:t>
                  </w:r>
                  <w:r>
                    <w:br/>
                  </w:r>
                  <w:r>
                    <w:rPr>
                      <w:rFonts w:ascii="仿宋_GB2312" w:hAnsi="仿宋_GB2312" w:cs="仿宋_GB2312" w:eastAsia="仿宋_GB2312"/>
                      <w:sz w:val="24"/>
                      <w:color w:val="000000"/>
                    </w:rPr>
                    <w:t xml:space="preserve"> 6、切断范围：4</w:t>
                  </w:r>
                  <w:r>
                    <w:rPr>
                      <w:rFonts w:ascii="仿宋_GB2312" w:hAnsi="仿宋_GB2312" w:cs="仿宋_GB2312" w:eastAsia="仿宋_GB2312"/>
                      <w:sz w:val="24"/>
                      <w:color w:val="000000"/>
                    </w:rPr>
                    <w:t>‑</w:t>
                  </w:r>
                  <w:r>
                    <w:rPr>
                      <w:rFonts w:ascii="仿宋_GB2312" w:hAnsi="仿宋_GB2312" w:cs="仿宋_GB2312" w:eastAsia="仿宋_GB2312"/>
                      <w:sz w:val="24"/>
                      <w:color w:val="000000"/>
                    </w:rPr>
                    <w:t>20MM</w:t>
                  </w:r>
                </w:p>
              </w:tc>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r/>
            <w:tr/>
            <w:tr>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2.3 </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便携式防水防爆应急强光灯</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1、额定电压：≥DC21V</w:t>
                  </w:r>
                  <w:r>
                    <w:br/>
                  </w:r>
                  <w:r>
                    <w:rPr>
                      <w:rFonts w:ascii="仿宋_GB2312" w:hAnsi="仿宋_GB2312" w:cs="仿宋_GB2312" w:eastAsia="仿宋_GB2312"/>
                      <w:sz w:val="24"/>
                      <w:color w:val="000000"/>
                    </w:rPr>
                    <w:t xml:space="preserve"> 2、额定容量：≥10Ah</w:t>
                  </w:r>
                  <w:r>
                    <w:br/>
                  </w:r>
                  <w:r>
                    <w:rPr>
                      <w:rFonts w:ascii="仿宋_GB2312" w:hAnsi="仿宋_GB2312" w:cs="仿宋_GB2312" w:eastAsia="仿宋_GB2312"/>
                      <w:sz w:val="24"/>
                      <w:color w:val="000000"/>
                    </w:rPr>
                    <w:t xml:space="preserve"> 3、光源功率：≥50W(LED)</w:t>
                  </w:r>
                  <w:r>
                    <w:br/>
                  </w:r>
                  <w:r>
                    <w:rPr>
                      <w:rFonts w:ascii="仿宋_GB2312" w:hAnsi="仿宋_GB2312" w:cs="仿宋_GB2312" w:eastAsia="仿宋_GB2312"/>
                      <w:sz w:val="24"/>
                      <w:color w:val="000000"/>
                    </w:rPr>
                    <w:t xml:space="preserve"> 4、光源(LED)色温：5000</w:t>
                  </w:r>
                  <w:r>
                    <w:rPr>
                      <w:rFonts w:ascii="仿宋_GB2312" w:hAnsi="仿宋_GB2312" w:cs="仿宋_GB2312" w:eastAsia="仿宋_GB2312"/>
                      <w:sz w:val="24"/>
                      <w:color w:val="000000"/>
                    </w:rPr>
                    <w:t>‑</w:t>
                  </w:r>
                  <w:r>
                    <w:rPr>
                      <w:rFonts w:ascii="仿宋_GB2312" w:hAnsi="仿宋_GB2312" w:cs="仿宋_GB2312" w:eastAsia="仿宋_GB2312"/>
                      <w:sz w:val="24"/>
                      <w:color w:val="000000"/>
                    </w:rPr>
                    <w:t>6000K</w:t>
                  </w:r>
                  <w:r>
                    <w:br/>
                  </w:r>
                  <w:r>
                    <w:rPr>
                      <w:rFonts w:ascii="仿宋_GB2312" w:hAnsi="仿宋_GB2312" w:cs="仿宋_GB2312" w:eastAsia="仿宋_GB2312"/>
                      <w:sz w:val="24"/>
                      <w:color w:val="000000"/>
                    </w:rPr>
                    <w:t xml:space="preserve"> 5、照度6米处中心照度：&gt;1000Lx</w:t>
                  </w:r>
                  <w:r>
                    <w:br/>
                  </w:r>
                  <w:r>
                    <w:rPr>
                      <w:rFonts w:ascii="仿宋_GB2312" w:hAnsi="仿宋_GB2312" w:cs="仿宋_GB2312" w:eastAsia="仿宋_GB2312"/>
                      <w:sz w:val="24"/>
                      <w:color w:val="000000"/>
                    </w:rPr>
                    <w:t xml:space="preserve"> 6、照明时间(强光)：≥10h(单开)</w:t>
                  </w:r>
                  <w:r>
                    <w:br/>
                  </w:r>
                  <w:r>
                    <w:rPr>
                      <w:rFonts w:ascii="仿宋_GB2312" w:hAnsi="仿宋_GB2312" w:cs="仿宋_GB2312" w:eastAsia="仿宋_GB2312"/>
                      <w:sz w:val="24"/>
                      <w:color w:val="000000"/>
                    </w:rPr>
                    <w:t xml:space="preserve"> 7、照明时间(工作光)：≥16h(单开)</w:t>
                  </w:r>
                  <w:r>
                    <w:br/>
                  </w:r>
                  <w:r>
                    <w:rPr>
                      <w:rFonts w:ascii="仿宋_GB2312" w:hAnsi="仿宋_GB2312" w:cs="仿宋_GB2312" w:eastAsia="仿宋_GB2312"/>
                      <w:sz w:val="24"/>
                      <w:color w:val="000000"/>
                    </w:rPr>
                    <w:t xml:space="preserve"> 8、充电器输入电压：AC100</w:t>
                  </w:r>
                  <w:r>
                    <w:rPr>
                      <w:rFonts w:ascii="仿宋_GB2312" w:hAnsi="仿宋_GB2312" w:cs="仿宋_GB2312" w:eastAsia="仿宋_GB2312"/>
                      <w:sz w:val="24"/>
                      <w:color w:val="000000"/>
                    </w:rPr>
                    <w:t>‑</w:t>
                  </w:r>
                  <w:r>
                    <w:rPr>
                      <w:rFonts w:ascii="仿宋_GB2312" w:hAnsi="仿宋_GB2312" w:cs="仿宋_GB2312" w:eastAsia="仿宋_GB2312"/>
                      <w:sz w:val="24"/>
                      <w:color w:val="000000"/>
                    </w:rPr>
                    <w:t>220V</w:t>
                  </w:r>
                  <w:r>
                    <w:br/>
                  </w:r>
                  <w:r>
                    <w:rPr>
                      <w:rFonts w:ascii="仿宋_GB2312" w:hAnsi="仿宋_GB2312" w:cs="仿宋_GB2312" w:eastAsia="仿宋_GB2312"/>
                      <w:sz w:val="24"/>
                      <w:color w:val="000000"/>
                    </w:rPr>
                    <w:t xml:space="preserve"> 9、警示灯颜色：红/蓝</w:t>
                  </w:r>
                  <w:r>
                    <w:br/>
                  </w:r>
                  <w:r>
                    <w:rPr>
                      <w:rFonts w:ascii="仿宋_GB2312" w:hAnsi="仿宋_GB2312" w:cs="仿宋_GB2312" w:eastAsia="仿宋_GB2312"/>
                      <w:sz w:val="24"/>
                      <w:color w:val="000000"/>
                    </w:rPr>
                    <w:t xml:space="preserve"> 10、充电时间：≤6h</w:t>
                  </w:r>
                  <w:r>
                    <w:br/>
                  </w:r>
                  <w:r>
                    <w:rPr>
                      <w:rFonts w:ascii="仿宋_GB2312" w:hAnsi="仿宋_GB2312" w:cs="仿宋_GB2312" w:eastAsia="仿宋_GB2312"/>
                      <w:sz w:val="24"/>
                      <w:color w:val="000000"/>
                    </w:rPr>
                    <w:t xml:space="preserve"> 11、外形尺寸：</w:t>
                  </w:r>
                  <w:r>
                    <w:br/>
                  </w:r>
                  <w:r>
                    <w:rPr>
                      <w:rFonts w:ascii="仿宋_GB2312" w:hAnsi="仿宋_GB2312" w:cs="仿宋_GB2312" w:eastAsia="仿宋_GB2312"/>
                      <w:sz w:val="24"/>
                      <w:color w:val="000000"/>
                    </w:rPr>
                    <w:t xml:space="preserve"> 升起状态：500X150X1280±20mm</w:t>
                  </w:r>
                  <w:r>
                    <w:br/>
                  </w:r>
                  <w:r>
                    <w:rPr>
                      <w:rFonts w:ascii="仿宋_GB2312" w:hAnsi="仿宋_GB2312" w:cs="仿宋_GB2312" w:eastAsia="仿宋_GB2312"/>
                      <w:sz w:val="24"/>
                      <w:color w:val="000000"/>
                    </w:rPr>
                    <w:t xml:space="preserve"> 收缩状态：500X150X180±20mm</w:t>
                  </w:r>
                  <w:r>
                    <w:br/>
                  </w:r>
                  <w:r>
                    <w:rPr>
                      <w:rFonts w:ascii="仿宋_GB2312" w:hAnsi="仿宋_GB2312" w:cs="仿宋_GB2312" w:eastAsia="仿宋_GB2312"/>
                      <w:sz w:val="24"/>
                      <w:color w:val="000000"/>
                    </w:rPr>
                    <w:t xml:space="preserve"> 12、重量：6±0.5kg</w:t>
                  </w:r>
                  <w:r>
                    <w:br/>
                  </w:r>
                  <w:r>
                    <w:rPr>
                      <w:rFonts w:ascii="仿宋_GB2312" w:hAnsi="仿宋_GB2312" w:cs="仿宋_GB2312" w:eastAsia="仿宋_GB2312"/>
                      <w:sz w:val="24"/>
                      <w:color w:val="000000"/>
                    </w:rPr>
                    <w:t xml:space="preserve"> 13、防护等级：≥IP66</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 </w:t>
                  </w:r>
                </w:p>
              </w:tc>
            </w:tr>
            <w:tr>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2.4 </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切割锯套装</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双轮异向切割锯</w:t>
                  </w:r>
                  <w:r>
                    <w:br/>
                  </w:r>
                  <w:r>
                    <w:rPr>
                      <w:rFonts w:ascii="仿宋_GB2312" w:hAnsi="仿宋_GB2312" w:cs="仿宋_GB2312" w:eastAsia="仿宋_GB2312"/>
                      <w:sz w:val="24"/>
                      <w:color w:val="000000"/>
                    </w:rPr>
                    <w:t xml:space="preserve"> 1、发动机型号;风冷二冲程汽油机机；                2、符合GB 32460-2015《消防应急救援装备破拆机具通用技术条件》</w:t>
                  </w:r>
                  <w:r>
                    <w:br/>
                  </w:r>
                  <w:r>
                    <w:rPr>
                      <w:rFonts w:ascii="仿宋_GB2312" w:hAnsi="仿宋_GB2312" w:cs="仿宋_GB2312" w:eastAsia="仿宋_GB2312"/>
                      <w:sz w:val="24"/>
                      <w:color w:val="000000"/>
                    </w:rPr>
                    <w:t xml:space="preserve"> 3、发动机：两冲程</w:t>
                  </w:r>
                  <w:r>
                    <w:br/>
                  </w:r>
                  <w:r>
                    <w:rPr>
                      <w:rFonts w:ascii="仿宋_GB2312" w:hAnsi="仿宋_GB2312" w:cs="仿宋_GB2312" w:eastAsia="仿宋_GB2312"/>
                      <w:sz w:val="24"/>
                      <w:color w:val="000000"/>
                    </w:rPr>
                    <w:t xml:space="preserve"> 4、排量≥70CC</w:t>
                  </w:r>
                  <w:r>
                    <w:br/>
                  </w:r>
                  <w:r>
                    <w:rPr>
                      <w:rFonts w:ascii="仿宋_GB2312" w:hAnsi="仿宋_GB2312" w:cs="仿宋_GB2312" w:eastAsia="仿宋_GB2312"/>
                      <w:sz w:val="24"/>
                      <w:color w:val="000000"/>
                    </w:rPr>
                    <w:t xml:space="preserve"> 5、无负荷最大转速：13500RPM</w:t>
                  </w:r>
                  <w:r>
                    <w:br/>
                  </w:r>
                  <w:r>
                    <w:rPr>
                      <w:rFonts w:ascii="仿宋_GB2312" w:hAnsi="仿宋_GB2312" w:cs="仿宋_GB2312" w:eastAsia="仿宋_GB2312"/>
                      <w:sz w:val="24"/>
                      <w:color w:val="000000"/>
                    </w:rPr>
                    <w:t xml:space="preserve"> 6、功率：≥4KW</w:t>
                  </w:r>
                  <w:r>
                    <w:br/>
                  </w:r>
                  <w:r>
                    <w:rPr>
                      <w:rFonts w:ascii="仿宋_GB2312" w:hAnsi="仿宋_GB2312" w:cs="仿宋_GB2312" w:eastAsia="仿宋_GB2312"/>
                      <w:sz w:val="24"/>
                      <w:color w:val="000000"/>
                    </w:rPr>
                    <w:t xml:space="preserve"> 7、切割深度：≥110MM</w:t>
                  </w:r>
                  <w:r>
                    <w:br/>
                  </w:r>
                  <w:r>
                    <w:rPr>
                      <w:rFonts w:ascii="仿宋_GB2312" w:hAnsi="仿宋_GB2312" w:cs="仿宋_GB2312" w:eastAsia="仿宋_GB2312"/>
                      <w:sz w:val="24"/>
                      <w:color w:val="000000"/>
                    </w:rPr>
                    <w:t xml:space="preserve"> 8、锯片直径：315MM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2.5 </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凿岩机</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1、发动机型式：单缸风冷二冲程</w:t>
                  </w:r>
                  <w:r>
                    <w:br/>
                  </w:r>
                  <w:r>
                    <w:rPr>
                      <w:rFonts w:ascii="仿宋_GB2312" w:hAnsi="仿宋_GB2312" w:cs="仿宋_GB2312" w:eastAsia="仿宋_GB2312"/>
                      <w:sz w:val="24"/>
                      <w:color w:val="000000"/>
                    </w:rPr>
                    <w:t xml:space="preserve"> 2、凿孔速度： ≥250mm/min（岩石中连续垂直直凿五孔的平均值）</w:t>
                  </w:r>
                  <w:r>
                    <w:br/>
                  </w:r>
                  <w:r>
                    <w:rPr>
                      <w:rFonts w:ascii="仿宋_GB2312" w:hAnsi="仿宋_GB2312" w:cs="仿宋_GB2312" w:eastAsia="仿宋_GB2312"/>
                      <w:sz w:val="24"/>
                      <w:color w:val="000000"/>
                    </w:rPr>
                    <w:t xml:space="preserve"> 3、凿孔深度： ≥6m</w:t>
                  </w:r>
                  <w:r>
                    <w:br/>
                  </w:r>
                  <w:r>
                    <w:rPr>
                      <w:rFonts w:ascii="仿宋_GB2312" w:hAnsi="仿宋_GB2312" w:cs="仿宋_GB2312" w:eastAsia="仿宋_GB2312"/>
                      <w:sz w:val="24"/>
                      <w:color w:val="000000"/>
                    </w:rPr>
                    <w:t xml:space="preserve"> 4、汽油与润滑油混合比（按容积）：8:1</w:t>
                  </w:r>
                  <w:r>
                    <w:br/>
                  </w:r>
                  <w:r>
                    <w:rPr>
                      <w:rFonts w:ascii="仿宋_GB2312" w:hAnsi="仿宋_GB2312" w:cs="仿宋_GB2312" w:eastAsia="仿宋_GB2312"/>
                      <w:sz w:val="24"/>
                      <w:color w:val="000000"/>
                    </w:rPr>
                    <w:t xml:space="preserve"> 5、钎杆转数： ≥200r/min</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 xml:space="preserve">3 </w:t>
                  </w:r>
                </w:p>
              </w:tc>
              <w:tc>
                <w:tcPr>
                  <w:tcW w:type="dxa" w:w="2040"/>
                  <w:gridSpan w:val="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洪水、山洪灾害</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3.1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组合式防洪板</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1、尺寸：长≥68CM；宽≥70CM；高≥50CM</w:t>
                  </w:r>
                  <w:r>
                    <w:br/>
                  </w:r>
                  <w:r>
                    <w:rPr>
                      <w:rFonts w:ascii="仿宋_GB2312" w:hAnsi="仿宋_GB2312" w:cs="仿宋_GB2312" w:eastAsia="仿宋_GB2312"/>
                      <w:sz w:val="24"/>
                      <w:color w:val="000000"/>
                    </w:rPr>
                    <w:t>2、材质：ABS，表面抗 UV 涂层</w:t>
                  </w:r>
                  <w:r>
                    <w:br/>
                  </w:r>
                  <w:r>
                    <w:rPr>
                      <w:rFonts w:ascii="仿宋_GB2312" w:hAnsi="仿宋_GB2312" w:cs="仿宋_GB2312" w:eastAsia="仿宋_GB2312"/>
                      <w:sz w:val="24"/>
                      <w:color w:val="000000"/>
                    </w:rPr>
                    <w:t>3、壁厚≥4mm±5%</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60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3.2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防洪沙袋（吨袋）</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1、大开口（加封口布）</w:t>
                  </w:r>
                  <w:r>
                    <w:br/>
                  </w:r>
                  <w:r>
                    <w:rPr>
                      <w:rFonts w:ascii="仿宋_GB2312" w:hAnsi="仿宋_GB2312" w:cs="仿宋_GB2312" w:eastAsia="仿宋_GB2312"/>
                      <w:sz w:val="24"/>
                      <w:color w:val="000000"/>
                    </w:rPr>
                    <w:t>2、平底，吊带托底</w:t>
                  </w:r>
                  <w:r>
                    <w:br/>
                  </w:r>
                  <w:r>
                    <w:rPr>
                      <w:rFonts w:ascii="仿宋_GB2312" w:hAnsi="仿宋_GB2312" w:cs="仿宋_GB2312" w:eastAsia="仿宋_GB2312"/>
                      <w:sz w:val="24"/>
                      <w:color w:val="000000"/>
                    </w:rPr>
                    <w:t>3、产品原料：PP 聚丙烯颗粒</w:t>
                  </w:r>
                  <w:r>
                    <w:br/>
                  </w:r>
                  <w:r>
                    <w:rPr>
                      <w:rFonts w:ascii="仿宋_GB2312" w:hAnsi="仿宋_GB2312" w:cs="仿宋_GB2312" w:eastAsia="仿宋_GB2312"/>
                      <w:sz w:val="24"/>
                      <w:color w:val="000000"/>
                    </w:rPr>
                    <w:t>4、尺寸 100*100*100cm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袋</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400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3.3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救生圈</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总体性能符合 GB/T 4302-2008《救生圈》标准要求；</w:t>
                  </w:r>
                  <w:r>
                    <w:br/>
                  </w:r>
                  <w:r>
                    <w:rPr>
                      <w:rFonts w:ascii="仿宋_GB2312" w:hAnsi="仿宋_GB2312" w:cs="仿宋_GB2312" w:eastAsia="仿宋_GB2312"/>
                      <w:sz w:val="24"/>
                      <w:color w:val="000000"/>
                    </w:rPr>
                    <w:t>1、救生圈外表颜色应为橙红色，且无色差</w:t>
                  </w:r>
                  <w:r>
                    <w:br/>
                  </w:r>
                  <w:r>
                    <w:rPr>
                      <w:rFonts w:ascii="仿宋_GB2312" w:hAnsi="仿宋_GB2312" w:cs="仿宋_GB2312" w:eastAsia="仿宋_GB2312"/>
                      <w:sz w:val="24"/>
                      <w:color w:val="000000"/>
                    </w:rPr>
                    <w:t>2、沿救生圈周长四个相等间距位置，环绕贴有≥50mm 宽度的逆向反光带。</w:t>
                  </w:r>
                  <w:r>
                    <w:br/>
                  </w:r>
                  <w:r>
                    <w:rPr>
                      <w:rFonts w:ascii="仿宋_GB2312" w:hAnsi="仿宋_GB2312" w:cs="仿宋_GB2312" w:eastAsia="仿宋_GB2312"/>
                      <w:sz w:val="24"/>
                      <w:color w:val="000000"/>
                    </w:rPr>
                    <w:t xml:space="preserve"> 3、救生圈外径≥70mm，内径≥400mm</w:t>
                  </w:r>
                  <w:r>
                    <w:br/>
                  </w:r>
                  <w:r>
                    <w:rPr>
                      <w:rFonts w:ascii="仿宋_GB2312" w:hAnsi="仿宋_GB2312" w:cs="仿宋_GB2312" w:eastAsia="仿宋_GB2312"/>
                      <w:sz w:val="24"/>
                      <w:color w:val="000000"/>
                    </w:rPr>
                    <w:t xml:space="preserve"> 4、救生圈重量≥2.5kg</w:t>
                  </w:r>
                  <w:r>
                    <w:br/>
                  </w:r>
                  <w:r>
                    <w:rPr>
                      <w:rFonts w:ascii="仿宋_GB2312" w:hAnsi="仿宋_GB2312" w:cs="仿宋_GB2312" w:eastAsia="仿宋_GB2312"/>
                      <w:sz w:val="24"/>
                      <w:color w:val="000000"/>
                    </w:rPr>
                    <w:t xml:space="preserve"> 5、承重≥220KG</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60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3.4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救生衣</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1.救生衣固有浮力材料浮力： ≥90N</w:t>
                  </w:r>
                  <w:r>
                    <w:br/>
                  </w:r>
                  <w:r>
                    <w:rPr>
                      <w:rFonts w:ascii="仿宋_GB2312" w:hAnsi="仿宋_GB2312" w:cs="仿宋_GB2312" w:eastAsia="仿宋_GB2312"/>
                      <w:sz w:val="24"/>
                      <w:color w:val="000000"/>
                    </w:rPr>
                    <w:t>2.面料：牛津布</w:t>
                  </w:r>
                  <w:r>
                    <w:br/>
                  </w:r>
                  <w:r>
                    <w:rPr>
                      <w:rFonts w:ascii="仿宋_GB2312" w:hAnsi="仿宋_GB2312" w:cs="仿宋_GB2312" w:eastAsia="仿宋_GB2312"/>
                      <w:sz w:val="24"/>
                      <w:color w:val="000000"/>
                    </w:rPr>
                    <w:t>3.设计：三排插扣可调松紧</w:t>
                  </w:r>
                  <w:r>
                    <w:br/>
                  </w:r>
                  <w:r>
                    <w:rPr>
                      <w:rFonts w:ascii="仿宋_GB2312" w:hAnsi="仿宋_GB2312" w:cs="仿宋_GB2312" w:eastAsia="仿宋_GB2312"/>
                      <w:sz w:val="24"/>
                      <w:color w:val="000000"/>
                    </w:rPr>
                    <w:t>4.配备 SOS 反光带或发光体，提升夜间可见性</w:t>
                  </w:r>
                  <w:r>
                    <w:br/>
                  </w:r>
                  <w:r>
                    <w:rPr>
                      <w:rFonts w:ascii="仿宋_GB2312" w:hAnsi="仿宋_GB2312" w:cs="仿宋_GB2312" w:eastAsia="仿宋_GB2312"/>
                      <w:sz w:val="24"/>
                      <w:color w:val="000000"/>
                    </w:rPr>
                    <w:t>5.颜色：橙红色</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件</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90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3.5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绳索(救生绳、安全绳）</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1、直径：≥8mm</w:t>
                  </w:r>
                </w:p>
                <w:p>
                  <w:pPr>
                    <w:pStyle w:val="null3"/>
                    <w:jc w:val="left"/>
                  </w:pPr>
                  <w:r>
                    <w:rPr>
                      <w:rFonts w:ascii="仿宋_GB2312" w:hAnsi="仿宋_GB2312" w:cs="仿宋_GB2312" w:eastAsia="仿宋_GB2312"/>
                      <w:sz w:val="24"/>
                      <w:color w:val="000000"/>
                    </w:rPr>
                    <w:t>2、拉力：≥200Kg</w:t>
                  </w:r>
                </w:p>
                <w:p>
                  <w:pPr>
                    <w:pStyle w:val="null3"/>
                    <w:jc w:val="left"/>
                  </w:pPr>
                  <w:r>
                    <w:rPr>
                      <w:rFonts w:ascii="仿宋_GB2312" w:hAnsi="仿宋_GB2312" w:cs="仿宋_GB2312" w:eastAsia="仿宋_GB2312"/>
                      <w:sz w:val="24"/>
                      <w:color w:val="000000"/>
                    </w:rPr>
                    <w:t>3、漂浮性能：经24h的漂浮性能试验，水域救援漂浮救生绳能始终漂浮的水面上；</w:t>
                  </w:r>
                </w:p>
                <w:p>
                  <w:pPr>
                    <w:pStyle w:val="null3"/>
                    <w:jc w:val="left"/>
                  </w:pPr>
                  <w:r>
                    <w:rPr>
                      <w:rFonts w:ascii="仿宋_GB2312" w:hAnsi="仿宋_GB2312" w:cs="仿宋_GB2312" w:eastAsia="仿宋_GB2312"/>
                      <w:sz w:val="24"/>
                      <w:color w:val="000000"/>
                    </w:rPr>
                    <w:t>4、长度：≥30m</w:t>
                  </w:r>
                </w:p>
                <w:p>
                  <w:pPr>
                    <w:pStyle w:val="null3"/>
                    <w:jc w:val="left"/>
                  </w:pPr>
                  <w:r>
                    <w:rPr>
                      <w:rFonts w:ascii="仿宋_GB2312" w:hAnsi="仿宋_GB2312" w:cs="仿宋_GB2312" w:eastAsia="仿宋_GB2312"/>
                      <w:sz w:val="24"/>
                      <w:color w:val="000000"/>
                    </w:rPr>
                    <w:t>5、材质：高强度丙纶</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根</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20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3.6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汽(柴)油机泵</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1、4 寸单叶轮柴油抽水泵</w:t>
                  </w:r>
                  <w:r>
                    <w:br/>
                  </w:r>
                  <w:r>
                    <w:rPr>
                      <w:rFonts w:ascii="仿宋_GB2312" w:hAnsi="仿宋_GB2312" w:cs="仿宋_GB2312" w:eastAsia="仿宋_GB2312"/>
                      <w:sz w:val="24"/>
                      <w:color w:val="000000"/>
                    </w:rPr>
                    <w:t>2、款式：电启动款、柴油款</w:t>
                  </w:r>
                  <w:r>
                    <w:br/>
                  </w:r>
                  <w:r>
                    <w:rPr>
                      <w:rFonts w:ascii="仿宋_GB2312" w:hAnsi="仿宋_GB2312" w:cs="仿宋_GB2312" w:eastAsia="仿宋_GB2312"/>
                      <w:sz w:val="24"/>
                      <w:color w:val="000000"/>
                    </w:rPr>
                    <w:t>3、进出水口径：4 寸/100mm</w:t>
                  </w:r>
                  <w:r>
                    <w:br/>
                  </w:r>
                  <w:r>
                    <w:rPr>
                      <w:rFonts w:ascii="仿宋_GB2312" w:hAnsi="仿宋_GB2312" w:cs="仿宋_GB2312" w:eastAsia="仿宋_GB2312"/>
                      <w:sz w:val="24"/>
                      <w:color w:val="000000"/>
                    </w:rPr>
                    <w:t>4、流量： ≥80(m</w:t>
                  </w:r>
                  <w:r>
                    <w:rPr>
                      <w:rFonts w:ascii="仿宋_GB2312" w:hAnsi="仿宋_GB2312" w:cs="仿宋_GB2312" w:eastAsia="仿宋_GB2312"/>
                      <w:sz w:val="24"/>
                      <w:color w:val="000000"/>
                    </w:rPr>
                    <w:t>³</w:t>
                  </w:r>
                  <w:r>
                    <w:rPr>
                      <w:rFonts w:ascii="仿宋_GB2312" w:hAnsi="仿宋_GB2312" w:cs="仿宋_GB2312" w:eastAsia="仿宋_GB2312"/>
                      <w:sz w:val="24"/>
                      <w:color w:val="000000"/>
                    </w:rPr>
                    <w:t>/h)</w:t>
                  </w:r>
                  <w:r>
                    <w:br/>
                  </w:r>
                  <w:r>
                    <w:rPr>
                      <w:rFonts w:ascii="仿宋_GB2312" w:hAnsi="仿宋_GB2312" w:cs="仿宋_GB2312" w:eastAsia="仿宋_GB2312"/>
                      <w:sz w:val="24"/>
                      <w:color w:val="000000"/>
                    </w:rPr>
                    <w:t>5、最大扬程： ≥28m</w:t>
                  </w:r>
                  <w:r>
                    <w:br/>
                  </w:r>
                  <w:r>
                    <w:rPr>
                      <w:rFonts w:ascii="仿宋_GB2312" w:hAnsi="仿宋_GB2312" w:cs="仿宋_GB2312" w:eastAsia="仿宋_GB2312"/>
                      <w:sz w:val="24"/>
                      <w:color w:val="000000"/>
                    </w:rPr>
                    <w:t>6、最大吸程： ≥7m</w:t>
                  </w:r>
                  <w:r>
                    <w:br/>
                  </w:r>
                  <w:r>
                    <w:rPr>
                      <w:rFonts w:ascii="仿宋_GB2312" w:hAnsi="仿宋_GB2312" w:cs="仿宋_GB2312" w:eastAsia="仿宋_GB2312"/>
                      <w:sz w:val="24"/>
                      <w:color w:val="000000"/>
                    </w:rPr>
                    <w:t>7、马力： ≥12p</w:t>
                  </w:r>
                  <w:r>
                    <w:br/>
                  </w:r>
                  <w:r>
                    <w:rPr>
                      <w:rFonts w:ascii="仿宋_GB2312" w:hAnsi="仿宋_GB2312" w:cs="仿宋_GB2312" w:eastAsia="仿宋_GB2312"/>
                      <w:sz w:val="24"/>
                      <w:color w:val="000000"/>
                    </w:rPr>
                    <w:t>8、重量： ≥70KG</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3.7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冲锋舟</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一、橡皮艇参数：</w:t>
                  </w:r>
                  <w:r>
                    <w:br/>
                  </w:r>
                  <w:r>
                    <w:rPr>
                      <w:rFonts w:ascii="仿宋_GB2312" w:hAnsi="仿宋_GB2312" w:cs="仿宋_GB2312" w:eastAsia="仿宋_GB2312"/>
                      <w:sz w:val="24"/>
                      <w:color w:val="000000"/>
                    </w:rPr>
                    <w:t xml:space="preserve"> 1、外形尺寸： ≥380cm*175cm*46cm(±5cm)</w:t>
                  </w:r>
                  <w:r>
                    <w:br/>
                  </w:r>
                  <w:r>
                    <w:rPr>
                      <w:rFonts w:ascii="仿宋_GB2312" w:hAnsi="仿宋_GB2312" w:cs="仿宋_GB2312" w:eastAsia="仿宋_GB2312"/>
                      <w:sz w:val="24"/>
                      <w:color w:val="000000"/>
                    </w:rPr>
                    <w:t xml:space="preserve"> 2、气室数量：3+1</w:t>
                  </w:r>
                  <w:r>
                    <w:br/>
                  </w:r>
                  <w:r>
                    <w:rPr>
                      <w:rFonts w:ascii="仿宋_GB2312" w:hAnsi="仿宋_GB2312" w:cs="仿宋_GB2312" w:eastAsia="仿宋_GB2312"/>
                      <w:sz w:val="24"/>
                      <w:color w:val="000000"/>
                    </w:rPr>
                    <w:t xml:space="preserve"> 3、重量： ≥80kg</w:t>
                  </w:r>
                  <w:r>
                    <w:br/>
                  </w:r>
                  <w:r>
                    <w:rPr>
                      <w:rFonts w:ascii="仿宋_GB2312" w:hAnsi="仿宋_GB2312" w:cs="仿宋_GB2312" w:eastAsia="仿宋_GB2312"/>
                      <w:sz w:val="24"/>
                      <w:color w:val="000000"/>
                    </w:rPr>
                    <w:t xml:space="preserve"> 4、最大载重≥850kg</w:t>
                  </w:r>
                  <w:r>
                    <w:br/>
                  </w:r>
                  <w:r>
                    <w:rPr>
                      <w:rFonts w:ascii="仿宋_GB2312" w:hAnsi="仿宋_GB2312" w:cs="仿宋_GB2312" w:eastAsia="仿宋_GB2312"/>
                      <w:sz w:val="24"/>
                      <w:color w:val="000000"/>
                    </w:rPr>
                    <w:t xml:space="preserve"> 5、核载人数(人) ： ≥8</w:t>
                  </w:r>
                  <w:r>
                    <w:br/>
                  </w:r>
                  <w:r>
                    <w:rPr>
                      <w:rFonts w:ascii="仿宋_GB2312" w:hAnsi="仿宋_GB2312" w:cs="仿宋_GB2312" w:eastAsia="仿宋_GB2312"/>
                      <w:sz w:val="24"/>
                      <w:color w:val="000000"/>
                    </w:rPr>
                    <w:t xml:space="preserve"> 6、船体材质：采用优质PVC 加网材质，厚度≥0.9mm,具有耐油、耐磨损、耐盐碱的优点及优越的抗腐蚀,抗高温，抗紫外线性能</w:t>
                  </w:r>
                  <w:r>
                    <w:br/>
                  </w:r>
                  <w:r>
                    <w:rPr>
                      <w:rFonts w:ascii="仿宋_GB2312" w:hAnsi="仿宋_GB2312" w:cs="仿宋_GB2312" w:eastAsia="仿宋_GB2312"/>
                      <w:sz w:val="24"/>
                      <w:color w:val="000000"/>
                    </w:rPr>
                    <w:t xml:space="preserve"> 7、船配套：铝合金底板一套，铝合金划桨一副；脚踏式充气泵一个；维修工具筒一套；2 块座板；</w:t>
                  </w:r>
                  <w:r>
                    <w:br/>
                  </w:r>
                  <w:r>
                    <w:rPr>
                      <w:rFonts w:ascii="仿宋_GB2312" w:hAnsi="仿宋_GB2312" w:cs="仿宋_GB2312" w:eastAsia="仿宋_GB2312"/>
                      <w:sz w:val="24"/>
                      <w:color w:val="000000"/>
                    </w:rPr>
                    <w:t xml:space="preserve"> 8、指标符合 SL297-2004 中防汛橡皮舟的技术指标要求</w:t>
                  </w:r>
                  <w:r>
                    <w:br/>
                  </w:r>
                  <w:r>
                    <w:rPr>
                      <w:rFonts w:ascii="仿宋_GB2312" w:hAnsi="仿宋_GB2312" w:cs="仿宋_GB2312" w:eastAsia="仿宋_GB2312"/>
                      <w:sz w:val="24"/>
                      <w:color w:val="000000"/>
                    </w:rPr>
                    <w:t xml:space="preserve"> 二、舷外机参数：</w:t>
                  </w:r>
                  <w:r>
                    <w:br/>
                  </w:r>
                  <w:r>
                    <w:rPr>
                      <w:rFonts w:ascii="仿宋_GB2312" w:hAnsi="仿宋_GB2312" w:cs="仿宋_GB2312" w:eastAsia="仿宋_GB2312"/>
                      <w:sz w:val="24"/>
                      <w:color w:val="000000"/>
                    </w:rPr>
                    <w:t xml:space="preserve"> 1、尺寸≥840mm*340mm*1100mm</w:t>
                  </w:r>
                  <w:r>
                    <w:br/>
                  </w:r>
                  <w:r>
                    <w:rPr>
                      <w:rFonts w:ascii="仿宋_GB2312" w:hAnsi="仿宋_GB2312" w:cs="仿宋_GB2312" w:eastAsia="仿宋_GB2312"/>
                      <w:sz w:val="24"/>
                      <w:color w:val="000000"/>
                    </w:rPr>
                    <w:t xml:space="preserve"> 2、重量≤55KG</w:t>
                  </w:r>
                  <w:r>
                    <w:br/>
                  </w:r>
                  <w:r>
                    <w:rPr>
                      <w:rFonts w:ascii="仿宋_GB2312" w:hAnsi="仿宋_GB2312" w:cs="仿宋_GB2312" w:eastAsia="仿宋_GB2312"/>
                      <w:sz w:val="24"/>
                      <w:color w:val="000000"/>
                    </w:rPr>
                    <w:t xml:space="preserve"> 3、最高转速: ≥5500r/min</w:t>
                  </w:r>
                  <w:r>
                    <w:br/>
                  </w:r>
                  <w:r>
                    <w:rPr>
                      <w:rFonts w:ascii="仿宋_GB2312" w:hAnsi="仿宋_GB2312" w:cs="仿宋_GB2312" w:eastAsia="仿宋_GB2312"/>
                      <w:sz w:val="24"/>
                      <w:color w:val="000000"/>
                    </w:rPr>
                    <w:t xml:space="preserve"> 4、额定输出功率≥22kw</w:t>
                  </w:r>
                  <w:r>
                    <w:br/>
                  </w:r>
                  <w:r>
                    <w:rPr>
                      <w:rFonts w:ascii="仿宋_GB2312" w:hAnsi="仿宋_GB2312" w:cs="仿宋_GB2312" w:eastAsia="仿宋_GB2312"/>
                      <w:sz w:val="24"/>
                      <w:color w:val="000000"/>
                    </w:rPr>
                    <w:t xml:space="preserve"> 5、排量≥450cm</w:t>
                  </w:r>
                  <w:r>
                    <w:rPr>
                      <w:rFonts w:ascii="仿宋_GB2312" w:hAnsi="仿宋_GB2312" w:cs="仿宋_GB2312" w:eastAsia="仿宋_GB2312"/>
                      <w:sz w:val="24"/>
                      <w:color w:val="000000"/>
                    </w:rPr>
                    <w:t>³</w:t>
                  </w:r>
                  <w:r>
                    <w:br/>
                  </w:r>
                  <w:r>
                    <w:rPr>
                      <w:rFonts w:ascii="仿宋_GB2312" w:hAnsi="仿宋_GB2312" w:cs="仿宋_GB2312" w:eastAsia="仿宋_GB2312"/>
                      <w:sz w:val="24"/>
                      <w:color w:val="000000"/>
                    </w:rPr>
                    <w:t xml:space="preserve"> 6、点火系统:CDI</w:t>
                  </w:r>
                  <w:r>
                    <w:br/>
                  </w:r>
                  <w:r>
                    <w:rPr>
                      <w:rFonts w:ascii="仿宋_GB2312" w:hAnsi="仿宋_GB2312" w:cs="仿宋_GB2312" w:eastAsia="仿宋_GB2312"/>
                      <w:sz w:val="24"/>
                      <w:color w:val="000000"/>
                    </w:rPr>
                    <w:t xml:space="preserve"> 7、冷却系统:水冷</w:t>
                  </w:r>
                  <w:r>
                    <w:br/>
                  </w:r>
                  <w:r>
                    <w:rPr>
                      <w:rFonts w:ascii="仿宋_GB2312" w:hAnsi="仿宋_GB2312" w:cs="仿宋_GB2312" w:eastAsia="仿宋_GB2312"/>
                      <w:sz w:val="24"/>
                      <w:color w:val="000000"/>
                    </w:rPr>
                    <w:t xml:space="preserve"> 8、控制系统:后操舵</w:t>
                  </w:r>
                  <w:r>
                    <w:br/>
                  </w:r>
                  <w:r>
                    <w:rPr>
                      <w:rFonts w:ascii="仿宋_GB2312" w:hAnsi="仿宋_GB2312" w:cs="仿宋_GB2312" w:eastAsia="仿宋_GB2312"/>
                      <w:sz w:val="24"/>
                      <w:color w:val="000000"/>
                    </w:rPr>
                    <w:t xml:space="preserve"> 9、起翘系统:手动</w:t>
                  </w:r>
                  <w:r>
                    <w:br/>
                  </w:r>
                  <w:r>
                    <w:rPr>
                      <w:rFonts w:ascii="仿宋_GB2312" w:hAnsi="仿宋_GB2312" w:cs="仿宋_GB2312" w:eastAsia="仿宋_GB2312"/>
                      <w:sz w:val="24"/>
                      <w:color w:val="000000"/>
                    </w:rPr>
                    <w:t xml:space="preserve"> 10、燃油箱容量≥20L</w:t>
                  </w:r>
                  <w:r>
                    <w:br/>
                  </w:r>
                  <w:r>
                    <w:rPr>
                      <w:rFonts w:ascii="仿宋_GB2312" w:hAnsi="仿宋_GB2312" w:cs="仿宋_GB2312" w:eastAsia="仿宋_GB2312"/>
                      <w:sz w:val="24"/>
                      <w:color w:val="000000"/>
                    </w:rPr>
                    <w:t xml:space="preserve"> 11、二冲程，30 匹马力</w:t>
                  </w:r>
                  <w:r>
                    <w:br/>
                  </w:r>
                  <w:r>
                    <w:rPr>
                      <w:rFonts w:ascii="仿宋_GB2312" w:hAnsi="仿宋_GB2312" w:cs="仿宋_GB2312" w:eastAsia="仿宋_GB2312"/>
                      <w:sz w:val="24"/>
                      <w:color w:val="000000"/>
                    </w:rPr>
                    <w:t xml:space="preserve"> 12、指标符合 GJB 9001C-2017</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艘</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 xml:space="preserve">4 </w:t>
                  </w:r>
                </w:p>
              </w:tc>
              <w:tc>
                <w:tcPr>
                  <w:tcW w:type="dxa" w:w="2040"/>
                  <w:gridSpan w:val="8"/>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城市内涝</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4.1</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防水头灯</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1、额定电压≥3.6V</w:t>
                  </w:r>
                  <w:r>
                    <w:br/>
                  </w:r>
                  <w:r>
                    <w:rPr>
                      <w:rFonts w:ascii="仿宋_GB2312" w:hAnsi="仿宋_GB2312" w:cs="仿宋_GB2312" w:eastAsia="仿宋_GB2312"/>
                      <w:sz w:val="24"/>
                      <w:color w:val="000000"/>
                    </w:rPr>
                    <w:t>2、额定容量≥1.2Ah</w:t>
                  </w:r>
                  <w:r>
                    <w:br/>
                  </w:r>
                  <w:r>
                    <w:rPr>
                      <w:rFonts w:ascii="仿宋_GB2312" w:hAnsi="仿宋_GB2312" w:cs="仿宋_GB2312" w:eastAsia="仿宋_GB2312"/>
                      <w:sz w:val="24"/>
                      <w:color w:val="000000"/>
                    </w:rPr>
                    <w:t>3、光源功率≥3W(LED)</w:t>
                  </w:r>
                  <w:r>
                    <w:br/>
                  </w:r>
                  <w:r>
                    <w:rPr>
                      <w:rFonts w:ascii="仿宋_GB2312" w:hAnsi="仿宋_GB2312" w:cs="仿宋_GB2312" w:eastAsia="仿宋_GB2312"/>
                      <w:sz w:val="24"/>
                      <w:color w:val="000000"/>
                    </w:rPr>
                    <w:t>4、照明时间(强光)： ≥8h</w:t>
                  </w:r>
                  <w:r>
                    <w:br/>
                  </w:r>
                  <w:r>
                    <w:rPr>
                      <w:rFonts w:ascii="仿宋_GB2312" w:hAnsi="仿宋_GB2312" w:cs="仿宋_GB2312" w:eastAsia="仿宋_GB2312"/>
                      <w:sz w:val="24"/>
                      <w:color w:val="000000"/>
                    </w:rPr>
                    <w:t>5、照明时间(工作光)： ≥14h</w:t>
                  </w:r>
                  <w:r>
                    <w:br/>
                  </w:r>
                  <w:r>
                    <w:rPr>
                      <w:rFonts w:ascii="仿宋_GB2312" w:hAnsi="仿宋_GB2312" w:cs="仿宋_GB2312" w:eastAsia="仿宋_GB2312"/>
                      <w:sz w:val="24"/>
                      <w:color w:val="000000"/>
                    </w:rPr>
                    <w:t>6、充电时间：＜4h</w:t>
                  </w:r>
                  <w:r>
                    <w:br/>
                  </w:r>
                  <w:r>
                    <w:rPr>
                      <w:rFonts w:ascii="仿宋_GB2312" w:hAnsi="仿宋_GB2312" w:cs="仿宋_GB2312" w:eastAsia="仿宋_GB2312"/>
                      <w:sz w:val="24"/>
                      <w:color w:val="000000"/>
                    </w:rPr>
                    <w:t>7、防护等级： ≥IP65</w:t>
                  </w:r>
                  <w:r>
                    <w:br/>
                  </w:r>
                  <w:r>
                    <w:rPr>
                      <w:rFonts w:ascii="仿宋_GB2312" w:hAnsi="仿宋_GB2312" w:cs="仿宋_GB2312" w:eastAsia="仿宋_GB2312"/>
                      <w:sz w:val="24"/>
                      <w:color w:val="000000"/>
                    </w:rPr>
                    <w:t>8、适用场景：水域防汛、地下坑道、夜间搜救、消防抢险、雨天水下短时作业</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60 </w:t>
                  </w:r>
                </w:p>
              </w:tc>
            </w:tr>
            <w:tr>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4.2</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遥控救生圈</w:t>
                  </w:r>
                  <w:r>
                    <w:rPr>
                      <w:rFonts w:ascii="仿宋_GB2312" w:hAnsi="仿宋_GB2312" w:cs="仿宋_GB2312" w:eastAsia="仿宋_GB2312"/>
                      <w:sz w:val="24"/>
                      <w:b/>
                      <w:color w:val="000000"/>
                    </w:rPr>
                    <w:t>（核心产品）</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1、产品外形:U 型设计，机身两侧配置有两个拉手及反光拉绳两条，本体自带频闪灯。表面经磨砂防滑处理机身内部左右两侧自带照明警示灯;</w:t>
                  </w:r>
                  <w:r>
                    <w:br/>
                  </w:r>
                  <w:r>
                    <w:rPr>
                      <w:rFonts w:ascii="仿宋_GB2312" w:hAnsi="仿宋_GB2312" w:cs="仿宋_GB2312" w:eastAsia="仿宋_GB2312"/>
                      <w:sz w:val="24"/>
                      <w:color w:val="000000"/>
                    </w:rPr>
                    <w:t>2、材质:采用高强度复合材料</w:t>
                  </w:r>
                  <w:r>
                    <w:br/>
                  </w:r>
                  <w:r>
                    <w:rPr>
                      <w:rFonts w:ascii="仿宋_GB2312" w:hAnsi="仿宋_GB2312" w:cs="仿宋_GB2312" w:eastAsia="仿宋_GB2312"/>
                      <w:sz w:val="24"/>
                      <w:color w:val="000000"/>
                    </w:rPr>
                    <w:t>3、外形尺寸(长×宽×高): ≤1025×750×200mm,重量: ≤14KG</w:t>
                  </w:r>
                  <w:r>
                    <w:br/>
                  </w:r>
                  <w:r>
                    <w:rPr>
                      <w:rFonts w:ascii="仿宋_GB2312" w:hAnsi="仿宋_GB2312" w:cs="仿宋_GB2312" w:eastAsia="仿宋_GB2312"/>
                      <w:sz w:val="24"/>
                      <w:color w:val="000000"/>
                    </w:rPr>
                    <w:t>4、推进器数量:采用两个双通道推进器。正反面均可行驶、可自动识别正反、任意一面抛投下水均可快速前行</w:t>
                  </w:r>
                  <w:r>
                    <w:br/>
                  </w:r>
                  <w:r>
                    <w:rPr>
                      <w:rFonts w:ascii="仿宋_GB2312" w:hAnsi="仿宋_GB2312" w:cs="仿宋_GB2312" w:eastAsia="仿宋_GB2312"/>
                      <w:sz w:val="24"/>
                      <w:color w:val="000000"/>
                    </w:rPr>
                    <w:t>★5、水上性能:速度:空载速度:≥6m/s;负载速度: ≥2.5m/s;水上浮力: ≥1000N</w:t>
                  </w:r>
                  <w:r>
                    <w:br/>
                  </w:r>
                  <w:r>
                    <w:rPr>
                      <w:rFonts w:ascii="仿宋_GB2312" w:hAnsi="仿宋_GB2312" w:cs="仿宋_GB2312" w:eastAsia="仿宋_GB2312"/>
                      <w:sz w:val="24"/>
                      <w:color w:val="000000"/>
                    </w:rPr>
                    <w:t>6、电池性能:续航时间:≥90min;采用两组磷酸铁锂电池，具有过充、过放、过流及短路;保护，安全、寿命长等功能</w:t>
                  </w:r>
                  <w:r>
                    <w:br/>
                  </w:r>
                  <w:r>
                    <w:rPr>
                      <w:rFonts w:ascii="仿宋_GB2312" w:hAnsi="仿宋_GB2312" w:cs="仿宋_GB2312" w:eastAsia="仿宋_GB2312"/>
                      <w:sz w:val="24"/>
                      <w:color w:val="000000"/>
                    </w:rPr>
                    <w:t>7、控制系统:最大遥控距离: ≥1900M（无遮挡无干扰条件下）;遥控模式：本机操控和遥控控制两种操控模式，遥控器能够正常显示救援救生圈电量和遥控器本机电量；遥控器屏幕显示:可显示经度，纬度，电量，航行速度</w:t>
                  </w:r>
                  <w:r>
                    <w:br/>
                  </w:r>
                  <w:r>
                    <w:rPr>
                      <w:rFonts w:ascii="仿宋_GB2312" w:hAnsi="仿宋_GB2312" w:cs="仿宋_GB2312" w:eastAsia="仿宋_GB2312"/>
                      <w:sz w:val="24"/>
                      <w:color w:val="000000"/>
                    </w:rPr>
                    <w:t>8、定位系统:支持一键设定返航点，按下遥控器上的设定按钮自动将救生圈所在当前位置设定为返航点，误差: ≤0.5m;失联返航，产品在主机信号丢失或低电量状态下，触发失控返航功能，自动返航到返航点位置</w:t>
                  </w:r>
                  <w:r>
                    <w:br/>
                  </w:r>
                  <w:r>
                    <w:rPr>
                      <w:rFonts w:ascii="仿宋_GB2312" w:hAnsi="仿宋_GB2312" w:cs="仿宋_GB2312" w:eastAsia="仿宋_GB2312"/>
                      <w:sz w:val="24"/>
                      <w:color w:val="000000"/>
                    </w:rPr>
                    <w:t xml:space="preserve"> 9、原地转弯半径：≤1m；</w:t>
                  </w:r>
                  <w:r>
                    <w:br/>
                  </w:r>
                  <w:r>
                    <w:rPr>
                      <w:rFonts w:ascii="仿宋_GB2312" w:hAnsi="仿宋_GB2312" w:cs="仿宋_GB2312" w:eastAsia="仿宋_GB2312"/>
                      <w:sz w:val="24"/>
                      <w:color w:val="000000"/>
                    </w:rPr>
                    <w:t xml:space="preserve"> 10、无线遥控照明灯： ≥10h 仍有电</w:t>
                  </w:r>
                  <w:r>
                    <w:br/>
                  </w:r>
                  <w:r>
                    <w:rPr>
                      <w:rFonts w:ascii="仿宋_GB2312" w:hAnsi="仿宋_GB2312" w:cs="仿宋_GB2312" w:eastAsia="仿宋_GB2312"/>
                      <w:sz w:val="24"/>
                      <w:color w:val="000000"/>
                    </w:rPr>
                    <w:t xml:space="preserve"> 11、喊话器有效距离： ≥200m</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r>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4.3 </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水深探测仪</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1、测量原理：超声波水深探测仪</w:t>
                  </w:r>
                  <w:r>
                    <w:br/>
                  </w:r>
                  <w:r>
                    <w:rPr>
                      <w:rFonts w:ascii="仿宋_GB2312" w:hAnsi="仿宋_GB2312" w:cs="仿宋_GB2312" w:eastAsia="仿宋_GB2312"/>
                      <w:sz w:val="24"/>
                      <w:color w:val="000000"/>
                    </w:rPr>
                    <w:t>2、量程范围：0-150 米</w:t>
                  </w:r>
                  <w:r>
                    <w:br/>
                  </w:r>
                  <w:r>
                    <w:rPr>
                      <w:rFonts w:ascii="仿宋_GB2312" w:hAnsi="仿宋_GB2312" w:cs="仿宋_GB2312" w:eastAsia="仿宋_GB2312"/>
                      <w:sz w:val="24"/>
                      <w:color w:val="000000"/>
                    </w:rPr>
                    <w:t>3、盲区：≤0.5 米</w:t>
                  </w:r>
                  <w:r>
                    <w:br/>
                  </w:r>
                  <w:r>
                    <w:rPr>
                      <w:rFonts w:ascii="仿宋_GB2312" w:hAnsi="仿宋_GB2312" w:cs="仿宋_GB2312" w:eastAsia="仿宋_GB2312"/>
                      <w:sz w:val="24"/>
                      <w:color w:val="000000"/>
                    </w:rPr>
                    <w:t>4、功率：发射功率 32 级</w:t>
                  </w:r>
                  <w:r>
                    <w:br/>
                  </w:r>
                  <w:r>
                    <w:rPr>
                      <w:rFonts w:ascii="仿宋_GB2312" w:hAnsi="仿宋_GB2312" w:cs="仿宋_GB2312" w:eastAsia="仿宋_GB2312"/>
                      <w:sz w:val="24"/>
                      <w:color w:val="000000"/>
                    </w:rPr>
                    <w:t>5、最小显示分辨率： ≥0.1mm</w:t>
                  </w:r>
                  <w:r>
                    <w:br/>
                  </w:r>
                  <w:r>
                    <w:rPr>
                      <w:rFonts w:ascii="仿宋_GB2312" w:hAnsi="仿宋_GB2312" w:cs="仿宋_GB2312" w:eastAsia="仿宋_GB2312"/>
                      <w:sz w:val="24"/>
                      <w:color w:val="000000"/>
                    </w:rPr>
                    <w:t>6、精度： ±0.5%×量程</w:t>
                  </w:r>
                  <w:r>
                    <w:br/>
                  </w:r>
                  <w:r>
                    <w:rPr>
                      <w:rFonts w:ascii="仿宋_GB2312" w:hAnsi="仿宋_GB2312" w:cs="仿宋_GB2312" w:eastAsia="仿宋_GB2312"/>
                      <w:sz w:val="24"/>
                      <w:color w:val="000000"/>
                    </w:rPr>
                    <w:t>7、显示：中文 LCD 全彩屏显示</w:t>
                  </w:r>
                  <w:r>
                    <w:br/>
                  </w:r>
                  <w:r>
                    <w:rPr>
                      <w:rFonts w:ascii="仿宋_GB2312" w:hAnsi="仿宋_GB2312" w:cs="仿宋_GB2312" w:eastAsia="仿宋_GB2312"/>
                      <w:sz w:val="24"/>
                      <w:color w:val="000000"/>
                    </w:rPr>
                    <w:t>8、工作频率：200~2000KHz 自动调整</w:t>
                  </w:r>
                  <w:r>
                    <w:br/>
                  </w:r>
                  <w:r>
                    <w:rPr>
                      <w:rFonts w:ascii="仿宋_GB2312" w:hAnsi="仿宋_GB2312" w:cs="仿宋_GB2312" w:eastAsia="仿宋_GB2312"/>
                      <w:sz w:val="24"/>
                      <w:color w:val="000000"/>
                    </w:rPr>
                    <w:t>9、现场设置：通过主机按键完成</w:t>
                  </w:r>
                  <w:r>
                    <w:br/>
                  </w:r>
                  <w:r>
                    <w:rPr>
                      <w:rFonts w:ascii="仿宋_GB2312" w:hAnsi="仿宋_GB2312" w:cs="仿宋_GB2312" w:eastAsia="仿宋_GB2312"/>
                      <w:sz w:val="24"/>
                      <w:color w:val="000000"/>
                    </w:rPr>
                    <w:t>10、输出、存储：USB 读取数据，板载 FLASH对测量数据生成 EXCEL 文件自动存储，最大存储数量 10000 条。</w:t>
                  </w:r>
                  <w:r>
                    <w:br/>
                  </w:r>
                  <w:r>
                    <w:rPr>
                      <w:rFonts w:ascii="仿宋_GB2312" w:hAnsi="仿宋_GB2312" w:cs="仿宋_GB2312" w:eastAsia="仿宋_GB2312"/>
                      <w:sz w:val="24"/>
                      <w:color w:val="000000"/>
                    </w:rPr>
                    <w:t>11、工作电压：内置电池，外接充电器</w:t>
                  </w:r>
                  <w:r>
                    <w:br/>
                  </w:r>
                  <w:r>
                    <w:rPr>
                      <w:rFonts w:ascii="仿宋_GB2312" w:hAnsi="仿宋_GB2312" w:cs="仿宋_GB2312" w:eastAsia="仿宋_GB2312"/>
                      <w:sz w:val="24"/>
                      <w:color w:val="000000"/>
                    </w:rPr>
                    <w:t>12、键盘：数字按键</w:t>
                  </w:r>
                  <w:r>
                    <w:br/>
                  </w:r>
                  <w:r>
                    <w:rPr>
                      <w:rFonts w:ascii="仿宋_GB2312" w:hAnsi="仿宋_GB2312" w:cs="仿宋_GB2312" w:eastAsia="仿宋_GB2312"/>
                      <w:sz w:val="24"/>
                      <w:color w:val="000000"/>
                    </w:rPr>
                    <w:t>13、主机：ABS 工程塑料</w:t>
                  </w:r>
                  <w:r>
                    <w:br/>
                  </w:r>
                  <w:r>
                    <w:rPr>
                      <w:rFonts w:ascii="仿宋_GB2312" w:hAnsi="仿宋_GB2312" w:cs="仿宋_GB2312" w:eastAsia="仿宋_GB2312"/>
                      <w:sz w:val="24"/>
                      <w:color w:val="000000"/>
                    </w:rPr>
                    <w:t>14、传感器：ABS 工程塑料</w:t>
                  </w:r>
                  <w:r>
                    <w:br/>
                  </w:r>
                  <w:r>
                    <w:rPr>
                      <w:rFonts w:ascii="仿宋_GB2312" w:hAnsi="仿宋_GB2312" w:cs="仿宋_GB2312" w:eastAsia="仿宋_GB2312"/>
                      <w:sz w:val="24"/>
                      <w:color w:val="000000"/>
                    </w:rPr>
                    <w:t>15、测杆：不锈钢，2 根</w:t>
                  </w:r>
                  <w:r>
                    <w:br/>
                  </w:r>
                  <w:r>
                    <w:rPr>
                      <w:rFonts w:ascii="仿宋_GB2312" w:hAnsi="仿宋_GB2312" w:cs="仿宋_GB2312" w:eastAsia="仿宋_GB2312"/>
                      <w:sz w:val="24"/>
                      <w:color w:val="000000"/>
                    </w:rPr>
                    <w:t>16、主机：330g</w:t>
                  </w:r>
                  <w:r>
                    <w:br/>
                  </w:r>
                  <w:r>
                    <w:rPr>
                      <w:rFonts w:ascii="仿宋_GB2312" w:hAnsi="仿宋_GB2312" w:cs="仿宋_GB2312" w:eastAsia="仿宋_GB2312"/>
                      <w:sz w:val="24"/>
                      <w:color w:val="000000"/>
                    </w:rPr>
                    <w:t>17、传感器：650-750g</w:t>
                  </w:r>
                  <w:r>
                    <w:br/>
                  </w:r>
                  <w:r>
                    <w:rPr>
                      <w:rFonts w:ascii="仿宋_GB2312" w:hAnsi="仿宋_GB2312" w:cs="仿宋_GB2312" w:eastAsia="仿宋_GB2312"/>
                      <w:sz w:val="24"/>
                      <w:color w:val="000000"/>
                    </w:rPr>
                    <w:t xml:space="preserve"> 18、传感器电缆：线径 5-10mm×10m</w:t>
                  </w:r>
                  <w:r>
                    <w:br/>
                  </w:r>
                  <w:r>
                    <w:rPr>
                      <w:rFonts w:ascii="仿宋_GB2312" w:hAnsi="仿宋_GB2312" w:cs="仿宋_GB2312" w:eastAsia="仿宋_GB2312"/>
                      <w:sz w:val="24"/>
                      <w:color w:val="000000"/>
                    </w:rPr>
                    <w:t xml:space="preserve"> 19、传感器配重管：长度 53cm</w:t>
                  </w:r>
                  <w:r>
                    <w:br/>
                  </w:r>
                  <w:r>
                    <w:rPr>
                      <w:rFonts w:ascii="仿宋_GB2312" w:hAnsi="仿宋_GB2312" w:cs="仿宋_GB2312" w:eastAsia="仿宋_GB2312"/>
                      <w:sz w:val="24"/>
                      <w:color w:val="000000"/>
                    </w:rPr>
                    <w:t xml:space="preserve"> 20、温度测量范围：-  45℃-  85℃</w:t>
                  </w:r>
                  <w:r>
                    <w:br/>
                  </w:r>
                  <w:r>
                    <w:rPr>
                      <w:rFonts w:ascii="仿宋_GB2312" w:hAnsi="仿宋_GB2312" w:cs="仿宋_GB2312" w:eastAsia="仿宋_GB2312"/>
                      <w:sz w:val="24"/>
                      <w:color w:val="000000"/>
                    </w:rPr>
                    <w:t xml:space="preserve"> 21、工作温度：≤80%RH 无结露</w:t>
                  </w:r>
                  <w:r>
                    <w:br/>
                  </w:r>
                  <w:r>
                    <w:rPr>
                      <w:rFonts w:ascii="仿宋_GB2312" w:hAnsi="仿宋_GB2312" w:cs="仿宋_GB2312" w:eastAsia="仿宋_GB2312"/>
                      <w:sz w:val="24"/>
                      <w:color w:val="000000"/>
                    </w:rPr>
                    <w:t xml:space="preserve"> 22、储存温度：≤80%RH 无结露 -  40℃-  70℃</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4.4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救生拉网</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1、用于在洪水、激流等危急情况下，人员、物品救助打捞。</w:t>
                  </w:r>
                  <w:r>
                    <w:br/>
                  </w:r>
                  <w:r>
                    <w:rPr>
                      <w:rFonts w:ascii="仿宋_GB2312" w:hAnsi="仿宋_GB2312" w:cs="仿宋_GB2312" w:eastAsia="仿宋_GB2312"/>
                      <w:sz w:val="24"/>
                      <w:color w:val="000000"/>
                    </w:rPr>
                    <w:t>2、拦截网宽≥500cm,高≥150cm,织带宽度≥5cm</w:t>
                  </w:r>
                  <w:r>
                    <w:br/>
                  </w:r>
                  <w:r>
                    <w:rPr>
                      <w:rFonts w:ascii="仿宋_GB2312" w:hAnsi="仿宋_GB2312" w:cs="仿宋_GB2312" w:eastAsia="仿宋_GB2312"/>
                      <w:sz w:val="24"/>
                      <w:color w:val="000000"/>
                    </w:rPr>
                    <w:t>3、材质：丙纶</w:t>
                  </w:r>
                  <w:r>
                    <w:br/>
                  </w:r>
                  <w:r>
                    <w:rPr>
                      <w:rFonts w:ascii="仿宋_GB2312" w:hAnsi="仿宋_GB2312" w:cs="仿宋_GB2312" w:eastAsia="仿宋_GB2312"/>
                      <w:sz w:val="24"/>
                      <w:color w:val="000000"/>
                    </w:rPr>
                    <w:t>4、颜色：黄色</w:t>
                  </w:r>
                  <w:r>
                    <w:br/>
                  </w:r>
                  <w:r>
                    <w:rPr>
                      <w:rFonts w:ascii="仿宋_GB2312" w:hAnsi="仿宋_GB2312" w:cs="仿宋_GB2312" w:eastAsia="仿宋_GB2312"/>
                      <w:sz w:val="24"/>
                      <w:color w:val="000000"/>
                    </w:rPr>
                    <w:t>5、配件：收纳包装袋，拦截网</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10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4.5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水域救生衣</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1、总体性能符合《GB/T4303-2023 船用救生衣》标准要求；</w:t>
                  </w:r>
                  <w:r>
                    <w:br/>
                  </w:r>
                  <w:r>
                    <w:rPr>
                      <w:rFonts w:ascii="仿宋_GB2312" w:hAnsi="仿宋_GB2312" w:cs="仿宋_GB2312" w:eastAsia="仿宋_GB2312"/>
                      <w:sz w:val="24"/>
                      <w:color w:val="000000"/>
                    </w:rPr>
                    <w:t>2、背心式设计，胸襟采用塑钢开口拉链，后领口增加手提式松紧提拉带设计，方便于携带；</w:t>
                  </w:r>
                  <w:r>
                    <w:br/>
                  </w:r>
                  <w:r>
                    <w:rPr>
                      <w:rFonts w:ascii="仿宋_GB2312" w:hAnsi="仿宋_GB2312" w:cs="仿宋_GB2312" w:eastAsia="仿宋_GB2312"/>
                      <w:sz w:val="24"/>
                      <w:color w:val="000000"/>
                    </w:rPr>
                    <w:t>3、环绕胸部设置一条多功能腰带，前胸是设置PFD 自救装置，后背部设有牵引绳连接拉环；</w:t>
                  </w:r>
                  <w:r>
                    <w:br/>
                  </w:r>
                  <w:r>
                    <w:rPr>
                      <w:rFonts w:ascii="仿宋_GB2312" w:hAnsi="仿宋_GB2312" w:cs="仿宋_GB2312" w:eastAsia="仿宋_GB2312"/>
                      <w:sz w:val="24"/>
                      <w:color w:val="000000"/>
                    </w:rPr>
                    <w:t>4、四方位卡座≥3 个，D 扣≥6 个，两侧快卸装备带，可挂抛绳腰包，快速解脱救援带在扣件、扣件闭合状态下承受拉力≥2500N</w:t>
                  </w:r>
                  <w:r>
                    <w:br/>
                  </w:r>
                  <w:r>
                    <w:rPr>
                      <w:rFonts w:ascii="仿宋_GB2312" w:hAnsi="仿宋_GB2312" w:cs="仿宋_GB2312" w:eastAsia="仿宋_GB2312"/>
                      <w:sz w:val="24"/>
                      <w:color w:val="000000"/>
                    </w:rPr>
                    <w:t>5、前后面缝制≥5 条的反光条配有可卸式颈托</w:t>
                  </w:r>
                  <w:r>
                    <w:br/>
                  </w:r>
                  <w:r>
                    <w:rPr>
                      <w:rFonts w:ascii="仿宋_GB2312" w:hAnsi="仿宋_GB2312" w:cs="仿宋_GB2312" w:eastAsia="仿宋_GB2312"/>
                      <w:sz w:val="24"/>
                      <w:color w:val="000000"/>
                    </w:rPr>
                    <w:t>6、流救援型救生衣浮力≥190N</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件</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22 </w:t>
                  </w:r>
                </w:p>
              </w:tc>
            </w:tr>
            <w:tr>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4.6 </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排水泵</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1、口径：进口 4 寸，出口 4 寸</w:t>
                  </w:r>
                  <w:r>
                    <w:br/>
                  </w:r>
                  <w:r>
                    <w:rPr>
                      <w:rFonts w:ascii="仿宋_GB2312" w:hAnsi="仿宋_GB2312" w:cs="仿宋_GB2312" w:eastAsia="仿宋_GB2312"/>
                      <w:sz w:val="24"/>
                      <w:color w:val="000000"/>
                    </w:rPr>
                    <w:t>2、最大扬程： ≥30 米</w:t>
                  </w:r>
                  <w:r>
                    <w:br/>
                  </w:r>
                  <w:r>
                    <w:rPr>
                      <w:rFonts w:ascii="仿宋_GB2312" w:hAnsi="仿宋_GB2312" w:cs="仿宋_GB2312" w:eastAsia="仿宋_GB2312"/>
                      <w:sz w:val="24"/>
                      <w:color w:val="000000"/>
                    </w:rPr>
                    <w:t>3、最大流量： ≥100 立方/小时</w:t>
                  </w:r>
                  <w:r>
                    <w:br/>
                  </w:r>
                  <w:r>
                    <w:rPr>
                      <w:rFonts w:ascii="仿宋_GB2312" w:hAnsi="仿宋_GB2312" w:cs="仿宋_GB2312" w:eastAsia="仿宋_GB2312"/>
                      <w:sz w:val="24"/>
                      <w:color w:val="000000"/>
                    </w:rPr>
                    <w:t>4、吸程： ≥7 米</w:t>
                  </w:r>
                  <w:r>
                    <w:br/>
                  </w:r>
                  <w:r>
                    <w:rPr>
                      <w:rFonts w:ascii="仿宋_GB2312" w:hAnsi="仿宋_GB2312" w:cs="仿宋_GB2312" w:eastAsia="仿宋_GB2312"/>
                      <w:sz w:val="24"/>
                      <w:color w:val="000000"/>
                    </w:rPr>
                    <w:t>5、油箱容积： ≥5.5 升；</w:t>
                  </w:r>
                  <w:r>
                    <w:br/>
                  </w:r>
                  <w:r>
                    <w:rPr>
                      <w:rFonts w:ascii="仿宋_GB2312" w:hAnsi="仿宋_GB2312" w:cs="仿宋_GB2312" w:eastAsia="仿宋_GB2312"/>
                      <w:sz w:val="24"/>
                      <w:color w:val="000000"/>
                    </w:rPr>
                    <w:t>6、启动方式：电启动+手拉启动</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4.7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救援舟艇组合(舟艇拖车)</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1、尺寸：4050mm*1550mm</w:t>
                  </w:r>
                  <w:r>
                    <w:br/>
                  </w:r>
                  <w:r>
                    <w:rPr>
                      <w:rFonts w:ascii="仿宋_GB2312" w:hAnsi="仿宋_GB2312" w:cs="仿宋_GB2312" w:eastAsia="仿宋_GB2312"/>
                      <w:sz w:val="24"/>
                      <w:color w:val="000000"/>
                    </w:rPr>
                    <w:t>2、载重：400kg</w:t>
                  </w:r>
                  <w:r>
                    <w:br/>
                  </w:r>
                  <w:r>
                    <w:rPr>
                      <w:rFonts w:ascii="仿宋_GB2312" w:hAnsi="仿宋_GB2312" w:cs="仿宋_GB2312" w:eastAsia="仿宋_GB2312"/>
                      <w:sz w:val="24"/>
                      <w:color w:val="000000"/>
                    </w:rPr>
                    <w:t>3、配备 1200 磅手摇绞盘</w:t>
                  </w:r>
                  <w:r>
                    <w:br/>
                  </w:r>
                  <w:r>
                    <w:rPr>
                      <w:rFonts w:ascii="仿宋_GB2312" w:hAnsi="仿宋_GB2312" w:cs="仿宋_GB2312" w:eastAsia="仿宋_GB2312"/>
                      <w:sz w:val="24"/>
                      <w:color w:val="000000"/>
                    </w:rPr>
                    <w:t>4、配备 1200 磅导轮式千斤顶</w:t>
                  </w:r>
                  <w:r>
                    <w:br/>
                  </w:r>
                  <w:r>
                    <w:rPr>
                      <w:rFonts w:ascii="仿宋_GB2312" w:hAnsi="仿宋_GB2312" w:cs="仿宋_GB2312" w:eastAsia="仿宋_GB2312"/>
                      <w:sz w:val="24"/>
                      <w:color w:val="000000"/>
                    </w:rPr>
                    <w:t>5、配备通用 LED 防水尾灯</w:t>
                  </w:r>
                  <w:r>
                    <w:br/>
                  </w:r>
                  <w:r>
                    <w:rPr>
                      <w:rFonts w:ascii="仿宋_GB2312" w:hAnsi="仿宋_GB2312" w:cs="仿宋_GB2312" w:eastAsia="仿宋_GB2312"/>
                      <w:sz w:val="24"/>
                      <w:color w:val="000000"/>
                    </w:rPr>
                    <w:t>6、配备拖挂车专用轮毂</w:t>
                  </w:r>
                  <w:r>
                    <w:br/>
                  </w:r>
                  <w:r>
                    <w:rPr>
                      <w:rFonts w:ascii="仿宋_GB2312" w:hAnsi="仿宋_GB2312" w:cs="仿宋_GB2312" w:eastAsia="仿宋_GB2312"/>
                      <w:sz w:val="24"/>
                      <w:color w:val="000000"/>
                    </w:rPr>
                    <w:t>7、配备高速轴承</w:t>
                  </w:r>
                  <w:r>
                    <w:br/>
                  </w:r>
                  <w:r>
                    <w:rPr>
                      <w:rFonts w:ascii="仿宋_GB2312" w:hAnsi="仿宋_GB2312" w:cs="仿宋_GB2312" w:eastAsia="仿宋_GB2312"/>
                      <w:sz w:val="24"/>
                      <w:color w:val="000000"/>
                    </w:rPr>
                    <w:t>8、配备钢制热镀锌车瓦挡泥板</w:t>
                  </w:r>
                  <w:r>
                    <w:br/>
                  </w:r>
                  <w:r>
                    <w:rPr>
                      <w:rFonts w:ascii="仿宋_GB2312" w:hAnsi="仿宋_GB2312" w:cs="仿宋_GB2312" w:eastAsia="仿宋_GB2312"/>
                      <w:sz w:val="24"/>
                      <w:color w:val="000000"/>
                    </w:rPr>
                    <w:t>9、所有部件防固定螺栓均采用热镀锌防锈处理 ，螺帽采用不锈钢注塑松螺帽</w:t>
                  </w:r>
                  <w:r>
                    <w:br/>
                  </w:r>
                  <w:r>
                    <w:rPr>
                      <w:rFonts w:ascii="仿宋_GB2312" w:hAnsi="仿宋_GB2312" w:cs="仿宋_GB2312" w:eastAsia="仿宋_GB2312"/>
                      <w:sz w:val="24"/>
                      <w:color w:val="000000"/>
                    </w:rPr>
                    <w:t>10、多用途滚轮设计：滚轮数量配置：不少于4-4-4-4</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 xml:space="preserve">5 </w:t>
                  </w:r>
                </w:p>
              </w:tc>
              <w:tc>
                <w:tcPr>
                  <w:tcW w:type="dxa" w:w="2040"/>
                  <w:gridSpan w:val="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林草火灾</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5.1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气体检测仪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1、便携式五合一气体检测仪（泵吸式）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4"/>
                      <w:color w:val="000000"/>
                    </w:rPr>
                    <w:t>2、EX:0-100%LEL（分辨率：1%LEL）响应时间≤15S</w:t>
                  </w:r>
                  <w:r>
                    <w:br/>
                  </w:r>
                  <w:r>
                    <w:rPr>
                      <w:rFonts w:ascii="仿宋_GB2312" w:hAnsi="仿宋_GB2312" w:cs="仿宋_GB2312" w:eastAsia="仿宋_GB2312"/>
                      <w:sz w:val="22"/>
                      <w:color w:val="000000"/>
                    </w:rPr>
                    <w:t xml:space="preserve"> ▲</w:t>
                  </w:r>
                  <w:r>
                    <w:rPr>
                      <w:rFonts w:ascii="仿宋_GB2312" w:hAnsi="仿宋_GB2312" w:cs="仿宋_GB2312" w:eastAsia="仿宋_GB2312"/>
                      <w:sz w:val="24"/>
                      <w:color w:val="000000"/>
                    </w:rPr>
                    <w:t>3、O2:0-30.0%VOL(分辨率：0.1%VOL)响应时间≤30S</w:t>
                  </w:r>
                  <w:r>
                    <w:br/>
                  </w:r>
                  <w:r>
                    <w:rPr>
                      <w:rFonts w:ascii="仿宋_GB2312" w:hAnsi="仿宋_GB2312" w:cs="仿宋_GB2312" w:eastAsia="仿宋_GB2312"/>
                      <w:sz w:val="22"/>
                      <w:color w:val="000000"/>
                    </w:rPr>
                    <w:t xml:space="preserve"> ▲</w:t>
                  </w:r>
                  <w:r>
                    <w:rPr>
                      <w:rFonts w:ascii="仿宋_GB2312" w:hAnsi="仿宋_GB2312" w:cs="仿宋_GB2312" w:eastAsia="仿宋_GB2312"/>
                      <w:sz w:val="24"/>
                      <w:color w:val="000000"/>
                    </w:rPr>
                    <w:t>4、CO:0-1000ppm（分辨率：1PPM）响应时间≤40S</w:t>
                  </w:r>
                  <w:r>
                    <w:br/>
                  </w:r>
                  <w:r>
                    <w:rPr>
                      <w:rFonts w:ascii="仿宋_GB2312" w:hAnsi="仿宋_GB2312" w:cs="仿宋_GB2312" w:eastAsia="仿宋_GB2312"/>
                      <w:sz w:val="22"/>
                      <w:color w:val="000000"/>
                    </w:rPr>
                    <w:t xml:space="preserve"> ▲</w:t>
                  </w:r>
                  <w:r>
                    <w:rPr>
                      <w:rFonts w:ascii="仿宋_GB2312" w:hAnsi="仿宋_GB2312" w:cs="仿宋_GB2312" w:eastAsia="仿宋_GB2312"/>
                      <w:sz w:val="24"/>
                      <w:color w:val="000000"/>
                    </w:rPr>
                    <w:t>5、H2S:0-100.0ppm(分辨率：0.1PPM)响应时间≤40S</w:t>
                  </w:r>
                  <w:r>
                    <w:br/>
                  </w:r>
                  <w:r>
                    <w:rPr>
                      <w:rFonts w:ascii="仿宋_GB2312" w:hAnsi="仿宋_GB2312" w:cs="仿宋_GB2312" w:eastAsia="仿宋_GB2312"/>
                      <w:sz w:val="24"/>
                      <w:color w:val="000000"/>
                    </w:rPr>
                    <w:t xml:space="preserve"> ▲6、CO2:0-5.00%VOL（分辨率：0.01%VOL）响应时间≤20S</w:t>
                  </w:r>
                  <w:r>
                    <w:br/>
                  </w:r>
                  <w:r>
                    <w:rPr>
                      <w:rFonts w:ascii="仿宋_GB2312" w:hAnsi="仿宋_GB2312" w:cs="仿宋_GB2312" w:eastAsia="仿宋_GB2312"/>
                      <w:sz w:val="24"/>
                      <w:color w:val="000000"/>
                    </w:rPr>
                    <w:t xml:space="preserve"> 7、防护等级： ≥IP66</w:t>
                  </w:r>
                  <w:r>
                    <w:br/>
                  </w:r>
                  <w:r>
                    <w:rPr>
                      <w:rFonts w:ascii="仿宋_GB2312" w:hAnsi="仿宋_GB2312" w:cs="仿宋_GB2312" w:eastAsia="仿宋_GB2312"/>
                      <w:sz w:val="24"/>
                      <w:color w:val="000000"/>
                    </w:rPr>
                    <w:t xml:space="preserve"> 8、报警方式：声光震</w:t>
                  </w:r>
                  <w:r>
                    <w:br/>
                  </w:r>
                  <w:r>
                    <w:rPr>
                      <w:rFonts w:ascii="仿宋_GB2312" w:hAnsi="仿宋_GB2312" w:cs="仿宋_GB2312" w:eastAsia="仿宋_GB2312"/>
                      <w:sz w:val="24"/>
                      <w:color w:val="000000"/>
                    </w:rPr>
                    <w:t xml:space="preserve"> 9、显示方式：彩色显示屏</w:t>
                  </w:r>
                  <w:r>
                    <w:br/>
                  </w:r>
                  <w:r>
                    <w:rPr>
                      <w:rFonts w:ascii="仿宋_GB2312" w:hAnsi="仿宋_GB2312" w:cs="仿宋_GB2312" w:eastAsia="仿宋_GB2312"/>
                      <w:sz w:val="24"/>
                      <w:color w:val="000000"/>
                    </w:rPr>
                    <w:t xml:space="preserve"> 10、工作温度：-20 °到 60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5.2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自救呼吸器</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1、执行标准：GB21976.7‑2012</w:t>
                  </w:r>
                </w:p>
                <w:p>
                  <w:pPr>
                    <w:pStyle w:val="null3"/>
                    <w:jc w:val="left"/>
                  </w:pPr>
                  <w:r>
                    <w:rPr>
                      <w:rFonts w:ascii="仿宋_GB2312" w:hAnsi="仿宋_GB2312" w:cs="仿宋_GB2312" w:eastAsia="仿宋_GB2312"/>
                      <w:sz w:val="24"/>
                      <w:color w:val="000000"/>
                    </w:rPr>
                    <w:t>2、防护时间：≥30分钟(拆开起计算)</w:t>
                  </w:r>
                </w:p>
                <w:p>
                  <w:pPr>
                    <w:pStyle w:val="null3"/>
                    <w:jc w:val="left"/>
                  </w:pPr>
                  <w:r>
                    <w:rPr>
                      <w:rFonts w:ascii="仿宋_GB2312" w:hAnsi="仿宋_GB2312" w:cs="仿宋_GB2312" w:eastAsia="仿宋_GB2312"/>
                      <w:sz w:val="24"/>
                      <w:color w:val="000000"/>
                    </w:rPr>
                    <w:t>3、滤烟效率：≥96%</w:t>
                  </w:r>
                </w:p>
                <w:p>
                  <w:pPr>
                    <w:pStyle w:val="null3"/>
                    <w:jc w:val="left"/>
                  </w:pPr>
                  <w:r>
                    <w:rPr>
                      <w:rFonts w:ascii="仿宋_GB2312" w:hAnsi="仿宋_GB2312" w:cs="仿宋_GB2312" w:eastAsia="仿宋_GB2312"/>
                      <w:sz w:val="24"/>
                      <w:color w:val="000000"/>
                    </w:rPr>
                    <w:t>4、吸气阻力：&lt;800Pa</w:t>
                  </w:r>
                </w:p>
                <w:p>
                  <w:pPr>
                    <w:pStyle w:val="null3"/>
                    <w:jc w:val="left"/>
                  </w:pPr>
                  <w:r>
                    <w:rPr>
                      <w:rFonts w:ascii="仿宋_GB2312" w:hAnsi="仿宋_GB2312" w:cs="仿宋_GB2312" w:eastAsia="仿宋_GB2312"/>
                      <w:sz w:val="24"/>
                      <w:color w:val="000000"/>
                    </w:rPr>
                    <w:t>5、呼气阻力：&lt;300Pa</w:t>
                  </w:r>
                </w:p>
                <w:p>
                  <w:pPr>
                    <w:pStyle w:val="null3"/>
                    <w:jc w:val="left"/>
                  </w:pPr>
                  <w:r>
                    <w:rPr>
                      <w:rFonts w:ascii="仿宋_GB2312" w:hAnsi="仿宋_GB2312" w:cs="仿宋_GB2312" w:eastAsia="仿宋_GB2312"/>
                      <w:sz w:val="24"/>
                      <w:color w:val="000000"/>
                    </w:rPr>
                    <w:t>6、主要作用：保护人体呼吸器官、头部</w:t>
                  </w:r>
                </w:p>
                <w:p>
                  <w:pPr>
                    <w:pStyle w:val="null3"/>
                    <w:jc w:val="left"/>
                  </w:pPr>
                  <w:r>
                    <w:rPr>
                      <w:rFonts w:ascii="仿宋_GB2312" w:hAnsi="仿宋_GB2312" w:cs="仿宋_GB2312" w:eastAsia="仿宋_GB2312"/>
                      <w:sz w:val="24"/>
                      <w:color w:val="000000"/>
                    </w:rPr>
                    <w:t>7、防护对象：一氧化碳(CO)、烟雾等有害气体。</w:t>
                  </w:r>
                </w:p>
                <w:p>
                  <w:pPr>
                    <w:pStyle w:val="null3"/>
                    <w:jc w:val="left"/>
                  </w:pPr>
                  <w:r>
                    <w:rPr>
                      <w:rFonts w:ascii="仿宋_GB2312" w:hAnsi="仿宋_GB2312" w:cs="仿宋_GB2312" w:eastAsia="仿宋_GB2312"/>
                      <w:sz w:val="24"/>
                      <w:color w:val="000000"/>
                    </w:rPr>
                    <w:t>8、存放环境温度：0℃~40℃</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30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5.3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望远镜</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1、倍率：10 倍</w:t>
                  </w:r>
                  <w:r>
                    <w:br/>
                  </w:r>
                  <w:r>
                    <w:rPr>
                      <w:rFonts w:ascii="仿宋_GB2312" w:hAnsi="仿宋_GB2312" w:cs="仿宋_GB2312" w:eastAsia="仿宋_GB2312"/>
                      <w:sz w:val="24"/>
                      <w:color w:val="000000"/>
                    </w:rPr>
                    <w:t>2、物镜口径：50mm</w:t>
                  </w:r>
                  <w:r>
                    <w:br/>
                  </w:r>
                  <w:r>
                    <w:rPr>
                      <w:rFonts w:ascii="仿宋_GB2312" w:hAnsi="仿宋_GB2312" w:cs="仿宋_GB2312" w:eastAsia="仿宋_GB2312"/>
                      <w:sz w:val="24"/>
                      <w:color w:val="000000"/>
                    </w:rPr>
                    <w:t>3、目镜口径≥21mm</w:t>
                  </w:r>
                  <w:r>
                    <w:br/>
                  </w:r>
                  <w:r>
                    <w:rPr>
                      <w:rFonts w:ascii="仿宋_GB2312" w:hAnsi="仿宋_GB2312" w:cs="仿宋_GB2312" w:eastAsia="仿宋_GB2312"/>
                      <w:sz w:val="24"/>
                      <w:color w:val="000000"/>
                    </w:rPr>
                    <w:t>4、棱镜材料：BAK4</w:t>
                  </w:r>
                  <w:r>
                    <w:br/>
                  </w:r>
                  <w:r>
                    <w:rPr>
                      <w:rFonts w:ascii="仿宋_GB2312" w:hAnsi="仿宋_GB2312" w:cs="仿宋_GB2312" w:eastAsia="仿宋_GB2312"/>
                      <w:sz w:val="24"/>
                      <w:color w:val="000000"/>
                    </w:rPr>
                    <w:t>5、聚焦方式：双目调焦</w:t>
                  </w:r>
                  <w:r>
                    <w:br/>
                  </w:r>
                  <w:r>
                    <w:rPr>
                      <w:rFonts w:ascii="仿宋_GB2312" w:hAnsi="仿宋_GB2312" w:cs="仿宋_GB2312" w:eastAsia="仿宋_GB2312"/>
                      <w:sz w:val="24"/>
                      <w:color w:val="000000"/>
                    </w:rPr>
                    <w:t>6、镜片材质：全光学玻璃</w:t>
                  </w:r>
                  <w:r>
                    <w:br/>
                  </w:r>
                  <w:r>
                    <w:rPr>
                      <w:rFonts w:ascii="仿宋_GB2312" w:hAnsi="仿宋_GB2312" w:cs="仿宋_GB2312" w:eastAsia="仿宋_GB2312"/>
                      <w:sz w:val="24"/>
                      <w:color w:val="000000"/>
                    </w:rPr>
                    <w:t>7、出瞳直径： ≥5mm</w:t>
                  </w:r>
                  <w:r>
                    <w:br/>
                  </w:r>
                  <w:r>
                    <w:rPr>
                      <w:rFonts w:ascii="仿宋_GB2312" w:hAnsi="仿宋_GB2312" w:cs="仿宋_GB2312" w:eastAsia="仿宋_GB2312"/>
                      <w:sz w:val="24"/>
                      <w:color w:val="000000"/>
                    </w:rPr>
                    <w:t>8、视场≥5.5 °</w:t>
                  </w:r>
                  <w:r>
                    <w:br/>
                  </w:r>
                  <w:r>
                    <w:rPr>
                      <w:rFonts w:ascii="仿宋_GB2312" w:hAnsi="仿宋_GB2312" w:cs="仿宋_GB2312" w:eastAsia="仿宋_GB2312"/>
                      <w:sz w:val="24"/>
                      <w:color w:val="000000"/>
                    </w:rPr>
                    <w:t>9、净重≥600g</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  6 </w:t>
                  </w:r>
                </w:p>
              </w:tc>
            </w:tr>
            <w:tr>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5.4 </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灭火机(风力、风水、泡沫等)</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1、发动机型式：单缸、风冷、二冲程汽油机</w:t>
                  </w:r>
                  <w:r>
                    <w:br/>
                  </w:r>
                  <w:r>
                    <w:rPr>
                      <w:rFonts w:ascii="仿宋_GB2312" w:hAnsi="仿宋_GB2312" w:cs="仿宋_GB2312" w:eastAsia="仿宋_GB2312"/>
                      <w:sz w:val="24"/>
                      <w:color w:val="000000"/>
                    </w:rPr>
                    <w:t>2、汽缸排量： ≥70cc</w:t>
                  </w:r>
                  <w:r>
                    <w:br/>
                  </w:r>
                  <w:r>
                    <w:rPr>
                      <w:rFonts w:ascii="仿宋_GB2312" w:hAnsi="仿宋_GB2312" w:cs="仿宋_GB2312" w:eastAsia="仿宋_GB2312"/>
                      <w:sz w:val="24"/>
                      <w:color w:val="000000"/>
                    </w:rPr>
                    <w:t>3、标定功率： ≥3.3kW</w:t>
                  </w:r>
                  <w:r>
                    <w:br/>
                  </w:r>
                  <w:r>
                    <w:rPr>
                      <w:rFonts w:ascii="仿宋_GB2312" w:hAnsi="仿宋_GB2312" w:cs="仿宋_GB2312" w:eastAsia="仿宋_GB2312"/>
                      <w:sz w:val="24"/>
                      <w:color w:val="000000"/>
                    </w:rPr>
                    <w:t>4、标定转速： ≥6800r/min</w:t>
                  </w:r>
                  <w:r>
                    <w:br/>
                  </w:r>
                  <w:r>
                    <w:rPr>
                      <w:rFonts w:ascii="仿宋_GB2312" w:hAnsi="仿宋_GB2312" w:cs="仿宋_GB2312" w:eastAsia="仿宋_GB2312"/>
                      <w:sz w:val="24"/>
                      <w:color w:val="000000"/>
                    </w:rPr>
                    <w:t>5、燃油配比：92#汽油 : 二冲程机油 = 25:1</w:t>
                  </w:r>
                  <w:r>
                    <w:br/>
                  </w:r>
                  <w:r>
                    <w:rPr>
                      <w:rFonts w:ascii="仿宋_GB2312" w:hAnsi="仿宋_GB2312" w:cs="仿宋_GB2312" w:eastAsia="仿宋_GB2312"/>
                      <w:sz w:val="24"/>
                      <w:color w:val="000000"/>
                    </w:rPr>
                    <w:t>6、燃油箱容积： ≥1.3L</w:t>
                  </w:r>
                  <w:r>
                    <w:br/>
                  </w:r>
                  <w:r>
                    <w:rPr>
                      <w:rFonts w:ascii="仿宋_GB2312" w:hAnsi="仿宋_GB2312" w:cs="仿宋_GB2312" w:eastAsia="仿宋_GB2312"/>
                      <w:sz w:val="24"/>
                      <w:color w:val="000000"/>
                    </w:rPr>
                    <w:t>7、出风口风速： ≥105m/s</w:t>
                  </w:r>
                  <w:r>
                    <w:br/>
                  </w:r>
                  <w:r>
                    <w:rPr>
                      <w:rFonts w:ascii="仿宋_GB2312" w:hAnsi="仿宋_GB2312" w:cs="仿宋_GB2312" w:eastAsia="仿宋_GB2312"/>
                      <w:sz w:val="24"/>
                      <w:color w:val="000000"/>
                    </w:rPr>
                    <w:t>8、出口风量： ≥0.4m</w:t>
                  </w:r>
                  <w:r>
                    <w:rPr>
                      <w:rFonts w:ascii="仿宋_GB2312" w:hAnsi="仿宋_GB2312" w:cs="仿宋_GB2312" w:eastAsia="仿宋_GB2312"/>
                      <w:sz w:val="24"/>
                      <w:color w:val="000000"/>
                    </w:rPr>
                    <w:t>³</w:t>
                  </w:r>
                  <w:r>
                    <w:rPr>
                      <w:rFonts w:ascii="仿宋_GB2312" w:hAnsi="仿宋_GB2312" w:cs="仿宋_GB2312" w:eastAsia="仿宋_GB2312"/>
                      <w:sz w:val="24"/>
                      <w:color w:val="000000"/>
                    </w:rPr>
                    <w:t>/s</w:t>
                  </w:r>
                  <w:r>
                    <w:br/>
                  </w:r>
                  <w:r>
                    <w:rPr>
                      <w:rFonts w:ascii="仿宋_GB2312" w:hAnsi="仿宋_GB2312" w:cs="仿宋_GB2312" w:eastAsia="仿宋_GB2312"/>
                      <w:sz w:val="24"/>
                      <w:color w:val="000000"/>
                    </w:rPr>
                    <w:t>9、有效灭火距离： ≥1.5m</w:t>
                  </w:r>
                  <w:r>
                    <w:br/>
                  </w:r>
                  <w:r>
                    <w:rPr>
                      <w:rFonts w:ascii="仿宋_GB2312" w:hAnsi="仿宋_GB2312" w:cs="仿宋_GB2312" w:eastAsia="仿宋_GB2312"/>
                      <w:sz w:val="24"/>
                      <w:color w:val="000000"/>
                    </w:rPr>
                    <w:t>10、执行标准：GB/T 10280-2008《林业机械便携式风力灭火机》</w:t>
                  </w:r>
                  <w:r>
                    <w:br/>
                  </w:r>
                  <w:r>
                    <w:rPr>
                      <w:rFonts w:ascii="仿宋_GB2312" w:hAnsi="仿宋_GB2312" w:cs="仿宋_GB2312" w:eastAsia="仿宋_GB2312"/>
                      <w:sz w:val="24"/>
                      <w:color w:val="000000"/>
                    </w:rPr>
                    <w:t>11、用途：森林地表火扑救、道路吹尘、吹雪、清理焊渣</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18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5.5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灭火水枪 (脉冲水枪、高压水枪等)</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1、整体类型：背负手动式森林应急灭火水箱，需集成水箱、喷水软管、金属喷枪、喷嘴等全套配件，开箱即可使用。</w:t>
                  </w:r>
                  <w:r>
                    <w:br/>
                  </w:r>
                  <w:r>
                    <w:rPr>
                      <w:rFonts w:ascii="仿宋_GB2312" w:hAnsi="仿宋_GB2312" w:cs="仿宋_GB2312" w:eastAsia="仿宋_GB2312"/>
                      <w:sz w:val="24"/>
                      <w:color w:val="000000"/>
                    </w:rPr>
                    <w:t>2、水箱参数：容量：≥ 20 升；材质：采用高强度 PE 塑料，耐高低温范围 - 20℃~60℃ ,无异味、无有害物质释放；</w:t>
                  </w:r>
                  <w:r>
                    <w:br/>
                  </w:r>
                  <w:r>
                    <w:rPr>
                      <w:rFonts w:ascii="仿宋_GB2312" w:hAnsi="仿宋_GB2312" w:cs="仿宋_GB2312" w:eastAsia="仿宋_GB2312"/>
                      <w:sz w:val="24"/>
                      <w:color w:val="000000"/>
                    </w:rPr>
                    <w:t>3、背负系统：肩带：宽度≥8cm，采用耐磨透气尼龙材质，内置高弹性海绵垫，具备良好的缓冲性能；调节功能：肩带长度可调节范围80cm~120cm；</w:t>
                  </w:r>
                  <w:r>
                    <w:br/>
                  </w:r>
                  <w:r>
                    <w:rPr>
                      <w:rFonts w:ascii="仿宋_GB2312" w:hAnsi="仿宋_GB2312" w:cs="仿宋_GB2312" w:eastAsia="仿宋_GB2312"/>
                      <w:sz w:val="24"/>
                      <w:color w:val="000000"/>
                    </w:rPr>
                    <w:t>4、喷水软管：有效工作长度≥12 米；金属喷枪。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40 </w:t>
                  </w:r>
                </w:p>
              </w:tc>
            </w:tr>
            <w:tr>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5.6 </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森林消防水泵(手抬高压泵、柱塞隔膜泵、单兵便携泵)</w:t>
                  </w:r>
                  <w:r>
                    <w:rPr>
                      <w:rFonts w:ascii="仿宋_GB2312" w:hAnsi="仿宋_GB2312" w:cs="仿宋_GB2312" w:eastAsia="仿宋_GB2312"/>
                      <w:sz w:val="24"/>
                      <w:b/>
                      <w:color w:val="000000"/>
                    </w:rPr>
                    <w:t>（核心产品）</w:t>
                  </w:r>
                </w:p>
              </w:tc>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1、发动机型式：单缸四冲程风冷</w:t>
                  </w:r>
                  <w:r>
                    <w:br/>
                  </w:r>
                  <w:r>
                    <w:rPr>
                      <w:rFonts w:ascii="仿宋_GB2312" w:hAnsi="仿宋_GB2312" w:cs="仿宋_GB2312" w:eastAsia="仿宋_GB2312"/>
                      <w:sz w:val="24"/>
                      <w:color w:val="000000"/>
                    </w:rPr>
                    <w:t>2、发动机排气量(cm</w:t>
                  </w:r>
                  <w:r>
                    <w:rPr>
                      <w:rFonts w:ascii="仿宋_GB2312" w:hAnsi="仿宋_GB2312" w:cs="仿宋_GB2312" w:eastAsia="仿宋_GB2312"/>
                      <w:sz w:val="24"/>
                      <w:color w:val="000000"/>
                    </w:rPr>
                    <w:t>³</w:t>
                  </w:r>
                  <w:r>
                    <w:rPr>
                      <w:rFonts w:ascii="仿宋_GB2312" w:hAnsi="仿宋_GB2312" w:cs="仿宋_GB2312" w:eastAsia="仿宋_GB2312"/>
                      <w:sz w:val="24"/>
                      <w:color w:val="000000"/>
                    </w:rPr>
                    <w:t>)： ≥420</w:t>
                  </w:r>
                  <w:r>
                    <w:br/>
                  </w:r>
                  <w:r>
                    <w:rPr>
                      <w:rFonts w:ascii="仿宋_GB2312" w:hAnsi="仿宋_GB2312" w:cs="仿宋_GB2312" w:eastAsia="仿宋_GB2312"/>
                      <w:sz w:val="24"/>
                      <w:color w:val="000000"/>
                    </w:rPr>
                    <w:t>3、发动机缸径行程： ≥90mm×66mm</w:t>
                  </w:r>
                  <w:r>
                    <w:br/>
                  </w:r>
                  <w:r>
                    <w:rPr>
                      <w:rFonts w:ascii="仿宋_GB2312" w:hAnsi="仿宋_GB2312" w:cs="仿宋_GB2312" w:eastAsia="仿宋_GB2312"/>
                      <w:sz w:val="24"/>
                      <w:color w:val="000000"/>
                    </w:rPr>
                    <w:t>▲4、发动机最大输出功率(kw/rpm)： ≥9.5/3600</w:t>
                  </w:r>
                  <w:r>
                    <w:br/>
                  </w:r>
                  <w:r>
                    <w:rPr>
                      <w:rFonts w:ascii="仿宋_GB2312" w:hAnsi="仿宋_GB2312" w:cs="仿宋_GB2312" w:eastAsia="仿宋_GB2312"/>
                      <w:sz w:val="24"/>
                      <w:color w:val="000000"/>
                    </w:rPr>
                    <w:t xml:space="preserve"> 5、起动系统：手启动/电启动</w:t>
                  </w:r>
                  <w:r>
                    <w:br/>
                  </w:r>
                  <w:r>
                    <w:rPr>
                      <w:rFonts w:ascii="仿宋_GB2312" w:hAnsi="仿宋_GB2312" w:cs="仿宋_GB2312" w:eastAsia="仿宋_GB2312"/>
                      <w:sz w:val="24"/>
                      <w:color w:val="000000"/>
                    </w:rPr>
                    <w:t xml:space="preserve"> 6、燃油箱容量(L)： ≥25L</w:t>
                  </w:r>
                  <w:r>
                    <w:br/>
                  </w:r>
                  <w:r>
                    <w:rPr>
                      <w:rFonts w:ascii="仿宋_GB2312" w:hAnsi="仿宋_GB2312" w:cs="仿宋_GB2312" w:eastAsia="仿宋_GB2312"/>
                      <w:sz w:val="24"/>
                      <w:color w:val="000000"/>
                    </w:rPr>
                    <w:t xml:space="preserve"> ▲7、连续工作时间(Hr)： ≥8h</w:t>
                  </w:r>
                  <w:r>
                    <w:br/>
                  </w:r>
                  <w:r>
                    <w:rPr>
                      <w:rFonts w:ascii="仿宋_GB2312" w:hAnsi="仿宋_GB2312" w:cs="仿宋_GB2312" w:eastAsia="仿宋_GB2312"/>
                      <w:sz w:val="24"/>
                      <w:color w:val="000000"/>
                    </w:rPr>
                    <w:t xml:space="preserve"> 8、机油容量(L)： ≥1.1L</w:t>
                  </w:r>
                  <w:r>
                    <w:br/>
                  </w:r>
                  <w:r>
                    <w:rPr>
                      <w:rFonts w:ascii="仿宋_GB2312" w:hAnsi="仿宋_GB2312" w:cs="仿宋_GB2312" w:eastAsia="仿宋_GB2312"/>
                      <w:sz w:val="24"/>
                      <w:color w:val="000000"/>
                    </w:rPr>
                    <w:t xml:space="preserve"> 9、燃油：汽油</w:t>
                  </w:r>
                  <w:r>
                    <w:br/>
                  </w:r>
                  <w:r>
                    <w:rPr>
                      <w:rFonts w:ascii="仿宋_GB2312" w:hAnsi="仿宋_GB2312" w:cs="仿宋_GB2312" w:eastAsia="仿宋_GB2312"/>
                      <w:sz w:val="24"/>
                      <w:color w:val="000000"/>
                    </w:rPr>
                    <w:t xml:space="preserve"> ▲10、额定功率(KW)：≥5.0kw，最大功率：≥6.0kw；</w:t>
                  </w:r>
                  <w:r>
                    <w:br/>
                  </w:r>
                  <w:r>
                    <w:rPr>
                      <w:rFonts w:ascii="仿宋_GB2312" w:hAnsi="仿宋_GB2312" w:cs="仿宋_GB2312" w:eastAsia="仿宋_GB2312"/>
                      <w:sz w:val="24"/>
                      <w:color w:val="000000"/>
                    </w:rPr>
                    <w:t xml:space="preserve"> 11、额定电压(V)：230/400v</w:t>
                  </w:r>
                  <w:r>
                    <w:br/>
                  </w:r>
                  <w:r>
                    <w:rPr>
                      <w:rFonts w:ascii="仿宋_GB2312" w:hAnsi="仿宋_GB2312" w:cs="仿宋_GB2312" w:eastAsia="仿宋_GB2312"/>
                      <w:sz w:val="24"/>
                      <w:color w:val="000000"/>
                    </w:rPr>
                    <w:t xml:space="preserve"> 12、功率因数(cosΦ)：1.0/0.8</w:t>
                  </w:r>
                  <w:r>
                    <w:br/>
                  </w:r>
                  <w:r>
                    <w:rPr>
                      <w:rFonts w:ascii="仿宋_GB2312" w:hAnsi="仿宋_GB2312" w:cs="仿宋_GB2312" w:eastAsia="仿宋_GB2312"/>
                      <w:sz w:val="24"/>
                      <w:color w:val="000000"/>
                    </w:rPr>
                    <w:t xml:space="preserve"> ▲13、额定电流(A)： ≥21.7/9.5A</w:t>
                  </w:r>
                  <w:r>
                    <w:br/>
                  </w:r>
                  <w:r>
                    <w:rPr>
                      <w:rFonts w:ascii="仿宋_GB2312" w:hAnsi="仿宋_GB2312" w:cs="仿宋_GB2312" w:eastAsia="仿宋_GB2312"/>
                      <w:sz w:val="24"/>
                      <w:color w:val="000000"/>
                    </w:rPr>
                    <w:t xml:space="preserve"> ▲14、噪声级(dB(A)): ≤80.2</w:t>
                  </w:r>
                  <w:r>
                    <w:br/>
                  </w:r>
                  <w:r>
                    <w:rPr>
                      <w:rFonts w:ascii="仿宋_GB2312" w:hAnsi="仿宋_GB2312" w:cs="仿宋_GB2312" w:eastAsia="仿宋_GB2312"/>
                      <w:sz w:val="24"/>
                      <w:color w:val="000000"/>
                    </w:rPr>
                    <w:t xml:space="preserve"> ▲15、耐电压测试：发电机组主回路及控制回路应能承受 1min，频率为 50Hz，正弦波电压，施加电压为 1500V，试验期间无击穿闪络现象。</w:t>
                  </w:r>
                  <w:r>
                    <w:br/>
                  </w:r>
                  <w:r>
                    <w:rPr>
                      <w:rFonts w:ascii="仿宋_GB2312" w:hAnsi="仿宋_GB2312" w:cs="仿宋_GB2312" w:eastAsia="仿宋_GB2312"/>
                      <w:sz w:val="24"/>
                      <w:color w:val="000000"/>
                    </w:rPr>
                    <w:t xml:space="preserve"> 16、功率输出性能：热态频率降≤5%，热态稳态电压偏差≤±5%</w:t>
                  </w:r>
                  <w:r>
                    <w:br/>
                  </w:r>
                  <w:r>
                    <w:rPr>
                      <w:rFonts w:ascii="仿宋_GB2312" w:hAnsi="仿宋_GB2312" w:cs="仿宋_GB2312" w:eastAsia="仿宋_GB2312"/>
                      <w:sz w:val="24"/>
                      <w:color w:val="000000"/>
                    </w:rPr>
                    <w:t xml:space="preserve"> 17、高效 100%全铜线免维护电机</w:t>
                  </w:r>
                  <w:r>
                    <w:br/>
                  </w:r>
                  <w:r>
                    <w:rPr>
                      <w:rFonts w:ascii="仿宋_GB2312" w:hAnsi="仿宋_GB2312" w:cs="仿宋_GB2312" w:eastAsia="仿宋_GB2312"/>
                      <w:sz w:val="24"/>
                      <w:color w:val="000000"/>
                    </w:rPr>
                    <w:t xml:space="preserve"> 18、发电机组具有机油过低保护功能，带机油报警指示灯，缺少机油时，发动机自动熄火。</w:t>
                  </w:r>
                  <w:r>
                    <w:br/>
                  </w:r>
                  <w:r>
                    <w:rPr>
                      <w:rFonts w:ascii="仿宋_GB2312" w:hAnsi="仿宋_GB2312" w:cs="仿宋_GB2312" w:eastAsia="仿宋_GB2312"/>
                      <w:sz w:val="24"/>
                      <w:color w:val="000000"/>
                    </w:rPr>
                    <w:t xml:space="preserve"> 19、发电机组装有数显电压表，可显示电压，频率，机组运行时间；</w:t>
                  </w:r>
                  <w:r>
                    <w:br/>
                  </w:r>
                  <w:r>
                    <w:rPr>
                      <w:rFonts w:ascii="仿宋_GB2312" w:hAnsi="仿宋_GB2312" w:cs="仿宋_GB2312" w:eastAsia="仿宋_GB2312"/>
                      <w:sz w:val="24"/>
                      <w:color w:val="000000"/>
                    </w:rPr>
                    <w:t xml:space="preserve"> 20、发电机组配有 2 个定向轮、2 个万向轮，万向轮带刹车装置，方便移动；机组结构牢固，抗震、抗摔，适应野外使用。</w:t>
                  </w:r>
                  <w:r>
                    <w:br/>
                  </w:r>
                  <w:r>
                    <w:rPr>
                      <w:rFonts w:ascii="仿宋_GB2312" w:hAnsi="仿宋_GB2312" w:cs="仿宋_GB2312" w:eastAsia="仿宋_GB2312"/>
                      <w:sz w:val="24"/>
                      <w:color w:val="000000"/>
                    </w:rPr>
                    <w:t xml:space="preserve"> 21、机组尺寸：≤690525*560mm</w:t>
                  </w:r>
                  <w:r>
                    <w:br/>
                  </w:r>
                  <w:r>
                    <w:rPr>
                      <w:rFonts w:ascii="仿宋_GB2312" w:hAnsi="仿宋_GB2312" w:cs="仿宋_GB2312" w:eastAsia="仿宋_GB2312"/>
                      <w:sz w:val="24"/>
                      <w:color w:val="000000"/>
                    </w:rPr>
                    <w:t xml:space="preserve"> 22、毛重/净重(kg):≤90kg</w:t>
                  </w:r>
                  <w:r>
                    <w:br/>
                  </w:r>
                  <w:r>
                    <w:rPr>
                      <w:rFonts w:ascii="仿宋_GB2312" w:hAnsi="仿宋_GB2312" w:cs="仿宋_GB2312" w:eastAsia="仿宋_GB2312"/>
                      <w:sz w:val="24"/>
                      <w:color w:val="000000"/>
                    </w:rPr>
                    <w:t xml:space="preserve"> ★23、产品符合 GB6245-  2006《消防泵》标准要求</w:t>
                  </w:r>
                </w:p>
              </w:tc>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 台</w:t>
                  </w:r>
                </w:p>
              </w:tc>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5.7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油锯</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1、发动机 ：风冷二冲程</w:t>
                  </w:r>
                  <w:r>
                    <w:br/>
                  </w:r>
                  <w:r>
                    <w:rPr>
                      <w:rFonts w:ascii="仿宋_GB2312" w:hAnsi="仿宋_GB2312" w:cs="仿宋_GB2312" w:eastAsia="仿宋_GB2312"/>
                      <w:sz w:val="24"/>
                      <w:color w:val="000000"/>
                    </w:rPr>
                    <w:t>2、功率≥2.8KW</w:t>
                  </w:r>
                  <w:r>
                    <w:br/>
                  </w:r>
                  <w:r>
                    <w:rPr>
                      <w:rFonts w:ascii="仿宋_GB2312" w:hAnsi="仿宋_GB2312" w:cs="仿宋_GB2312" w:eastAsia="仿宋_GB2312"/>
                      <w:sz w:val="24"/>
                      <w:color w:val="000000"/>
                    </w:rPr>
                    <w:t>3、排量： ≥60cc</w:t>
                  </w:r>
                  <w:r>
                    <w:br/>
                  </w:r>
                  <w:r>
                    <w:rPr>
                      <w:rFonts w:ascii="仿宋_GB2312" w:hAnsi="仿宋_GB2312" w:cs="仿宋_GB2312" w:eastAsia="仿宋_GB2312"/>
                      <w:sz w:val="24"/>
                      <w:color w:val="000000"/>
                    </w:rPr>
                    <w:t>4、燃油箱容积 L≥500ml</w:t>
                  </w:r>
                  <w:r>
                    <w:br/>
                  </w:r>
                  <w:r>
                    <w:rPr>
                      <w:rFonts w:ascii="仿宋_GB2312" w:hAnsi="仿宋_GB2312" w:cs="仿宋_GB2312" w:eastAsia="仿宋_GB2312"/>
                      <w:sz w:val="24"/>
                      <w:color w:val="000000"/>
                    </w:rPr>
                    <w:t>5、机油箱容积≥300ml</w:t>
                  </w:r>
                  <w:r>
                    <w:br/>
                  </w:r>
                  <w:r>
                    <w:rPr>
                      <w:rFonts w:ascii="仿宋_GB2312" w:hAnsi="仿宋_GB2312" w:cs="仿宋_GB2312" w:eastAsia="仿宋_GB2312"/>
                      <w:sz w:val="24"/>
                      <w:color w:val="000000"/>
                    </w:rPr>
                    <w:t>6、最高转速 r/min≥9000</w:t>
                  </w:r>
                  <w:r>
                    <w:br/>
                  </w:r>
                  <w:r>
                    <w:rPr>
                      <w:rFonts w:ascii="仿宋_GB2312" w:hAnsi="仿宋_GB2312" w:cs="仿宋_GB2312" w:eastAsia="仿宋_GB2312"/>
                      <w:sz w:val="24"/>
                      <w:color w:val="000000"/>
                    </w:rPr>
                    <w:t>7、发动机怠速转速≥2800 r/min</w:t>
                  </w:r>
                  <w:r>
                    <w:br/>
                  </w:r>
                  <w:r>
                    <w:rPr>
                      <w:rFonts w:ascii="仿宋_GB2312" w:hAnsi="仿宋_GB2312" w:cs="仿宋_GB2312" w:eastAsia="仿宋_GB2312"/>
                      <w:sz w:val="24"/>
                      <w:color w:val="000000"/>
                    </w:rPr>
                    <w:t>8、光机重量≥6.5kg</w:t>
                  </w:r>
                  <w:r>
                    <w:br/>
                  </w:r>
                  <w:r>
                    <w:rPr>
                      <w:rFonts w:ascii="仿宋_GB2312" w:hAnsi="仿宋_GB2312" w:cs="仿宋_GB2312" w:eastAsia="仿宋_GB2312"/>
                      <w:sz w:val="24"/>
                      <w:color w:val="000000"/>
                    </w:rPr>
                    <w:t>9、空载最大转速≥12000rmp</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18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5.8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割灌机</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1、引擎动力：单缸/风冷/二冲程</w:t>
                  </w:r>
                  <w:r>
                    <w:br/>
                  </w:r>
                  <w:r>
                    <w:rPr>
                      <w:rFonts w:ascii="仿宋_GB2312" w:hAnsi="仿宋_GB2312" w:cs="仿宋_GB2312" w:eastAsia="仿宋_GB2312"/>
                      <w:sz w:val="24"/>
                      <w:color w:val="000000"/>
                    </w:rPr>
                    <w:t xml:space="preserve"> 2、排量： ≥42cc</w:t>
                  </w:r>
                  <w:r>
                    <w:br/>
                  </w:r>
                  <w:r>
                    <w:rPr>
                      <w:rFonts w:ascii="仿宋_GB2312" w:hAnsi="仿宋_GB2312" w:cs="仿宋_GB2312" w:eastAsia="仿宋_GB2312"/>
                      <w:sz w:val="24"/>
                      <w:color w:val="000000"/>
                    </w:rPr>
                    <w:t xml:space="preserve"> 3、最高空载转速： ≥7500 r/min</w:t>
                  </w:r>
                  <w:r>
                    <w:br/>
                  </w:r>
                  <w:r>
                    <w:rPr>
                      <w:rFonts w:ascii="仿宋_GB2312" w:hAnsi="仿宋_GB2312" w:cs="仿宋_GB2312" w:eastAsia="仿宋_GB2312"/>
                      <w:sz w:val="24"/>
                      <w:color w:val="000000"/>
                    </w:rPr>
                    <w:t xml:space="preserve"> 4、最大输出功率： ≥1250 W</w:t>
                  </w:r>
                  <w:r>
                    <w:br/>
                  </w:r>
                  <w:r>
                    <w:rPr>
                      <w:rFonts w:ascii="仿宋_GB2312" w:hAnsi="仿宋_GB2312" w:cs="仿宋_GB2312" w:eastAsia="仿宋_GB2312"/>
                      <w:sz w:val="24"/>
                      <w:color w:val="000000"/>
                    </w:rPr>
                    <w:t xml:space="preserve"> 5、燃油箱体积： ≥1200 ml</w:t>
                  </w:r>
                  <w:r>
                    <w:br/>
                  </w:r>
                  <w:r>
                    <w:rPr>
                      <w:rFonts w:ascii="仿宋_GB2312" w:hAnsi="仿宋_GB2312" w:cs="仿宋_GB2312" w:eastAsia="仿宋_GB2312"/>
                      <w:sz w:val="24"/>
                      <w:color w:val="000000"/>
                    </w:rPr>
                    <w:t xml:space="preserve"> 6、净重： ≥8.0kg</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w:t>
                  </w:r>
                </w:p>
              </w:tc>
            </w:tr>
            <w:tr>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5.9</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二号工具</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1、工具杆材质 木质</w:t>
                  </w:r>
                  <w:r>
                    <w:br/>
                  </w:r>
                  <w:r>
                    <w:rPr>
                      <w:rFonts w:ascii="仿宋_GB2312" w:hAnsi="仿宋_GB2312" w:cs="仿宋_GB2312" w:eastAsia="仿宋_GB2312"/>
                      <w:sz w:val="24"/>
                      <w:color w:val="000000"/>
                    </w:rPr>
                    <w:t xml:space="preserve"> 2、工具杆直径 22mm~36mm</w:t>
                  </w:r>
                  <w:r>
                    <w:br/>
                  </w:r>
                  <w:r>
                    <w:rPr>
                      <w:rFonts w:ascii="仿宋_GB2312" w:hAnsi="仿宋_GB2312" w:cs="仿宋_GB2312" w:eastAsia="仿宋_GB2312"/>
                      <w:sz w:val="24"/>
                      <w:color w:val="000000"/>
                    </w:rPr>
                    <w:t xml:space="preserve"> 3、工具杆长度 ≤1500mm</w:t>
                  </w:r>
                  <w:r>
                    <w:br/>
                  </w:r>
                  <w:r>
                    <w:rPr>
                      <w:rFonts w:ascii="仿宋_GB2312" w:hAnsi="仿宋_GB2312" w:cs="仿宋_GB2312" w:eastAsia="仿宋_GB2312"/>
                      <w:sz w:val="24"/>
                      <w:color w:val="000000"/>
                    </w:rPr>
                    <w:t xml:space="preserve"> 4、拍头结构 橡胶条缠绕在手柄上采用钢钉固定，捆绑处用 1 道钢箍加固</w:t>
                  </w:r>
                  <w:r>
                    <w:br/>
                  </w:r>
                  <w:r>
                    <w:rPr>
                      <w:rFonts w:ascii="仿宋_GB2312" w:hAnsi="仿宋_GB2312" w:cs="仿宋_GB2312" w:eastAsia="仿宋_GB2312"/>
                      <w:sz w:val="24"/>
                      <w:color w:val="000000"/>
                    </w:rPr>
                    <w:t xml:space="preserve"> 5、胶条长度 500mm~600mm</w:t>
                  </w:r>
                  <w:r>
                    <w:br/>
                  </w:r>
                  <w:r>
                    <w:rPr>
                      <w:rFonts w:ascii="仿宋_GB2312" w:hAnsi="仿宋_GB2312" w:cs="仿宋_GB2312" w:eastAsia="仿宋_GB2312"/>
                      <w:sz w:val="24"/>
                      <w:color w:val="000000"/>
                    </w:rPr>
                    <w:t xml:space="preserve"> 6、胶条宽度 ≥15mm7、胶条厚度 2mm~3mm</w:t>
                  </w:r>
                  <w:r>
                    <w:br/>
                  </w:r>
                  <w:r>
                    <w:rPr>
                      <w:rFonts w:ascii="仿宋_GB2312" w:hAnsi="仿宋_GB2312" w:cs="仿宋_GB2312" w:eastAsia="仿宋_GB2312"/>
                      <w:sz w:val="24"/>
                      <w:color w:val="000000"/>
                    </w:rPr>
                    <w:t>8、胶条根数 ≥18 根</w:t>
                  </w:r>
                  <w:r>
                    <w:br/>
                  </w:r>
                  <w:r>
                    <w:rPr>
                      <w:rFonts w:ascii="仿宋_GB2312" w:hAnsi="仿宋_GB2312" w:cs="仿宋_GB2312" w:eastAsia="仿宋_GB2312"/>
                      <w:sz w:val="24"/>
                      <w:color w:val="000000"/>
                    </w:rPr>
                    <w:t>9、产品整体质量 ≤1.3kg</w:t>
                  </w:r>
                  <w:r>
                    <w:br/>
                  </w:r>
                  <w:r>
                    <w:rPr>
                      <w:rFonts w:ascii="仿宋_GB2312" w:hAnsi="仿宋_GB2312" w:cs="仿宋_GB2312" w:eastAsia="仿宋_GB2312"/>
                      <w:sz w:val="24"/>
                      <w:color w:val="000000"/>
                    </w:rPr>
                    <w:t>10、木杆弯曲柔韧性能 ≥70</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把</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600</w:t>
                  </w:r>
                </w:p>
              </w:tc>
            </w:tr>
            <w:tr>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5.10 </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组合工具</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斧子，手拉锯，铁镐，镐棍，撬棍，工兵铲，锯收纳包</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5.11</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点火器</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1、油桶尺寸: ≥200*140mm.</w:t>
                  </w:r>
                  <w:r>
                    <w:br/>
                  </w:r>
                  <w:r>
                    <w:rPr>
                      <w:rFonts w:ascii="仿宋_GB2312" w:hAnsi="仿宋_GB2312" w:cs="仿宋_GB2312" w:eastAsia="仿宋_GB2312"/>
                      <w:sz w:val="24"/>
                      <w:color w:val="000000"/>
                    </w:rPr>
                    <w:t>2、容积: ≥3L</w:t>
                  </w:r>
                  <w:r>
                    <w:br/>
                  </w:r>
                  <w:r>
                    <w:rPr>
                      <w:rFonts w:ascii="仿宋_GB2312" w:hAnsi="仿宋_GB2312" w:cs="仿宋_GB2312" w:eastAsia="仿宋_GB2312"/>
                      <w:sz w:val="24"/>
                      <w:color w:val="000000"/>
                    </w:rPr>
                    <w:t>3、点火速度: ≥7km/h</w:t>
                  </w:r>
                  <w:r>
                    <w:br/>
                  </w:r>
                  <w:r>
                    <w:rPr>
                      <w:rFonts w:ascii="仿宋_GB2312" w:hAnsi="仿宋_GB2312" w:cs="仿宋_GB2312" w:eastAsia="仿宋_GB2312"/>
                      <w:sz w:val="24"/>
                      <w:color w:val="000000"/>
                    </w:rPr>
                    <w:t>4、出油管长度: ≥460mm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5.12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移动式储水装置(蓄水池、水囊等)</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1、尺寸：5.5m*4.4m*1m</w:t>
                  </w:r>
                  <w:r>
                    <w:br/>
                  </w:r>
                  <w:r>
                    <w:rPr>
                      <w:rFonts w:ascii="仿宋_GB2312" w:hAnsi="仿宋_GB2312" w:cs="仿宋_GB2312" w:eastAsia="仿宋_GB2312"/>
                      <w:sz w:val="24"/>
                      <w:color w:val="000000"/>
                    </w:rPr>
                    <w:t>2、材料：pvc 三层夹网布</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5.13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风向仪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1、产品类型：手持式风速仪</w:t>
                  </w:r>
                  <w:r>
                    <w:br/>
                  </w:r>
                  <w:r>
                    <w:rPr>
                      <w:rFonts w:ascii="仿宋_GB2312" w:hAnsi="仿宋_GB2312" w:cs="仿宋_GB2312" w:eastAsia="仿宋_GB2312"/>
                      <w:sz w:val="24"/>
                      <w:color w:val="000000"/>
                    </w:rPr>
                    <w:t>2、供电电源：3V（3.4~2.68V），使用 3 节 5号电池</w:t>
                  </w:r>
                  <w:r>
                    <w:br/>
                  </w:r>
                  <w:r>
                    <w:rPr>
                      <w:rFonts w:ascii="仿宋_GB2312" w:hAnsi="仿宋_GB2312" w:cs="仿宋_GB2312" w:eastAsia="仿宋_GB2312"/>
                      <w:sz w:val="24"/>
                      <w:color w:val="000000"/>
                    </w:rPr>
                    <w:t>3、测量范围：0~30M/S</w:t>
                  </w:r>
                  <w:r>
                    <w:br/>
                  </w:r>
                  <w:r>
                    <w:rPr>
                      <w:rFonts w:ascii="仿宋_GB2312" w:hAnsi="仿宋_GB2312" w:cs="仿宋_GB2312" w:eastAsia="仿宋_GB2312"/>
                      <w:sz w:val="24"/>
                      <w:color w:val="000000"/>
                    </w:rPr>
                    <w:t>4、起动风速：0.8M/S</w:t>
                  </w:r>
                  <w:r>
                    <w:br/>
                  </w:r>
                  <w:r>
                    <w:rPr>
                      <w:rFonts w:ascii="仿宋_GB2312" w:hAnsi="仿宋_GB2312" w:cs="仿宋_GB2312" w:eastAsia="仿宋_GB2312"/>
                      <w:sz w:val="24"/>
                      <w:color w:val="000000"/>
                    </w:rPr>
                    <w:t>5、测量精度：± (0.3+0.03V)M/S（V 代表指示风速）</w:t>
                  </w:r>
                  <w:r>
                    <w:br/>
                  </w:r>
                  <w:r>
                    <w:rPr>
                      <w:rFonts w:ascii="仿宋_GB2312" w:hAnsi="仿宋_GB2312" w:cs="仿宋_GB2312" w:eastAsia="仿宋_GB2312"/>
                      <w:sz w:val="24"/>
                      <w:color w:val="000000"/>
                    </w:rPr>
                    <w:t>6、可测风速参数：瞬时风速、平均风速、瞬时风级、平均风级</w:t>
                  </w:r>
                  <w:r>
                    <w:br/>
                  </w:r>
                  <w:r>
                    <w:rPr>
                      <w:rFonts w:ascii="仿宋_GB2312" w:hAnsi="仿宋_GB2312" w:cs="仿宋_GB2312" w:eastAsia="仿宋_GB2312"/>
                      <w:sz w:val="24"/>
                      <w:color w:val="000000"/>
                    </w:rPr>
                    <w:t>7、显示分辨率：风速 0.1M/S，风级 1 级</w:t>
                  </w:r>
                  <w:r>
                    <w:br/>
                  </w:r>
                  <w:r>
                    <w:rPr>
                      <w:rFonts w:ascii="仿宋_GB2312" w:hAnsi="仿宋_GB2312" w:cs="仿宋_GB2312" w:eastAsia="仿宋_GB2312"/>
                      <w:sz w:val="24"/>
                      <w:color w:val="000000"/>
                    </w:rPr>
                    <w:t>8、测量范围：0~360 度，16 个方位；风速 1.0M/S</w:t>
                  </w:r>
                  <w:r>
                    <w:br/>
                  </w:r>
                  <w:r>
                    <w:rPr>
                      <w:rFonts w:ascii="仿宋_GB2312" w:hAnsi="仿宋_GB2312" w:cs="仿宋_GB2312" w:eastAsia="仿宋_GB2312"/>
                      <w:sz w:val="24"/>
                      <w:color w:val="000000"/>
                    </w:rPr>
                    <w:t xml:space="preserve"> 时精度±1/2 方位</w:t>
                  </w:r>
                  <w:r>
                    <w:br/>
                  </w:r>
                  <w:r>
                    <w:rPr>
                      <w:rFonts w:ascii="仿宋_GB2312" w:hAnsi="仿宋_GB2312" w:cs="仿宋_GB2312" w:eastAsia="仿宋_GB2312"/>
                      <w:sz w:val="24"/>
                      <w:color w:val="000000"/>
                    </w:rPr>
                    <w:t>9、风速定北方式：自动</w:t>
                  </w:r>
                  <w:r>
                    <w:br/>
                  </w:r>
                  <w:r>
                    <w:rPr>
                      <w:rFonts w:ascii="仿宋_GB2312" w:hAnsi="仿宋_GB2312" w:cs="仿宋_GB2312" w:eastAsia="仿宋_GB2312"/>
                      <w:sz w:val="24"/>
                      <w:color w:val="000000"/>
                    </w:rPr>
                    <w:t>10、工作温度：-10~45℃</w:t>
                  </w:r>
                  <w:r>
                    <w:br/>
                  </w:r>
                  <w:r>
                    <w:rPr>
                      <w:rFonts w:ascii="仿宋_GB2312" w:hAnsi="仿宋_GB2312" w:cs="仿宋_GB2312" w:eastAsia="仿宋_GB2312"/>
                      <w:sz w:val="24"/>
                      <w:color w:val="000000"/>
                    </w:rPr>
                    <w:t>11、工作湿度：≤100%RH（无凝结）</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5.14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背负式大功率灭火机</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1、单缸风冷二冲程</w:t>
                  </w:r>
                  <w:r>
                    <w:br/>
                  </w:r>
                  <w:r>
                    <w:rPr>
                      <w:rFonts w:ascii="仿宋_GB2312" w:hAnsi="仿宋_GB2312" w:cs="仿宋_GB2312" w:eastAsia="仿宋_GB2312"/>
                      <w:sz w:val="24"/>
                      <w:color w:val="000000"/>
                    </w:rPr>
                    <w:t>2、马力： ≥12P</w:t>
                  </w:r>
                  <w:r>
                    <w:br/>
                  </w:r>
                  <w:r>
                    <w:rPr>
                      <w:rFonts w:ascii="仿宋_GB2312" w:hAnsi="仿宋_GB2312" w:cs="仿宋_GB2312" w:eastAsia="仿宋_GB2312"/>
                      <w:sz w:val="24"/>
                      <w:color w:val="000000"/>
                    </w:rPr>
                    <w:t>3、排量≥89CC</w:t>
                  </w:r>
                  <w:r>
                    <w:br/>
                  </w:r>
                  <w:r>
                    <w:rPr>
                      <w:rFonts w:ascii="仿宋_GB2312" w:hAnsi="仿宋_GB2312" w:cs="仿宋_GB2312" w:eastAsia="仿宋_GB2312"/>
                      <w:sz w:val="24"/>
                      <w:color w:val="000000"/>
                    </w:rPr>
                    <w:t>4、风量≥1800m</w:t>
                  </w:r>
                  <w:r>
                    <w:rPr>
                      <w:rFonts w:ascii="仿宋_GB2312" w:hAnsi="仿宋_GB2312" w:cs="仿宋_GB2312" w:eastAsia="仿宋_GB2312"/>
                      <w:sz w:val="24"/>
                      <w:color w:val="000000"/>
                    </w:rPr>
                    <w:t>³</w:t>
                  </w:r>
                  <w:r>
                    <w:rPr>
                      <w:rFonts w:ascii="仿宋_GB2312" w:hAnsi="仿宋_GB2312" w:cs="仿宋_GB2312" w:eastAsia="仿宋_GB2312"/>
                      <w:sz w:val="24"/>
                      <w:color w:val="000000"/>
                    </w:rPr>
                    <w:t>/h</w:t>
                  </w:r>
                  <w:r>
                    <w:br/>
                  </w:r>
                  <w:r>
                    <w:rPr>
                      <w:rFonts w:ascii="仿宋_GB2312" w:hAnsi="仿宋_GB2312" w:cs="仿宋_GB2312" w:eastAsia="仿宋_GB2312"/>
                      <w:sz w:val="24"/>
                      <w:color w:val="000000"/>
                    </w:rPr>
                    <w:t>5、转速≥1000rpm</w:t>
                  </w:r>
                  <w:r>
                    <w:br/>
                  </w:r>
                  <w:r>
                    <w:rPr>
                      <w:rFonts w:ascii="仿宋_GB2312" w:hAnsi="仿宋_GB2312" w:cs="仿宋_GB2312" w:eastAsia="仿宋_GB2312"/>
                      <w:sz w:val="24"/>
                      <w:color w:val="000000"/>
                    </w:rPr>
                    <w:t>6、净重≥10kg</w:t>
                  </w:r>
                  <w:r>
                    <w:br/>
                  </w:r>
                  <w:r>
                    <w:rPr>
                      <w:rFonts w:ascii="仿宋_GB2312" w:hAnsi="仿宋_GB2312" w:cs="仿宋_GB2312" w:eastAsia="仿宋_GB2312"/>
                      <w:sz w:val="24"/>
                      <w:color w:val="000000"/>
                    </w:rPr>
                    <w:t>7、容量≥2L</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12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5.15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细水雾灭火机</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1、工作压力： ≥5.0MPa</w:t>
                  </w:r>
                  <w:r>
                    <w:br/>
                  </w:r>
                  <w:r>
                    <w:rPr>
                      <w:rFonts w:ascii="仿宋_GB2312" w:hAnsi="仿宋_GB2312" w:cs="仿宋_GB2312" w:eastAsia="仿宋_GB2312"/>
                      <w:sz w:val="24"/>
                      <w:color w:val="000000"/>
                    </w:rPr>
                    <w:t>2、有效水平射程≥12m;雾化≥8m</w:t>
                  </w:r>
                  <w:r>
                    <w:br/>
                  </w:r>
                  <w:r>
                    <w:rPr>
                      <w:rFonts w:ascii="仿宋_GB2312" w:hAnsi="仿宋_GB2312" w:cs="仿宋_GB2312" w:eastAsia="仿宋_GB2312"/>
                      <w:sz w:val="24"/>
                      <w:color w:val="000000"/>
                    </w:rPr>
                    <w:t>3、最大流量: ≥4.5L/min</w:t>
                  </w:r>
                  <w:r>
                    <w:br/>
                  </w:r>
                  <w:r>
                    <w:rPr>
                      <w:rFonts w:ascii="仿宋_GB2312" w:hAnsi="仿宋_GB2312" w:cs="仿宋_GB2312" w:eastAsia="仿宋_GB2312"/>
                      <w:sz w:val="24"/>
                      <w:color w:val="000000"/>
                    </w:rPr>
                    <w:t>4、常温起动≤7s</w:t>
                  </w:r>
                  <w:r>
                    <w:br/>
                  </w:r>
                  <w:r>
                    <w:rPr>
                      <w:rFonts w:ascii="仿宋_GB2312" w:hAnsi="仿宋_GB2312" w:cs="仿宋_GB2312" w:eastAsia="仿宋_GB2312"/>
                      <w:sz w:val="24"/>
                      <w:color w:val="000000"/>
                    </w:rPr>
                    <w:t>5、整机净质量≤11kg</w:t>
                  </w:r>
                  <w:r>
                    <w:br/>
                  </w:r>
                  <w:r>
                    <w:rPr>
                      <w:rFonts w:ascii="仿宋_GB2312" w:hAnsi="仿宋_GB2312" w:cs="仿宋_GB2312" w:eastAsia="仿宋_GB2312"/>
                      <w:sz w:val="24"/>
                      <w:color w:val="000000"/>
                    </w:rPr>
                    <w:t>6、水袋部件：快速接口，联结牢固，密封可靠</w:t>
                  </w:r>
                  <w:r>
                    <w:br/>
                  </w:r>
                  <w:r>
                    <w:rPr>
                      <w:rFonts w:ascii="仿宋_GB2312" w:hAnsi="仿宋_GB2312" w:cs="仿宋_GB2312" w:eastAsia="仿宋_GB2312"/>
                      <w:sz w:val="24"/>
                      <w:color w:val="000000"/>
                    </w:rPr>
                    <w:t>7、喷头具备直喷，雾喷两种方式</w:t>
                  </w:r>
                  <w:r>
                    <w:br/>
                  </w:r>
                  <w:r>
                    <w:rPr>
                      <w:rFonts w:ascii="仿宋_GB2312" w:hAnsi="仿宋_GB2312" w:cs="仿宋_GB2312" w:eastAsia="仿宋_GB2312"/>
                      <w:sz w:val="24"/>
                      <w:color w:val="000000"/>
                    </w:rPr>
                    <w:t>8、水箱容积≥20L</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 xml:space="preserve"> 6 </w:t>
                  </w:r>
                </w:p>
              </w:tc>
              <w:tc>
                <w:tcPr>
                  <w:tcW w:type="dxa" w:w="2040"/>
                  <w:gridSpan w:val="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安全生产</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6.1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化学防护服</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1、密封形式：全封闭重型化学防护服</w:t>
                  </w:r>
                  <w:r>
                    <w:br/>
                  </w:r>
                  <w:r>
                    <w:rPr>
                      <w:rFonts w:ascii="仿宋_GB2312" w:hAnsi="仿宋_GB2312" w:cs="仿宋_GB2312" w:eastAsia="仿宋_GB2312"/>
                      <w:sz w:val="24"/>
                      <w:color w:val="000000"/>
                    </w:rPr>
                    <w:t>2、防护范围：有毒气体、危化泄露救援</w:t>
                  </w:r>
                  <w:r>
                    <w:br/>
                  </w:r>
                  <w:r>
                    <w:rPr>
                      <w:rFonts w:ascii="仿宋_GB2312" w:hAnsi="仿宋_GB2312" w:cs="仿宋_GB2312" w:eastAsia="仿宋_GB2312"/>
                      <w:sz w:val="24"/>
                      <w:color w:val="000000"/>
                    </w:rPr>
                    <w:t>3、布料材质：阻燃布双面涂覆 PVC</w:t>
                  </w:r>
                  <w:r>
                    <w:br/>
                  </w:r>
                  <w:r>
                    <w:rPr>
                      <w:rFonts w:ascii="仿宋_GB2312" w:hAnsi="仿宋_GB2312" w:cs="仿宋_GB2312" w:eastAsia="仿宋_GB2312"/>
                      <w:sz w:val="24"/>
                      <w:color w:val="000000"/>
                    </w:rPr>
                    <w:t>4、布料厚度： ≥0.40mm</w:t>
                  </w:r>
                  <w:r>
                    <w:br/>
                  </w:r>
                  <w:r>
                    <w:rPr>
                      <w:rFonts w:ascii="仿宋_GB2312" w:hAnsi="仿宋_GB2312" w:cs="仿宋_GB2312" w:eastAsia="仿宋_GB2312"/>
                      <w:sz w:val="24"/>
                      <w:color w:val="000000"/>
                    </w:rPr>
                    <w:t>5、消防装备配置方式：内置</w:t>
                  </w:r>
                  <w:r>
                    <w:br/>
                  </w:r>
                  <w:r>
                    <w:rPr>
                      <w:rFonts w:ascii="仿宋_GB2312" w:hAnsi="仿宋_GB2312" w:cs="仿宋_GB2312" w:eastAsia="仿宋_GB2312"/>
                      <w:sz w:val="24"/>
                      <w:color w:val="000000"/>
                    </w:rPr>
                    <w:t>6、头罩：大视野面屏连接头罩</w:t>
                  </w:r>
                  <w:r>
                    <w:br/>
                  </w:r>
                  <w:r>
                    <w:rPr>
                      <w:rFonts w:ascii="仿宋_GB2312" w:hAnsi="仿宋_GB2312" w:cs="仿宋_GB2312" w:eastAsia="仿宋_GB2312"/>
                      <w:sz w:val="24"/>
                      <w:color w:val="000000"/>
                    </w:rPr>
                    <w:t>7、拉链：水密拉链</w:t>
                  </w:r>
                  <w:r>
                    <w:br/>
                  </w:r>
                  <w:r>
                    <w:rPr>
                      <w:rFonts w:ascii="仿宋_GB2312" w:hAnsi="仿宋_GB2312" w:cs="仿宋_GB2312" w:eastAsia="仿宋_GB2312"/>
                      <w:sz w:val="24"/>
                      <w:color w:val="000000"/>
                    </w:rPr>
                    <w:t>8、防化胶靴：（双钢型）</w:t>
                  </w:r>
                  <w:r>
                    <w:br/>
                  </w:r>
                  <w:r>
                    <w:rPr>
                      <w:rFonts w:ascii="仿宋_GB2312" w:hAnsi="仿宋_GB2312" w:cs="仿宋_GB2312" w:eastAsia="仿宋_GB2312"/>
                      <w:sz w:val="24"/>
                      <w:color w:val="000000"/>
                    </w:rPr>
                    <w:t>9、防护等级：三级</w:t>
                  </w:r>
                  <w:r>
                    <w:br/>
                  </w:r>
                  <w:r>
                    <w:rPr>
                      <w:rFonts w:ascii="仿宋_GB2312" w:hAnsi="仿宋_GB2312" w:cs="仿宋_GB2312" w:eastAsia="仿宋_GB2312"/>
                      <w:sz w:val="24"/>
                      <w:color w:val="000000"/>
                    </w:rPr>
                    <w:t>10、产品净重： ≥5.5kg</w:t>
                  </w:r>
                  <w:r>
                    <w:br/>
                  </w:r>
                  <w:r>
                    <w:rPr>
                      <w:rFonts w:ascii="仿宋_GB2312" w:hAnsi="仿宋_GB2312" w:cs="仿宋_GB2312" w:eastAsia="仿宋_GB2312"/>
                      <w:sz w:val="24"/>
                      <w:color w:val="000000"/>
                    </w:rPr>
                    <w:t>11、接缝断裂强力：179N</w:t>
                  </w:r>
                  <w:r>
                    <w:br/>
                  </w:r>
                  <w:r>
                    <w:rPr>
                      <w:rFonts w:ascii="仿宋_GB2312" w:hAnsi="仿宋_GB2312" w:cs="仿宋_GB2312" w:eastAsia="仿宋_GB2312"/>
                      <w:sz w:val="24"/>
                      <w:color w:val="000000"/>
                    </w:rPr>
                    <w:t>12、撕裂强度经向≥50N，纬向≥50N</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16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6.2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防毒面具</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1、防毒全面罩</w:t>
                  </w:r>
                  <w:r>
                    <w:br/>
                  </w:r>
                  <w:r>
                    <w:rPr>
                      <w:rFonts w:ascii="仿宋_GB2312" w:hAnsi="仿宋_GB2312" w:cs="仿宋_GB2312" w:eastAsia="仿宋_GB2312"/>
                      <w:sz w:val="24"/>
                      <w:color w:val="000000"/>
                    </w:rPr>
                    <w:t>2、材质：硅胶面屏</w:t>
                  </w:r>
                  <w:r>
                    <w:br/>
                  </w:r>
                  <w:r>
                    <w:rPr>
                      <w:rFonts w:ascii="仿宋_GB2312" w:hAnsi="仿宋_GB2312" w:cs="仿宋_GB2312" w:eastAsia="仿宋_GB2312"/>
                      <w:sz w:val="24"/>
                      <w:color w:val="000000"/>
                    </w:rPr>
                    <w:t>3、接口：双卡口/螺纹接口 RD40</w:t>
                  </w:r>
                  <w:r>
                    <w:br/>
                  </w:r>
                  <w:r>
                    <w:rPr>
                      <w:rFonts w:ascii="仿宋_GB2312" w:hAnsi="仿宋_GB2312" w:cs="仿宋_GB2312" w:eastAsia="仿宋_GB2312"/>
                      <w:sz w:val="24"/>
                      <w:color w:val="000000"/>
                    </w:rPr>
                    <w:t>4、头网：高弹尼龙</w:t>
                  </w:r>
                  <w:r>
                    <w:br/>
                  </w:r>
                  <w:r>
                    <w:rPr>
                      <w:rFonts w:ascii="仿宋_GB2312" w:hAnsi="仿宋_GB2312" w:cs="仿宋_GB2312" w:eastAsia="仿宋_GB2312"/>
                      <w:sz w:val="24"/>
                      <w:color w:val="000000"/>
                    </w:rPr>
                    <w:t>5、吸气阻力：30L/min≤50Pa，85L/min≤150Pa</w:t>
                  </w:r>
                  <w:r>
                    <w:br/>
                  </w:r>
                  <w:r>
                    <w:rPr>
                      <w:rFonts w:ascii="仿宋_GB2312" w:hAnsi="仿宋_GB2312" w:cs="仿宋_GB2312" w:eastAsia="仿宋_GB2312"/>
                      <w:sz w:val="24"/>
                      <w:color w:val="000000"/>
                    </w:rPr>
                    <w:t>6、呼气阻力：160L/min≤300Pa</w:t>
                  </w:r>
                  <w:r>
                    <w:br/>
                  </w:r>
                  <w:r>
                    <w:rPr>
                      <w:rFonts w:ascii="仿宋_GB2312" w:hAnsi="仿宋_GB2312" w:cs="仿宋_GB2312" w:eastAsia="仿宋_GB2312"/>
                      <w:sz w:val="24"/>
                      <w:color w:val="000000"/>
                    </w:rPr>
                    <w:t>7、执行标准：GB2890-  2022</w:t>
                  </w:r>
                  <w:r>
                    <w:br/>
                  </w:r>
                  <w:r>
                    <w:rPr>
                      <w:rFonts w:ascii="仿宋_GB2312" w:hAnsi="仿宋_GB2312" w:cs="仿宋_GB2312" w:eastAsia="仿宋_GB2312"/>
                      <w:sz w:val="24"/>
                      <w:color w:val="000000"/>
                    </w:rPr>
                    <w:t>8、用途：石油生产、化工生产、矿山生产、消防救援、防疫过程、冶金生产、农药喷洒、喷漆装修、医药实验等生产工作中可能产生有机、无机、酸性气体或蒸气、氨及氨的有机衍生物、一氧化碳及硫化氢等气体的行业。</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16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6.3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过滤罐</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1、防护范围：防护有机、无机、酸性气体或蒸汽、氨及有机衍生物、一氧化碳、硫化氢等。</w:t>
                  </w:r>
                  <w:r>
                    <w:br/>
                  </w:r>
                  <w:r>
                    <w:rPr>
                      <w:rFonts w:ascii="仿宋_GB2312" w:hAnsi="仿宋_GB2312" w:cs="仿宋_GB2312" w:eastAsia="仿宋_GB2312"/>
                      <w:sz w:val="24"/>
                      <w:color w:val="000000"/>
                    </w:rPr>
                    <w:t xml:space="preserve"> 2、材质：ABS</w:t>
                  </w:r>
                  <w:r>
                    <w:br/>
                  </w:r>
                  <w:r>
                    <w:rPr>
                      <w:rFonts w:ascii="仿宋_GB2312" w:hAnsi="仿宋_GB2312" w:cs="仿宋_GB2312" w:eastAsia="仿宋_GB2312"/>
                      <w:sz w:val="24"/>
                      <w:color w:val="000000"/>
                    </w:rPr>
                    <w:t xml:space="preserve"> 3、执行标准：GB2890-2009</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16 </w:t>
                  </w:r>
                </w:p>
              </w:tc>
            </w:tr>
            <w:tr>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6.4 </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可燃气体检测仪</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1、检测气体：可燃气体（Ex）</w:t>
                  </w:r>
                  <w:r>
                    <w:br/>
                  </w:r>
                  <w:r>
                    <w:rPr>
                      <w:rFonts w:ascii="仿宋_GB2312" w:hAnsi="仿宋_GB2312" w:cs="仿宋_GB2312" w:eastAsia="仿宋_GB2312"/>
                      <w:sz w:val="24"/>
                      <w:color w:val="000000"/>
                    </w:rPr>
                    <w:t>2、检测原理：催化燃烧式</w:t>
                  </w:r>
                  <w:r>
                    <w:br/>
                  </w:r>
                  <w:r>
                    <w:rPr>
                      <w:rFonts w:ascii="仿宋_GB2312" w:hAnsi="仿宋_GB2312" w:cs="仿宋_GB2312" w:eastAsia="仿宋_GB2312"/>
                      <w:sz w:val="24"/>
                      <w:color w:val="000000"/>
                    </w:rPr>
                    <w:t>3、测量量程：0-  100%LEL</w:t>
                  </w:r>
                  <w:r>
                    <w:br/>
                  </w:r>
                  <w:r>
                    <w:rPr>
                      <w:rFonts w:ascii="仿宋_GB2312" w:hAnsi="仿宋_GB2312" w:cs="仿宋_GB2312" w:eastAsia="仿宋_GB2312"/>
                      <w:sz w:val="24"/>
                      <w:color w:val="000000"/>
                    </w:rPr>
                    <w:t>4、分辨率：1%LEL</w:t>
                  </w:r>
                  <w:r>
                    <w:br/>
                  </w:r>
                  <w:r>
                    <w:rPr>
                      <w:rFonts w:ascii="仿宋_GB2312" w:hAnsi="仿宋_GB2312" w:cs="仿宋_GB2312" w:eastAsia="仿宋_GB2312"/>
                      <w:sz w:val="24"/>
                      <w:color w:val="000000"/>
                    </w:rPr>
                    <w:t>5、基本误差：≤±5%LEL</w:t>
                  </w:r>
                  <w:r>
                    <w:br/>
                  </w:r>
                  <w:r>
                    <w:rPr>
                      <w:rFonts w:ascii="仿宋_GB2312" w:hAnsi="仿宋_GB2312" w:cs="仿宋_GB2312" w:eastAsia="仿宋_GB2312"/>
                      <w:sz w:val="24"/>
                      <w:color w:val="000000"/>
                    </w:rPr>
                    <w:t>6、采样方式：扩散式</w:t>
                  </w:r>
                  <w:r>
                    <w:br/>
                  </w:r>
                  <w:r>
                    <w:rPr>
                      <w:rFonts w:ascii="仿宋_GB2312" w:hAnsi="仿宋_GB2312" w:cs="仿宋_GB2312" w:eastAsia="仿宋_GB2312"/>
                      <w:sz w:val="24"/>
                      <w:color w:val="000000"/>
                    </w:rPr>
                    <w:t>7、响应时间 T90：≤30s</w:t>
                  </w:r>
                  <w:r>
                    <w:br/>
                  </w:r>
                  <w:r>
                    <w:rPr>
                      <w:rFonts w:ascii="仿宋_GB2312" w:hAnsi="仿宋_GB2312" w:cs="仿宋_GB2312" w:eastAsia="仿宋_GB2312"/>
                      <w:sz w:val="24"/>
                      <w:color w:val="000000"/>
                    </w:rPr>
                    <w:t>8、报警方式：声光+振动三重报警，低报警、高报警、欠压报警、故障报警</w:t>
                  </w:r>
                  <w:r>
                    <w:br/>
                  </w:r>
                  <w:r>
                    <w:rPr>
                      <w:rFonts w:ascii="仿宋_GB2312" w:hAnsi="仿宋_GB2312" w:cs="仿宋_GB2312" w:eastAsia="仿宋_GB2312"/>
                      <w:sz w:val="24"/>
                      <w:color w:val="000000"/>
                    </w:rPr>
                    <w:t>9、低报警点：25%LEL；高报警点：50%LEL</w:t>
                  </w:r>
                  <w:r>
                    <w:br/>
                  </w:r>
                  <w:r>
                    <w:rPr>
                      <w:rFonts w:ascii="仿宋_GB2312" w:hAnsi="仿宋_GB2312" w:cs="仿宋_GB2312" w:eastAsia="仿宋_GB2312"/>
                      <w:sz w:val="24"/>
                      <w:color w:val="000000"/>
                    </w:rPr>
                    <w:t>10、显示：LCD 液晶背光显示屏，实时显示浓度、电池状态</w:t>
                  </w:r>
                  <w:r>
                    <w:br/>
                  </w:r>
                  <w:r>
                    <w:rPr>
                      <w:rFonts w:ascii="仿宋_GB2312" w:hAnsi="仿宋_GB2312" w:cs="仿宋_GB2312" w:eastAsia="仿宋_GB2312"/>
                      <w:sz w:val="24"/>
                      <w:color w:val="000000"/>
                    </w:rPr>
                    <w:t>11、防爆等级：Ex ib ⅡB T3 Gb</w:t>
                  </w:r>
                  <w:r>
                    <w:br/>
                  </w:r>
                  <w:r>
                    <w:rPr>
                      <w:rFonts w:ascii="仿宋_GB2312" w:hAnsi="仿宋_GB2312" w:cs="仿宋_GB2312" w:eastAsia="仿宋_GB2312"/>
                      <w:sz w:val="24"/>
                      <w:color w:val="000000"/>
                    </w:rPr>
                    <w:t>12、防护等级： ≥IP54</w:t>
                  </w:r>
                  <w:r>
                    <w:br/>
                  </w:r>
                  <w:r>
                    <w:rPr>
                      <w:rFonts w:ascii="仿宋_GB2312" w:hAnsi="仿宋_GB2312" w:cs="仿宋_GB2312" w:eastAsia="仿宋_GB2312"/>
                      <w:sz w:val="24"/>
                      <w:color w:val="000000"/>
                    </w:rPr>
                    <w:t>13、工作温度：-  10℃~+50℃；湿度：≤95%RH（无冷凝）</w:t>
                  </w:r>
                  <w:r>
                    <w:br/>
                  </w:r>
                  <w:r>
                    <w:rPr>
                      <w:rFonts w:ascii="仿宋_GB2312" w:hAnsi="仿宋_GB2312" w:cs="仿宋_GB2312" w:eastAsia="仿宋_GB2312"/>
                      <w:sz w:val="24"/>
                      <w:color w:val="000000"/>
                    </w:rPr>
                    <w:t>14、供电：可充电锂电池，连续工作≥12h</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 xml:space="preserve"> 7 </w:t>
                  </w:r>
                </w:p>
              </w:tc>
              <w:tc>
                <w:tcPr>
                  <w:tcW w:type="dxa" w:w="2040"/>
                  <w:gridSpan w:val="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办公类</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7.1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办公桌</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1、材质：E1 级环保板材</w:t>
                  </w:r>
                  <w:r>
                    <w:br/>
                  </w:r>
                  <w:r>
                    <w:rPr>
                      <w:rFonts w:ascii="仿宋_GB2312" w:hAnsi="仿宋_GB2312" w:cs="仿宋_GB2312" w:eastAsia="仿宋_GB2312"/>
                      <w:sz w:val="24"/>
                      <w:color w:val="000000"/>
                    </w:rPr>
                    <w:t>2、颜色：红棕色/胡桃色</w:t>
                  </w:r>
                  <w:r>
                    <w:br/>
                  </w:r>
                  <w:r>
                    <w:rPr>
                      <w:rFonts w:ascii="仿宋_GB2312" w:hAnsi="仿宋_GB2312" w:cs="仿宋_GB2312" w:eastAsia="仿宋_GB2312"/>
                      <w:sz w:val="24"/>
                      <w:color w:val="000000"/>
                    </w:rPr>
                    <w:t>3、外形:储物柜+大抽屉+三连锁</w:t>
                  </w:r>
                  <w:r>
                    <w:br/>
                  </w:r>
                  <w:r>
                    <w:rPr>
                      <w:rFonts w:ascii="仿宋_GB2312" w:hAnsi="仿宋_GB2312" w:cs="仿宋_GB2312" w:eastAsia="仿宋_GB2312"/>
                      <w:sz w:val="24"/>
                      <w:color w:val="000000"/>
                    </w:rPr>
                    <w:t>4、尺寸：长 120cm，宽 60cm，高 76cm，厚 5.5cm</w:t>
                  </w:r>
                  <w:r>
                    <w:br/>
                  </w:r>
                  <w:r>
                    <w:rPr>
                      <w:rFonts w:ascii="仿宋_GB2312" w:hAnsi="仿宋_GB2312" w:cs="仿宋_GB2312" w:eastAsia="仿宋_GB2312"/>
                      <w:sz w:val="24"/>
                      <w:color w:val="000000"/>
                    </w:rPr>
                    <w:t xml:space="preserve"> 加厚加宽桌面</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张</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16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7.2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办公椅</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1、材质:高弹透气聚酯尼龙网布</w:t>
                  </w:r>
                  <w:r>
                    <w:br/>
                  </w:r>
                  <w:r>
                    <w:rPr>
                      <w:rFonts w:ascii="仿宋_GB2312" w:hAnsi="仿宋_GB2312" w:cs="仿宋_GB2312" w:eastAsia="仿宋_GB2312"/>
                      <w:sz w:val="24"/>
                      <w:color w:val="000000"/>
                    </w:rPr>
                    <w:t>2、外形：U 型腰托设计</w:t>
                  </w:r>
                  <w:r>
                    <w:br/>
                  </w:r>
                  <w:r>
                    <w:rPr>
                      <w:rFonts w:ascii="仿宋_GB2312" w:hAnsi="仿宋_GB2312" w:cs="仿宋_GB2312" w:eastAsia="仿宋_GB2312"/>
                      <w:sz w:val="24"/>
                      <w:color w:val="000000"/>
                    </w:rPr>
                    <w:t xml:space="preserve"> 3、尺寸：总高≥100cm</w:t>
                  </w:r>
                  <w:r>
                    <w:br/>
                  </w:r>
                  <w:r>
                    <w:rPr>
                      <w:rFonts w:ascii="仿宋_GB2312" w:hAnsi="仿宋_GB2312" w:cs="仿宋_GB2312" w:eastAsia="仿宋_GB2312"/>
                      <w:sz w:val="24"/>
                      <w:color w:val="000000"/>
                    </w:rPr>
                    <w:t xml:space="preserve"> 4、扶手宽度≥58cm</w:t>
                  </w:r>
                  <w:r>
                    <w:br/>
                  </w:r>
                  <w:r>
                    <w:rPr>
                      <w:rFonts w:ascii="仿宋_GB2312" w:hAnsi="仿宋_GB2312" w:cs="仿宋_GB2312" w:eastAsia="仿宋_GB2312"/>
                      <w:sz w:val="24"/>
                      <w:color w:val="000000"/>
                    </w:rPr>
                    <w:t xml:space="preserve"> 5、座椅宽度≥48cm</w:t>
                  </w:r>
                  <w:r>
                    <w:br/>
                  </w:r>
                  <w:r>
                    <w:rPr>
                      <w:rFonts w:ascii="仿宋_GB2312" w:hAnsi="仿宋_GB2312" w:cs="仿宋_GB2312" w:eastAsia="仿宋_GB2312"/>
                      <w:sz w:val="24"/>
                      <w:color w:val="000000"/>
                    </w:rPr>
                    <w:t xml:space="preserve"> 6、离地高度≥55cm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把</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16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7.3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文件柜</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1、二斗器</w:t>
                  </w:r>
                  <w:r>
                    <w:br/>
                  </w:r>
                  <w:r>
                    <w:rPr>
                      <w:rFonts w:ascii="仿宋_GB2312" w:hAnsi="仿宋_GB2312" w:cs="仿宋_GB2312" w:eastAsia="仿宋_GB2312"/>
                      <w:sz w:val="24"/>
                      <w:color w:val="000000"/>
                    </w:rPr>
                    <w:t>2、尺寸：1900*850*390</w:t>
                  </w:r>
                  <w:r>
                    <w:br/>
                  </w:r>
                  <w:r>
                    <w:rPr>
                      <w:rFonts w:ascii="仿宋_GB2312" w:hAnsi="仿宋_GB2312" w:cs="仿宋_GB2312" w:eastAsia="仿宋_GB2312"/>
                      <w:sz w:val="24"/>
                      <w:color w:val="000000"/>
                    </w:rPr>
                    <w:t>3、冷轧钢板材料厚度≥0.4mm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组</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7.4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 米床</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1、120cm 松木折叠床+磨毛加厚四季通用床垫</w:t>
                  </w:r>
                  <w:r>
                    <w:br/>
                  </w:r>
                  <w:r>
                    <w:rPr>
                      <w:rFonts w:ascii="仿宋_GB2312" w:hAnsi="仿宋_GB2312" w:cs="仿宋_GB2312" w:eastAsia="仿宋_GB2312"/>
                      <w:sz w:val="24"/>
                      <w:color w:val="000000"/>
                    </w:rPr>
                    <w:t>2、宽度：120cm</w:t>
                  </w:r>
                  <w:r>
                    <w:br/>
                  </w:r>
                  <w:r>
                    <w:rPr>
                      <w:rFonts w:ascii="仿宋_GB2312" w:hAnsi="仿宋_GB2312" w:cs="仿宋_GB2312" w:eastAsia="仿宋_GB2312"/>
                      <w:sz w:val="24"/>
                      <w:color w:val="000000"/>
                    </w:rPr>
                    <w:t>3、外径长度：198cm</w:t>
                  </w:r>
                  <w:r>
                    <w:br/>
                  </w:r>
                  <w:r>
                    <w:rPr>
                      <w:rFonts w:ascii="仿宋_GB2312" w:hAnsi="仿宋_GB2312" w:cs="仿宋_GB2312" w:eastAsia="仿宋_GB2312"/>
                      <w:sz w:val="24"/>
                      <w:color w:val="000000"/>
                    </w:rPr>
                    <w:t>4、内径长度：190cm</w:t>
                  </w:r>
                  <w:r>
                    <w:br/>
                  </w:r>
                  <w:r>
                    <w:rPr>
                      <w:rFonts w:ascii="仿宋_GB2312" w:hAnsi="仿宋_GB2312" w:cs="仿宋_GB2312" w:eastAsia="仿宋_GB2312"/>
                      <w:sz w:val="24"/>
                      <w:color w:val="000000"/>
                    </w:rPr>
                    <w:t>5、床总高度：57cm</w:t>
                  </w:r>
                  <w:r>
                    <w:br/>
                  </w:r>
                  <w:r>
                    <w:rPr>
                      <w:rFonts w:ascii="仿宋_GB2312" w:hAnsi="仿宋_GB2312" w:cs="仿宋_GB2312" w:eastAsia="仿宋_GB2312"/>
                      <w:sz w:val="24"/>
                      <w:color w:val="000000"/>
                    </w:rPr>
                    <w:t>6、床离地高度：36cm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张</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7.5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货架</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1、货架尺寸：2000*2000*600mm</w:t>
                  </w:r>
                  <w:r>
                    <w:br/>
                  </w:r>
                  <w:r>
                    <w:rPr>
                      <w:rFonts w:ascii="仿宋_GB2312" w:hAnsi="仿宋_GB2312" w:cs="仿宋_GB2312" w:eastAsia="仿宋_GB2312"/>
                      <w:sz w:val="24"/>
                      <w:color w:val="000000"/>
                    </w:rPr>
                    <w:t>2、立柱采用 1.3mm 厚 50mm*60mm 型材，横梁选用 1.4mm 厚 50mm*80mm 型材，表面采用酸洗、磷化静电灰蓝色喷涂等工艺处理，防腐防锈。</w:t>
                  </w:r>
                  <w:r>
                    <w:br/>
                  </w:r>
                  <w:r>
                    <w:rPr>
                      <w:rFonts w:ascii="仿宋_GB2312" w:hAnsi="仿宋_GB2312" w:cs="仿宋_GB2312" w:eastAsia="仿宋_GB2312"/>
                      <w:sz w:val="24"/>
                      <w:color w:val="000000"/>
                    </w:rPr>
                    <w:t>3、组合式标准节设计，每组 4 层，每层承重≥690kg</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组</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7.6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电脑</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1、不低于 i3-12 代处理器 DDR5-≥16G</w:t>
                  </w:r>
                  <w:r>
                    <w:br/>
                  </w:r>
                  <w:r>
                    <w:rPr>
                      <w:rFonts w:ascii="仿宋_GB2312" w:hAnsi="仿宋_GB2312" w:cs="仿宋_GB2312" w:eastAsia="仿宋_GB2312"/>
                      <w:sz w:val="24"/>
                      <w:color w:val="000000"/>
                    </w:rPr>
                    <w:t>2、硬盘≥512G</w:t>
                  </w:r>
                  <w:r>
                    <w:br/>
                  </w:r>
                  <w:r>
                    <w:rPr>
                      <w:rFonts w:ascii="仿宋_GB2312" w:hAnsi="仿宋_GB2312" w:cs="仿宋_GB2312" w:eastAsia="仿宋_GB2312"/>
                      <w:sz w:val="24"/>
                      <w:color w:val="000000"/>
                    </w:rPr>
                    <w:t>3、显示器≥24 寸</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17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7.7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打印复印一体机</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1、A4 黑白</w:t>
                  </w:r>
                  <w:r>
                    <w:br/>
                  </w:r>
                  <w:r>
                    <w:rPr>
                      <w:rFonts w:ascii="仿宋_GB2312" w:hAnsi="仿宋_GB2312" w:cs="仿宋_GB2312" w:eastAsia="仿宋_GB2312"/>
                      <w:sz w:val="24"/>
                      <w:color w:val="000000"/>
                    </w:rPr>
                    <w:t>2、打印复印扫描一体，带输稿器，自动双面打印，有线网络</w:t>
                  </w:r>
                  <w:r>
                    <w:br/>
                  </w:r>
                  <w:r>
                    <w:rPr>
                      <w:rFonts w:ascii="仿宋_GB2312" w:hAnsi="仿宋_GB2312" w:cs="仿宋_GB2312" w:eastAsia="仿宋_GB2312"/>
                      <w:sz w:val="24"/>
                      <w:color w:val="000000"/>
                    </w:rPr>
                    <w:t>3、 ≥30 页/分钟，支持连续扫描</w:t>
                  </w:r>
                  <w:r>
                    <w:br/>
                  </w:r>
                  <w:r>
                    <w:rPr>
                      <w:rFonts w:ascii="仿宋_GB2312" w:hAnsi="仿宋_GB2312" w:cs="仿宋_GB2312" w:eastAsia="仿宋_GB2312"/>
                      <w:sz w:val="24"/>
                      <w:color w:val="000000"/>
                    </w:rPr>
                    <w:t>4、 ≥2600 页随机墨粉</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 </w:t>
                  </w:r>
                </w:p>
              </w:tc>
            </w:tr>
            <w:tr>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7.8 </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柜式空调（3P）</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1、额定电源电压(频率)：220V~/50Hz</w:t>
                  </w:r>
                  <w:r>
                    <w:br/>
                  </w:r>
                  <w:r>
                    <w:rPr>
                      <w:rFonts w:ascii="仿宋_GB2312" w:hAnsi="仿宋_GB2312" w:cs="仿宋_GB2312" w:eastAsia="仿宋_GB2312"/>
                      <w:sz w:val="24"/>
                      <w:color w:val="000000"/>
                    </w:rPr>
                    <w:t xml:space="preserve"> 2、额定制冷量(W)：≥7300W</w:t>
                  </w:r>
                  <w:r>
                    <w:br/>
                  </w:r>
                  <w:r>
                    <w:rPr>
                      <w:rFonts w:ascii="仿宋_GB2312" w:hAnsi="仿宋_GB2312" w:cs="仿宋_GB2312" w:eastAsia="仿宋_GB2312"/>
                      <w:sz w:val="24"/>
                      <w:color w:val="000000"/>
                    </w:rPr>
                    <w:t xml:space="preserve"> 3、制冷功率(W)：≥2040W</w:t>
                  </w:r>
                  <w:r>
                    <w:br/>
                  </w:r>
                  <w:r>
                    <w:rPr>
                      <w:rFonts w:ascii="仿宋_GB2312" w:hAnsi="仿宋_GB2312" w:cs="仿宋_GB2312" w:eastAsia="仿宋_GB2312"/>
                      <w:sz w:val="24"/>
                      <w:color w:val="000000"/>
                    </w:rPr>
                    <w:t xml:space="preserve"> 4、额定制热量(W)：≥9800W</w:t>
                  </w:r>
                  <w:r>
                    <w:br/>
                  </w:r>
                  <w:r>
                    <w:rPr>
                      <w:rFonts w:ascii="仿宋_GB2312" w:hAnsi="仿宋_GB2312" w:cs="仿宋_GB2312" w:eastAsia="仿宋_GB2312"/>
                      <w:sz w:val="24"/>
                      <w:color w:val="000000"/>
                    </w:rPr>
                    <w:t xml:space="preserve"> 5、制热功率(W)：≥2860W</w:t>
                  </w:r>
                  <w:r>
                    <w:br/>
                  </w:r>
                  <w:r>
                    <w:rPr>
                      <w:rFonts w:ascii="仿宋_GB2312" w:hAnsi="仿宋_GB2312" w:cs="仿宋_GB2312" w:eastAsia="仿宋_GB2312"/>
                      <w:sz w:val="24"/>
                      <w:color w:val="000000"/>
                    </w:rPr>
                    <w:t xml:space="preserve"> 6、电加热功率(W)：≥2100W</w:t>
                  </w:r>
                  <w:r>
                    <w:br/>
                  </w:r>
                  <w:r>
                    <w:rPr>
                      <w:rFonts w:ascii="仿宋_GB2312" w:hAnsi="仿宋_GB2312" w:cs="仿宋_GB2312" w:eastAsia="仿宋_GB2312"/>
                      <w:sz w:val="24"/>
                      <w:color w:val="000000"/>
                    </w:rPr>
                    <w:t xml:space="preserve"> 7、能效等级：2级或以上能效等级</w:t>
                  </w:r>
                  <w:r>
                    <w:br/>
                  </w:r>
                  <w:r>
                    <w:rPr>
                      <w:rFonts w:ascii="仿宋_GB2312" w:hAnsi="仿宋_GB2312" w:cs="仿宋_GB2312" w:eastAsia="仿宋_GB2312"/>
                      <w:sz w:val="24"/>
                      <w:color w:val="000000"/>
                    </w:rPr>
                    <w:t xml:space="preserve"> 8、循环风量(m</w:t>
                  </w:r>
                  <w:r>
                    <w:rPr>
                      <w:rFonts w:ascii="仿宋_GB2312" w:hAnsi="仿宋_GB2312" w:cs="仿宋_GB2312" w:eastAsia="仿宋_GB2312"/>
                      <w:sz w:val="24"/>
                      <w:color w:val="000000"/>
                    </w:rPr>
                    <w:t>³</w:t>
                  </w:r>
                  <w:r>
                    <w:rPr>
                      <w:rFonts w:ascii="仿宋_GB2312" w:hAnsi="仿宋_GB2312" w:cs="仿宋_GB2312" w:eastAsia="仿宋_GB2312"/>
                      <w:sz w:val="24"/>
                      <w:color w:val="000000"/>
                    </w:rPr>
                    <w:t>/h)：≥1200m</w:t>
                  </w:r>
                  <w:r>
                    <w:rPr>
                      <w:rFonts w:ascii="仿宋_GB2312" w:hAnsi="仿宋_GB2312" w:cs="仿宋_GB2312" w:eastAsia="仿宋_GB2312"/>
                      <w:sz w:val="24"/>
                      <w:color w:val="000000"/>
                    </w:rPr>
                    <w:t>³</w:t>
                  </w:r>
                  <w:r>
                    <w:rPr>
                      <w:rFonts w:ascii="仿宋_GB2312" w:hAnsi="仿宋_GB2312" w:cs="仿宋_GB2312" w:eastAsia="仿宋_GB2312"/>
                      <w:sz w:val="24"/>
                      <w:color w:val="000000"/>
                    </w:rPr>
                    <w:t>/h</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 </w:t>
                  </w:r>
                </w:p>
              </w:tc>
            </w:tr>
            <w:tr/>
            <w:tr>
              <w:tc>
                <w:tcPr>
                  <w:tcW w:type="dxa" w:w="2550"/>
                  <w:gridSpan w:val="10"/>
                  <w:vMerge w:val="restart"/>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br/>
                  </w:r>
                  <w:r>
                    <w:rPr>
                      <w:rFonts w:ascii="仿宋_GB2312" w:hAnsi="仿宋_GB2312" w:cs="仿宋_GB2312" w:eastAsia="仿宋_GB2312"/>
                      <w:sz w:val="24"/>
                      <w:b/>
                      <w:color w:val="000000"/>
                    </w:rPr>
                    <w:t xml:space="preserve"> 备注:</w:t>
                  </w:r>
                  <w:r>
                    <w:br/>
                  </w:r>
                  <w:r>
                    <w:rPr>
                      <w:rFonts w:ascii="仿宋_GB2312" w:hAnsi="仿宋_GB2312" w:cs="仿宋_GB2312" w:eastAsia="仿宋_GB2312"/>
                      <w:sz w:val="24"/>
                      <w:b/>
                      <w:color w:val="000000"/>
                    </w:rPr>
                    <w:t xml:space="preserve">   本项目所投电脑、柜式空调属于《节能产品政府采购品目清单》范围内政府强制采购节能产品，须提供国家确定的认证机构出具的、处于有效期之内的节能产品认证证书，否则按无效投标处理。</w:t>
                  </w:r>
                </w:p>
              </w:tc>
            </w:tr>
            <w:tr/>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标的名称：泡沫消防车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4"/>
                <w:b/>
                <w:color w:val="000000"/>
              </w:rPr>
              <w:t>一、整车总体要求</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车辆类型为泡沫消防车，整车纳入工信部机动车公告，可正常办理上牌手续；整车性能</w:t>
            </w:r>
            <w:r>
              <w:rPr>
                <w:rFonts w:ascii="仿宋_GB2312" w:hAnsi="仿宋_GB2312" w:cs="仿宋_GB2312" w:eastAsia="仿宋_GB2312"/>
                <w:sz w:val="24"/>
              </w:rPr>
              <w:t>以国家现行有效版本为准</w:t>
            </w:r>
            <w:r>
              <w:rPr>
                <w:rFonts w:ascii="仿宋_GB2312" w:hAnsi="仿宋_GB2312" w:cs="仿宋_GB2312" w:eastAsia="仿宋_GB2312"/>
                <w:sz w:val="24"/>
                <w:color w:val="000000"/>
              </w:rPr>
              <w:t>；发动机排放达到国Ⅵ标准（GB17691-2018）；整车具备国家消防装备质量监督检验中心出具的有效型式检验报告。</w:t>
            </w:r>
          </w:p>
          <w:p>
            <w:pPr>
              <w:pStyle w:val="null3"/>
              <w:ind w:firstLine="480"/>
              <w:jc w:val="left"/>
            </w:pPr>
            <w:r>
              <w:rPr>
                <w:rFonts w:ascii="仿宋_GB2312" w:hAnsi="仿宋_GB2312" w:cs="仿宋_GB2312" w:eastAsia="仿宋_GB2312"/>
                <w:sz w:val="24"/>
                <w:color w:val="000000"/>
              </w:rPr>
              <w:t>2、双排四门乘员室，司乘≥5人，所有座椅配备安全带。</w:t>
            </w:r>
          </w:p>
          <w:p>
            <w:pPr>
              <w:pStyle w:val="null3"/>
              <w:ind w:firstLine="480"/>
              <w:jc w:val="left"/>
            </w:pPr>
            <w:r>
              <w:rPr>
                <w:rFonts w:ascii="仿宋_GB2312" w:hAnsi="仿宋_GB2312" w:cs="仿宋_GB2312" w:eastAsia="仿宋_GB2312"/>
                <w:sz w:val="24"/>
                <w:color w:val="000000"/>
              </w:rPr>
              <w:t>3、车辆为外露罐式结构，从前至后依次布置器材箱、载液罐体、消防泵房；罐体与底盘车架采用弹性连接。</w:t>
            </w:r>
          </w:p>
          <w:p>
            <w:pPr>
              <w:pStyle w:val="null3"/>
              <w:ind w:firstLine="480"/>
              <w:jc w:val="left"/>
            </w:pPr>
            <w:r>
              <w:rPr>
                <w:rFonts w:ascii="仿宋_GB2312" w:hAnsi="仿宋_GB2312" w:cs="仿宋_GB2312" w:eastAsia="仿宋_GB2312"/>
                <w:sz w:val="24"/>
                <w:color w:val="000000"/>
              </w:rPr>
              <w:t>4、▲整车外廓尺寸：</w:t>
            </w:r>
            <w:r>
              <w:rPr>
                <w:rFonts w:ascii="仿宋_GB2312" w:hAnsi="仿宋_GB2312" w:cs="仿宋_GB2312" w:eastAsia="仿宋_GB2312"/>
                <w:sz w:val="24"/>
              </w:rPr>
              <w:t>长≥5000mm，宽≤22</w:t>
            </w:r>
            <w:r>
              <w:rPr>
                <w:rFonts w:ascii="仿宋_GB2312" w:hAnsi="仿宋_GB2312" w:cs="仿宋_GB2312" w:eastAsia="仿宋_GB2312"/>
                <w:sz w:val="24"/>
              </w:rPr>
              <w:t>5</w:t>
            </w:r>
            <w:r>
              <w:rPr>
                <w:rFonts w:ascii="仿宋_GB2312" w:hAnsi="仿宋_GB2312" w:cs="仿宋_GB2312" w:eastAsia="仿宋_GB2312"/>
                <w:sz w:val="24"/>
              </w:rPr>
              <w:t>0mm，高≤2600mm</w:t>
            </w:r>
          </w:p>
          <w:p>
            <w:pPr>
              <w:pStyle w:val="null3"/>
              <w:ind w:firstLine="480"/>
              <w:jc w:val="left"/>
            </w:pPr>
            <w:r>
              <w:rPr>
                <w:rFonts w:ascii="仿宋_GB2312" w:hAnsi="仿宋_GB2312" w:cs="仿宋_GB2312" w:eastAsia="仿宋_GB2312"/>
                <w:sz w:val="24"/>
                <w:color w:val="000000"/>
              </w:rPr>
              <w:t>5、▲最高车速≥90km/h。</w:t>
            </w:r>
          </w:p>
          <w:p>
            <w:pPr>
              <w:pStyle w:val="null3"/>
              <w:ind w:firstLine="480"/>
              <w:jc w:val="left"/>
            </w:pPr>
            <w:r>
              <w:rPr>
                <w:rFonts w:ascii="仿宋_GB2312" w:hAnsi="仿宋_GB2312" w:cs="仿宋_GB2312" w:eastAsia="仿宋_GB2312"/>
                <w:sz w:val="24"/>
                <w:color w:val="000000"/>
              </w:rPr>
              <w:t>6、▲接近角≥17°，离去角≥11°；</w:t>
            </w:r>
          </w:p>
          <w:p>
            <w:pPr>
              <w:pStyle w:val="null3"/>
              <w:ind w:firstLine="480"/>
              <w:jc w:val="left"/>
            </w:pPr>
            <w:r>
              <w:rPr>
                <w:rFonts w:ascii="仿宋_GB2312" w:hAnsi="仿宋_GB2312" w:cs="仿宋_GB2312" w:eastAsia="仿宋_GB2312"/>
                <w:sz w:val="24"/>
                <w:color w:val="000000"/>
              </w:rPr>
              <w:t>7、▲比功率≥10kW/t。（发动机额定功率÷整车公告最大总质量）</w:t>
            </w:r>
          </w:p>
          <w:p>
            <w:pPr>
              <w:pStyle w:val="null3"/>
              <w:ind w:firstLine="480"/>
              <w:jc w:val="left"/>
            </w:pPr>
            <w:r>
              <w:rPr>
                <w:rFonts w:ascii="仿宋_GB2312" w:hAnsi="仿宋_GB2312" w:cs="仿宋_GB2312" w:eastAsia="仿宋_GB2312"/>
                <w:sz w:val="24"/>
                <w:color w:val="000000"/>
              </w:rPr>
              <w:t>二、底盘系统</w:t>
            </w:r>
          </w:p>
          <w:p>
            <w:pPr>
              <w:pStyle w:val="null3"/>
              <w:ind w:firstLine="480"/>
              <w:jc w:val="left"/>
            </w:pPr>
            <w:r>
              <w:rPr>
                <w:rFonts w:ascii="仿宋_GB2312" w:hAnsi="仿宋_GB2312" w:cs="仿宋_GB2312" w:eastAsia="仿宋_GB2312"/>
                <w:sz w:val="24"/>
                <w:color w:val="000000"/>
              </w:rPr>
              <w:t>1、驱动形式4×2</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2"/>
              </w:rPr>
              <w:t>★</w:t>
            </w:r>
            <w:r>
              <w:rPr>
                <w:rFonts w:ascii="仿宋_GB2312" w:hAnsi="仿宋_GB2312" w:cs="仿宋_GB2312" w:eastAsia="仿宋_GB2312"/>
                <w:sz w:val="24"/>
                <w:color w:val="000000"/>
              </w:rPr>
              <w:t>轴距≥3300mm</w:t>
            </w:r>
          </w:p>
          <w:p>
            <w:pPr>
              <w:pStyle w:val="null3"/>
              <w:ind w:firstLine="480"/>
              <w:jc w:val="left"/>
            </w:pPr>
            <w:r>
              <w:rPr>
                <w:rFonts w:ascii="仿宋_GB2312" w:hAnsi="仿宋_GB2312" w:cs="仿宋_GB2312" w:eastAsia="仿宋_GB2312"/>
                <w:sz w:val="24"/>
                <w:color w:val="000000"/>
              </w:rPr>
              <w:t>3、▲发动机额定功率≥100kW</w:t>
            </w:r>
          </w:p>
          <w:p>
            <w:pPr>
              <w:pStyle w:val="null3"/>
              <w:ind w:firstLine="480"/>
              <w:jc w:val="left"/>
            </w:pPr>
            <w:r>
              <w:rPr>
                <w:rFonts w:ascii="仿宋_GB2312" w:hAnsi="仿宋_GB2312" w:cs="仿宋_GB2312" w:eastAsia="仿宋_GB2312"/>
                <w:sz w:val="24"/>
                <w:color w:val="000000"/>
              </w:rPr>
              <w:t>4、★排放标准为国Ⅵ</w:t>
            </w:r>
          </w:p>
          <w:p>
            <w:pPr>
              <w:pStyle w:val="null3"/>
              <w:ind w:firstLine="480"/>
              <w:jc w:val="left"/>
            </w:pPr>
            <w:r>
              <w:rPr>
                <w:rFonts w:ascii="仿宋_GB2312" w:hAnsi="仿宋_GB2312" w:cs="仿宋_GB2312" w:eastAsia="仿宋_GB2312"/>
                <w:sz w:val="24"/>
                <w:color w:val="000000"/>
              </w:rPr>
              <w:t>5、变速箱：</w:t>
            </w:r>
            <w:r>
              <w:rPr>
                <w:rFonts w:ascii="仿宋_GB2312" w:hAnsi="仿宋_GB2312" w:cs="仿宋_GB2312" w:eastAsia="仿宋_GB2312"/>
                <w:sz w:val="24"/>
              </w:rPr>
              <w:t>变速箱采用手动机械变速箱或同等可靠自动变速箱，满足消防车行车及取力作业工况需求。</w:t>
            </w:r>
          </w:p>
          <w:p>
            <w:pPr>
              <w:pStyle w:val="null3"/>
              <w:ind w:firstLine="480"/>
              <w:jc w:val="left"/>
            </w:pPr>
            <w:r>
              <w:rPr>
                <w:rFonts w:ascii="仿宋_GB2312" w:hAnsi="仿宋_GB2312" w:cs="仿宋_GB2312" w:eastAsia="仿宋_GB2312"/>
                <w:sz w:val="24"/>
              </w:rPr>
              <w:t>6、制动系统：具备行车制动、驻车制动，配备防抱死制动系统（ABS），符合GB 7258《机动车运行安全技术条件》及相关国家标准要求。</w:t>
            </w:r>
          </w:p>
          <w:p>
            <w:pPr>
              <w:pStyle w:val="null3"/>
              <w:jc w:val="left"/>
              <w:outlineLvl w:val="1"/>
            </w:pPr>
            <w:r>
              <w:rPr>
                <w:rFonts w:ascii="仿宋_GB2312" w:hAnsi="仿宋_GB2312" w:cs="仿宋_GB2312" w:eastAsia="仿宋_GB2312"/>
                <w:sz w:val="24"/>
                <w:b/>
                <w:color w:val="000000"/>
              </w:rPr>
              <w:t>三、罐体系统</w:t>
            </w:r>
          </w:p>
          <w:p>
            <w:pPr>
              <w:pStyle w:val="null3"/>
              <w:ind w:firstLine="480"/>
              <w:jc w:val="left"/>
            </w:pPr>
            <w:r>
              <w:rPr>
                <w:rFonts w:ascii="仿宋_GB2312" w:hAnsi="仿宋_GB2312" w:cs="仿宋_GB2312" w:eastAsia="仿宋_GB2312"/>
                <w:sz w:val="24"/>
                <w:color w:val="000000"/>
              </w:rPr>
              <w:t>1、★水罐载水≥1300kg，泡沫液罐载泡沫液≥700kg，合计载液≥2000kg。</w:t>
            </w:r>
          </w:p>
          <w:p>
            <w:pPr>
              <w:pStyle w:val="null3"/>
              <w:ind w:firstLine="480"/>
              <w:jc w:val="left"/>
            </w:pPr>
            <w:r>
              <w:rPr>
                <w:rFonts w:ascii="仿宋_GB2312" w:hAnsi="仿宋_GB2312" w:cs="仿宋_GB2312" w:eastAsia="仿宋_GB2312"/>
                <w:sz w:val="24"/>
                <w:color w:val="000000"/>
              </w:rPr>
              <w:t>2、罐体采用优质碳钢或防腐等级不低于碳钢的其他材质，罐体板材厚度≥3mm；碳钢罐体内壁须做防腐涂层处理；罐体内设置纵横防浪板，罐壁、封头设置加强折筋，顶板做加强处理；水罐、泡沫罐分别配置独立液位显示装置。</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2"/>
              </w:rPr>
              <w:t>▲</w:t>
            </w:r>
            <w:r>
              <w:rPr>
                <w:rFonts w:ascii="仿宋_GB2312" w:hAnsi="仿宋_GB2312" w:cs="仿宋_GB2312" w:eastAsia="仿宋_GB2312"/>
                <w:sz w:val="24"/>
                <w:color w:val="000000"/>
              </w:rPr>
              <w:t>罐体可承受0.1MPa静水压力，经0.1MPa静水压强度试验后罐体无明显残余变形；罐体整体完成酸洗磷化及全套防腐防锈处理。</w:t>
            </w:r>
          </w:p>
          <w:p>
            <w:pPr>
              <w:pStyle w:val="null3"/>
              <w:ind w:firstLine="480"/>
              <w:jc w:val="left"/>
            </w:pPr>
            <w:r>
              <w:rPr>
                <w:rFonts w:ascii="仿宋_GB2312" w:hAnsi="仿宋_GB2312" w:cs="仿宋_GB2312" w:eastAsia="仿宋_GB2312"/>
                <w:sz w:val="24"/>
                <w:color w:val="000000"/>
              </w:rPr>
              <w:t>4、罐体接口配置：设置直径≥450mm人孔，带快速锁紧开启装置；设置罐底放余水口并配套球阀；罐体两侧设置DN65注水接口；泡沫罐设置独立加注口与呼吸阀；配置水罐-水泵进水手动阀门、水泵-罐体充水手动阀门。</w:t>
            </w:r>
          </w:p>
          <w:p>
            <w:pPr>
              <w:pStyle w:val="null3"/>
              <w:jc w:val="left"/>
              <w:outlineLvl w:val="1"/>
            </w:pPr>
            <w:r>
              <w:rPr>
                <w:rFonts w:ascii="仿宋_GB2312" w:hAnsi="仿宋_GB2312" w:cs="仿宋_GB2312" w:eastAsia="仿宋_GB2312"/>
                <w:sz w:val="24"/>
                <w:b/>
                <w:color w:val="000000"/>
              </w:rPr>
              <w:t xml:space="preserve">   5、副车架采用高强度型钢焊接结构；零部件采用激光切割、数控折弯加工；罐体采用装配式连接，便于维修互换。</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罐体所有焊缝应连续均匀，无夹渣、气孔裂纹缺陷。</w:t>
            </w:r>
          </w:p>
          <w:p>
            <w:pPr>
              <w:pStyle w:val="null3"/>
              <w:jc w:val="left"/>
              <w:outlineLvl w:val="1"/>
            </w:pPr>
            <w:r>
              <w:rPr>
                <w:rFonts w:ascii="仿宋_GB2312" w:hAnsi="仿宋_GB2312" w:cs="仿宋_GB2312" w:eastAsia="仿宋_GB2312"/>
                <w:sz w:val="24"/>
                <w:b/>
                <w:color w:val="000000"/>
              </w:rPr>
              <w:t>四、消防泵系统</w:t>
            </w:r>
          </w:p>
          <w:p>
            <w:pPr>
              <w:pStyle w:val="null3"/>
              <w:jc w:val="left"/>
              <w:outlineLvl w:val="1"/>
            </w:pPr>
            <w:r>
              <w:rPr>
                <w:rFonts w:ascii="仿宋_GB2312" w:hAnsi="仿宋_GB2312" w:cs="仿宋_GB2312" w:eastAsia="仿宋_GB2312"/>
                <w:sz w:val="24"/>
                <w:b/>
                <w:color w:val="000000"/>
              </w:rPr>
              <w:t xml:space="preserve">   1、配置后置低压离心式消防泵；1.0MPa额定工况下流量≥20L/s；最大吸深≥7m；配备真空泵引水装置；最大吸深条件下引水时间≤50s；配置泡沫比例混合装置，可实现额定比例的泡沫液自动混合供给。</w:t>
            </w:r>
          </w:p>
          <w:p>
            <w:pPr>
              <w:pStyle w:val="null3"/>
              <w:jc w:val="left"/>
              <w:outlineLvl w:val="1"/>
            </w:pPr>
            <w:r>
              <w:rPr>
                <w:rFonts w:ascii="仿宋_GB2312" w:hAnsi="仿宋_GB2312" w:cs="仿宋_GB2312" w:eastAsia="仿宋_GB2312"/>
                <w:sz w:val="24"/>
                <w:b/>
                <w:color w:val="000000"/>
              </w:rPr>
              <w:t xml:space="preserve">   2、管路采用优质无缝钢管；泵房后侧设置DN100吸水口；泵房左右两侧配置DN80出水接口，带截止阀、保护扪盖；配备取力器冷却水管路及控制阀；泵室内配置抗震压力表、真空压力表。</w:t>
            </w:r>
          </w:p>
          <w:p>
            <w:pPr>
              <w:pStyle w:val="null3"/>
              <w:jc w:val="left"/>
              <w:outlineLvl w:val="1"/>
            </w:pPr>
            <w:r>
              <w:rPr>
                <w:rFonts w:ascii="仿宋_GB2312" w:hAnsi="仿宋_GB2312" w:cs="仿宋_GB2312" w:eastAsia="仿宋_GB2312"/>
                <w:sz w:val="24"/>
                <w:b/>
                <w:color w:val="000000"/>
              </w:rPr>
              <w:t>五、车载消防炮系统</w:t>
            </w:r>
          </w:p>
          <w:p>
            <w:pPr>
              <w:pStyle w:val="null3"/>
              <w:jc w:val="left"/>
              <w:outlineLvl w:val="1"/>
            </w:pPr>
            <w:r>
              <w:rPr>
                <w:rFonts w:ascii="仿宋_GB2312" w:hAnsi="仿宋_GB2312" w:cs="仿宋_GB2312" w:eastAsia="仿宋_GB2312"/>
                <w:sz w:val="24"/>
                <w:b/>
                <w:color w:val="000000"/>
              </w:rPr>
              <w:t xml:space="preserve">   1、▲车顶安装水-泡沫两用消防炮，水平可360°回转；俯角≤-15°，仰角≥+60°；配备行驶状态锁紧固定机构。</w:t>
            </w:r>
          </w:p>
          <w:p>
            <w:pPr>
              <w:pStyle w:val="null3"/>
              <w:jc w:val="left"/>
              <w:outlineLvl w:val="1"/>
            </w:pPr>
            <w:r>
              <w:rPr>
                <w:rFonts w:ascii="仿宋_GB2312" w:hAnsi="仿宋_GB2312" w:cs="仿宋_GB2312" w:eastAsia="仿宋_GB2312"/>
                <w:sz w:val="24"/>
                <w:b/>
                <w:color w:val="000000"/>
              </w:rPr>
              <w:t xml:space="preserve">   2、▲额定工况条件下，水射程≥45m，泡沫射程≥40m。</w:t>
            </w:r>
          </w:p>
          <w:p>
            <w:pPr>
              <w:pStyle w:val="null3"/>
              <w:jc w:val="left"/>
              <w:outlineLvl w:val="1"/>
            </w:pPr>
            <w:r>
              <w:rPr>
                <w:rFonts w:ascii="仿宋_GB2312" w:hAnsi="仿宋_GB2312" w:cs="仿宋_GB2312" w:eastAsia="仿宋_GB2312"/>
                <w:sz w:val="24"/>
                <w:b/>
                <w:color w:val="000000"/>
              </w:rPr>
              <w:t>六、上装箱体、工艺及结构</w:t>
            </w:r>
          </w:p>
          <w:p>
            <w:pPr>
              <w:pStyle w:val="null3"/>
              <w:jc w:val="left"/>
              <w:outlineLvl w:val="1"/>
            </w:pPr>
            <w:r>
              <w:rPr>
                <w:rFonts w:ascii="仿宋_GB2312" w:hAnsi="仿宋_GB2312" w:cs="仿宋_GB2312" w:eastAsia="仿宋_GB2312"/>
                <w:sz w:val="24"/>
                <w:b/>
                <w:color w:val="000000"/>
              </w:rPr>
              <w:t xml:space="preserve">   1、器材箱、泵房主框架采用优质方管焊接，外护板为金属板材；车顶进行防滑处理，可供人员行走。</w:t>
            </w:r>
          </w:p>
          <w:p>
            <w:pPr>
              <w:pStyle w:val="null3"/>
              <w:jc w:val="left"/>
              <w:outlineLvl w:val="1"/>
            </w:pPr>
            <w:r>
              <w:rPr>
                <w:rFonts w:ascii="仿宋_GB2312" w:hAnsi="仿宋_GB2312" w:cs="仿宋_GB2312" w:eastAsia="仿宋_GB2312"/>
                <w:sz w:val="24"/>
                <w:b/>
                <w:color w:val="000000"/>
              </w:rPr>
              <w:t xml:space="preserve">   2、器材箱双侧设置卷帘门，箱内配置照明，预留器材安装固定位。</w:t>
            </w:r>
          </w:p>
          <w:p>
            <w:pPr>
              <w:pStyle w:val="null3"/>
              <w:jc w:val="left"/>
              <w:outlineLvl w:val="1"/>
            </w:pPr>
            <w:r>
              <w:rPr>
                <w:rFonts w:ascii="仿宋_GB2312" w:hAnsi="仿宋_GB2312" w:cs="仿宋_GB2312" w:eastAsia="仿宋_GB2312"/>
                <w:sz w:val="24"/>
                <w:b/>
                <w:color w:val="000000"/>
              </w:rPr>
              <w:t xml:space="preserve">   3、配备两节后爬梯，使用状态下爬梯离地高度≤450mm；设置防滑上车拉手。</w:t>
            </w:r>
          </w:p>
          <w:p>
            <w:pPr>
              <w:pStyle w:val="null3"/>
              <w:jc w:val="left"/>
              <w:outlineLvl w:val="1"/>
            </w:pPr>
            <w:r>
              <w:rPr>
                <w:rFonts w:ascii="仿宋_GB2312" w:hAnsi="仿宋_GB2312" w:cs="仿宋_GB2312" w:eastAsia="仿宋_GB2312"/>
                <w:sz w:val="24"/>
                <w:b/>
                <w:color w:val="000000"/>
              </w:rPr>
              <w:t xml:space="preserve">   4、所有碳钢构件进行酸洗磷化防锈处理；标准件、金属零部件采用电镀或电泳防腐处理；</w:t>
            </w:r>
            <w:r>
              <w:rPr>
                <w:rFonts w:ascii="仿宋_GB2312" w:hAnsi="仿宋_GB2312" w:cs="仿宋_GB2312" w:eastAsia="仿宋_GB2312"/>
                <w:sz w:val="24"/>
                <w:b/>
              </w:rPr>
              <w:t>金属构件切割加工保证零件精度，无毛刺缺陷。</w:t>
            </w:r>
          </w:p>
          <w:p>
            <w:pPr>
              <w:pStyle w:val="null3"/>
              <w:jc w:val="left"/>
              <w:outlineLvl w:val="1"/>
            </w:pPr>
            <w:r>
              <w:rPr>
                <w:rFonts w:ascii="仿宋_GB2312" w:hAnsi="仿宋_GB2312" w:cs="仿宋_GB2312" w:eastAsia="仿宋_GB2312"/>
                <w:sz w:val="24"/>
                <w:b/>
                <w:color w:val="000000"/>
              </w:rPr>
              <w:t xml:space="preserve">   5、车辆外表面主颜色为R03消防红，使用优质面漆。</w:t>
            </w:r>
          </w:p>
          <w:p>
            <w:pPr>
              <w:pStyle w:val="null3"/>
              <w:jc w:val="left"/>
              <w:outlineLvl w:val="1"/>
            </w:pPr>
            <w:r>
              <w:rPr>
                <w:rFonts w:ascii="仿宋_GB2312" w:hAnsi="仿宋_GB2312" w:cs="仿宋_GB2312" w:eastAsia="仿宋_GB2312"/>
                <w:sz w:val="24"/>
                <w:b/>
                <w:color w:val="000000"/>
              </w:rPr>
              <w:t>七、电气及控制系统</w:t>
            </w:r>
          </w:p>
          <w:p>
            <w:pPr>
              <w:pStyle w:val="null3"/>
              <w:jc w:val="left"/>
              <w:outlineLvl w:val="1"/>
            </w:pPr>
            <w:r>
              <w:rPr>
                <w:rFonts w:ascii="仿宋_GB2312" w:hAnsi="仿宋_GB2312" w:cs="仿宋_GB2312" w:eastAsia="仿宋_GB2312"/>
                <w:sz w:val="24"/>
                <w:b/>
              </w:rPr>
              <w:t xml:space="preserve">   1、驾驶室设置集成消防操作面板，包含警灯警报控制器、取力器控制、附加电源开关及状态指示灯。</w:t>
            </w:r>
          </w:p>
          <w:p>
            <w:pPr>
              <w:pStyle w:val="null3"/>
              <w:jc w:val="left"/>
              <w:outlineLvl w:val="1"/>
            </w:pPr>
            <w:r>
              <w:rPr>
                <w:rFonts w:ascii="仿宋_GB2312" w:hAnsi="仿宋_GB2312" w:cs="仿宋_GB2312" w:eastAsia="仿宋_GB2312"/>
                <w:sz w:val="24"/>
                <w:b/>
              </w:rPr>
              <w:t xml:space="preserve">   2、泵室内设置上装总电源开关、运行参数、状态显示装置。</w:t>
            </w:r>
          </w:p>
          <w:p>
            <w:pPr>
              <w:pStyle w:val="null3"/>
              <w:jc w:val="left"/>
              <w:outlineLvl w:val="1"/>
            </w:pPr>
            <w:r>
              <w:rPr>
                <w:rFonts w:ascii="仿宋_GB2312" w:hAnsi="仿宋_GB2312" w:cs="仿宋_GB2312" w:eastAsia="仿宋_GB2312"/>
                <w:sz w:val="24"/>
                <w:b/>
              </w:rPr>
              <w:t xml:space="preserve">   3、乘员室、泵房、器材箱均配置内部照明；驾驶室顶部安装长排红色警灯；车身两侧安装红色频闪警示灯；车辆后部配置火场作业照明灯。</w:t>
            </w:r>
          </w:p>
          <w:p>
            <w:pPr>
              <w:pStyle w:val="null3"/>
              <w:jc w:val="left"/>
              <w:outlineLvl w:val="1"/>
            </w:pPr>
            <w:r>
              <w:rPr>
                <w:rFonts w:ascii="仿宋_GB2312" w:hAnsi="仿宋_GB2312" w:cs="仿宋_GB2312" w:eastAsia="仿宋_GB2312"/>
                <w:sz w:val="24"/>
                <w:b/>
              </w:rPr>
              <w:t xml:space="preserve">   4、消防上装配置独立电路，符合消防车电气安全相关规范。</w:t>
            </w:r>
          </w:p>
          <w:p>
            <w:pPr>
              <w:pStyle w:val="null3"/>
              <w:jc w:val="left"/>
              <w:outlineLvl w:val="1"/>
            </w:pPr>
            <w:r>
              <w:rPr>
                <w:rFonts w:ascii="仿宋_GB2312" w:hAnsi="仿宋_GB2312" w:cs="仿宋_GB2312" w:eastAsia="仿宋_GB2312"/>
                <w:sz w:val="24"/>
                <w:b/>
              </w:rPr>
              <w:t xml:space="preserve">   5、</w:t>
            </w:r>
            <w:r>
              <w:rPr>
                <w:rFonts w:ascii="仿宋_GB2312" w:hAnsi="仿宋_GB2312" w:cs="仿宋_GB2312" w:eastAsia="仿宋_GB2312"/>
                <w:sz w:val="24"/>
                <w:b/>
              </w:rPr>
              <w:t>电气系统设置过载、短路保护；线束应有防护套管，布线整齐固定，防水防潮；蓄电池容量满足整车全部设备用电需求。</w:t>
            </w:r>
          </w:p>
          <w:p>
            <w:pPr>
              <w:pStyle w:val="null3"/>
              <w:ind w:firstLine="480"/>
              <w:jc w:val="both"/>
            </w:pPr>
            <w:r>
              <w:rPr>
                <w:rFonts w:ascii="仿宋_GB2312" w:hAnsi="仿宋_GB2312" w:cs="仿宋_GB2312" w:eastAsia="仿宋_GB2312"/>
                <w:sz w:val="24"/>
              </w:rPr>
              <w:t>随车文件</w:t>
            </w:r>
          </w:p>
          <w:tbl>
            <w:tblPr>
              <w:tblInd w:type="dxa" w:w="135"/>
              <w:tblBorders>
                <w:top w:val="none" w:color="000000" w:sz="4"/>
                <w:left w:val="none" w:color="000000" w:sz="4"/>
                <w:bottom w:val="none" w:color="000000" w:sz="4"/>
                <w:right w:val="none" w:color="000000" w:sz="4"/>
                <w:insideH w:val="none"/>
                <w:insideV w:val="none"/>
              </w:tblBorders>
            </w:tblPr>
            <w:tblGrid>
              <w:gridCol w:w="235"/>
              <w:gridCol w:w="1156"/>
              <w:gridCol w:w="310"/>
              <w:gridCol w:w="310"/>
              <w:gridCol w:w="531"/>
            </w:tblGrid>
            <w:tr>
              <w:tc>
                <w:tcPr>
                  <w:tcW w:type="dxa" w:w="235"/>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85"/>
                    <w:ind w:left="225"/>
                  </w:pPr>
                  <w:r>
                    <w:rPr>
                      <w:rFonts w:ascii="仿宋_GB2312" w:hAnsi="仿宋_GB2312" w:cs="仿宋_GB2312" w:eastAsia="仿宋_GB2312"/>
                      <w:sz w:val="22"/>
                    </w:rPr>
                    <w:t>序号</w:t>
                  </w:r>
                </w:p>
              </w:tc>
              <w:tc>
                <w:tcPr>
                  <w:tcW w:type="dxa" w:w="1156"/>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85"/>
                    <w:ind w:left="1515"/>
                  </w:pPr>
                  <w:r>
                    <w:rPr>
                      <w:rFonts w:ascii="仿宋_GB2312" w:hAnsi="仿宋_GB2312" w:cs="仿宋_GB2312" w:eastAsia="仿宋_GB2312"/>
                      <w:sz w:val="22"/>
                    </w:rPr>
                    <w:t>名称</w:t>
                  </w:r>
                </w:p>
              </w:tc>
              <w:tc>
                <w:tcPr>
                  <w:tcW w:type="dxa" w:w="310"/>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85"/>
                    <w:ind w:left="150"/>
                  </w:pPr>
                  <w:r>
                    <w:rPr>
                      <w:rFonts w:ascii="仿宋_GB2312" w:hAnsi="仿宋_GB2312" w:cs="仿宋_GB2312" w:eastAsia="仿宋_GB2312"/>
                      <w:sz w:val="22"/>
                    </w:rPr>
                    <w:t>单位</w:t>
                  </w:r>
                </w:p>
              </w:tc>
              <w:tc>
                <w:tcPr>
                  <w:tcW w:type="dxa" w:w="310"/>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85"/>
                    <w:ind w:left="150"/>
                  </w:pPr>
                  <w:r>
                    <w:rPr>
                      <w:rFonts w:ascii="仿宋_GB2312" w:hAnsi="仿宋_GB2312" w:cs="仿宋_GB2312" w:eastAsia="仿宋_GB2312"/>
                      <w:sz w:val="22"/>
                    </w:rPr>
                    <w:t>数量</w:t>
                  </w:r>
                </w:p>
              </w:tc>
              <w:tc>
                <w:tcPr>
                  <w:tcW w:type="dxa" w:w="531"/>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85"/>
                    <w:ind w:left="900"/>
                  </w:pPr>
                  <w:r>
                    <w:rPr>
                      <w:rFonts w:ascii="仿宋_GB2312" w:hAnsi="仿宋_GB2312" w:cs="仿宋_GB2312" w:eastAsia="仿宋_GB2312"/>
                      <w:sz w:val="22"/>
                    </w:rPr>
                    <w:t>备注</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1</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底盘使用说明书</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2</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2"/>
                    </w:rPr>
                    <w:t>底盘维修手册</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3</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2"/>
                    </w:rPr>
                    <w:t>底盘质量保修卡</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4"/>
                    </w:rPr>
                    <w:t>张</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4</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2"/>
                    </w:rPr>
                    <w:t>底盘合格证</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5</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2"/>
                    </w:rPr>
                    <w:t>随车工具清单</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6</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2"/>
                    </w:rPr>
                    <w:t>发动机号码拓印件</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2"/>
                    </w:rPr>
                    <w:t>份</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7</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车辆识别代号（底盘号）拓印件</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份</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8</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消防车使用说明书</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9</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消防车消防器材清单</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10</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消防车合格证</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11</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消防车跟踪服务卡</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12</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消防车交接清单</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bl>
          <w:p>
            <w:pPr>
              <w:pStyle w:val="null3"/>
              <w:spacing w:before="90"/>
              <w:jc w:val="both"/>
            </w:pPr>
            <w:r>
              <w:rPr>
                <w:rFonts w:ascii="仿宋_GB2312" w:hAnsi="仿宋_GB2312" w:cs="仿宋_GB2312" w:eastAsia="仿宋_GB2312"/>
                <w:sz w:val="24"/>
              </w:rPr>
              <w:t>随车器材清单</w:t>
            </w:r>
          </w:p>
          <w:tbl>
            <w:tblPr>
              <w:tblInd w:type="dxa" w:w="135"/>
              <w:tblBorders>
                <w:top w:val="none" w:color="000000" w:sz="4"/>
                <w:left w:val="none" w:color="000000" w:sz="4"/>
                <w:bottom w:val="none" w:color="000000" w:sz="4"/>
                <w:right w:val="none" w:color="000000" w:sz="4"/>
                <w:insideH w:val="none"/>
                <w:insideV w:val="none"/>
              </w:tblBorders>
            </w:tblPr>
            <w:tblGrid>
              <w:gridCol w:w="219"/>
              <w:gridCol w:w="483"/>
              <w:gridCol w:w="361"/>
              <w:gridCol w:w="204"/>
              <w:gridCol w:w="1272"/>
            </w:tblGrid>
            <w:tr>
              <w:tc>
                <w:tcPr>
                  <w:tcW w:type="dxa" w:w="219"/>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40"/>
                    <w:ind w:left="225"/>
                    <w:jc w:val="center"/>
                  </w:pPr>
                  <w:r>
                    <w:rPr>
                      <w:rFonts w:ascii="仿宋_GB2312" w:hAnsi="仿宋_GB2312" w:cs="仿宋_GB2312" w:eastAsia="仿宋_GB2312"/>
                      <w:sz w:val="22"/>
                    </w:rPr>
                    <w:t>序号</w:t>
                  </w:r>
                </w:p>
              </w:tc>
              <w:tc>
                <w:tcPr>
                  <w:tcW w:type="dxa" w:w="483"/>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名称</w:t>
                  </w:r>
                </w:p>
              </w:tc>
              <w:tc>
                <w:tcPr>
                  <w:tcW w:type="dxa" w:w="361"/>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40"/>
                    <w:ind w:left="150"/>
                    <w:jc w:val="center"/>
                  </w:pPr>
                  <w:r>
                    <w:rPr>
                      <w:rFonts w:ascii="仿宋_GB2312" w:hAnsi="仿宋_GB2312" w:cs="仿宋_GB2312" w:eastAsia="仿宋_GB2312"/>
                      <w:sz w:val="22"/>
                    </w:rPr>
                    <w:t>单位</w:t>
                  </w:r>
                </w:p>
              </w:tc>
              <w:tc>
                <w:tcPr>
                  <w:tcW w:type="dxa" w:w="204"/>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40"/>
                    <w:ind w:left="135"/>
                    <w:jc w:val="center"/>
                  </w:pPr>
                  <w:r>
                    <w:rPr>
                      <w:rFonts w:ascii="仿宋_GB2312" w:hAnsi="仿宋_GB2312" w:cs="仿宋_GB2312" w:eastAsia="仿宋_GB2312"/>
                      <w:sz w:val="22"/>
                    </w:rPr>
                    <w:t>数量</w:t>
                  </w:r>
                </w:p>
              </w:tc>
              <w:tc>
                <w:tcPr>
                  <w:tcW w:type="dxa" w:w="1272"/>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40"/>
                    <w:ind w:left="915"/>
                    <w:jc w:val="center"/>
                  </w:pPr>
                  <w:r>
                    <w:rPr>
                      <w:rFonts w:ascii="仿宋_GB2312" w:hAnsi="仿宋_GB2312" w:cs="仿宋_GB2312" w:eastAsia="仿宋_GB2312"/>
                      <w:sz w:val="22"/>
                    </w:rPr>
                    <w:t>参数</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2"/>
                    </w:rPr>
                    <w:t>消防水带</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盘</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10</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165"/>
                    <w:ind w:right="240"/>
                    <w:jc w:val="center"/>
                  </w:pPr>
                  <w:r>
                    <w:rPr>
                      <w:rFonts w:ascii="仿宋_GB2312" w:hAnsi="仿宋_GB2312" w:cs="仿宋_GB2312" w:eastAsia="仿宋_GB2312"/>
                      <w:sz w:val="22"/>
                    </w:rPr>
                    <w:t>内扣式DN65，符合GB6246标准，耐压≥1.6MPa，配套对应接口，与车载管路系统匹配</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25"/>
                    <w:ind w:firstLine="420"/>
                    <w:jc w:val="left"/>
                  </w:pPr>
                  <w:r>
                    <w:rPr>
                      <w:rFonts w:ascii="仿宋_GB2312" w:hAnsi="仿宋_GB2312" w:cs="仿宋_GB2312" w:eastAsia="仿宋_GB2312"/>
                      <w:sz w:val="21"/>
                    </w:rPr>
                    <w:t>2</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2"/>
                    </w:rPr>
                    <w:t>吸水管</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米</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8</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2"/>
                    </w:rPr>
                    <w:t>DN100，耐负压，符合GB6246标准，配套橡胶密封接头，总长度不少于8米</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3</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滤水器</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DN100内扣式，消防吸水管配套，防止大颗粒杂质进入泵体，符合消防相关标准</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4</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集水器</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出口DN100内扣式，适配车载吸水口径，带截止阀门，符合消防产品标准</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5</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三分水器</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进口DN80、出口DN65内扣式，每个出口带独立控制阀门，匹配整车消防管路</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6</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吸水管扳手</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个</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2</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消防专用，适配DN100吸水管接头拆装</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7</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地上消火栓扳手</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国标通用型地上消火栓专用扳手</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8</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地下消火栓扳手</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国标通用型地下消火栓专用扳手</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9</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护带桥</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个</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2</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高强度材质，防止车辆碾压损伤消防水带</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10</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水带包布</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4</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消防专用，用于水带破损处临时包裹堵漏</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11</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水带挂钩</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4</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消防专用，用于悬挂承托消防水带</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12</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消防斧</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消防破拆斧，符合GA138标准要求</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13</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铁铤</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消防专用破拆铁铤，满足抢险作业要求</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14</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铁锹</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消防作业铁锹</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15</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丁字镐</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消防作业破拆镐，满足抢险作业使用要求</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16</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腰斧</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消防专用腰斧，符合消防通用技术要求</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17</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异径接口</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只</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2</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内扣式，DN80转DN65，适配整车管路系统</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18</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同型接口</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只</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内扣式DN100，适配整车吸水管路系统</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19</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开关直流水枪</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支</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内扣式DN65接口，具备开关功能，符合GB8181标准</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20</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开花水枪</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支</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内扣式DN65接口，可实现直流/开花射流切换，符合GB8181标准</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21</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泡沫枪</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支</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与整车泡沫系统配套，可喷射泡沫混合液，接口规格与车载管路匹配</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22</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泡沫吸液管</w:t>
                  </w:r>
                </w:p>
                <w:p>
                  <w:pPr>
                    <w:pStyle w:val="null3"/>
                    <w:jc w:val="center"/>
                  </w:pP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支</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适配车载泡沫系统，用于抽取泡沫液，密封可靠无泄漏</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23</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干粉灭火器</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具</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3kg手提式，符合GB4351.1标准</w:t>
                  </w:r>
                </w:p>
              </w:tc>
            </w:tr>
          </w:tbl>
          <w:p>
            <w:pPr>
              <w:pStyle w:val="null3"/>
              <w:jc w:val="left"/>
              <w:outlineLvl w:val="1"/>
            </w:pPr>
            <w:r>
              <w:rPr>
                <w:rFonts w:ascii="仿宋_GB2312" w:hAnsi="仿宋_GB2312" w:cs="仿宋_GB2312" w:eastAsia="仿宋_GB2312"/>
                <w:sz w:val="24"/>
                <w:b/>
                <w:color w:val="000000"/>
              </w:rPr>
              <w:t>八、器材安装要</w:t>
            </w:r>
          </w:p>
          <w:p>
            <w:pPr>
              <w:pStyle w:val="null3"/>
              <w:jc w:val="left"/>
              <w:outlineLvl w:val="1"/>
            </w:pPr>
            <w:r>
              <w:rPr>
                <w:rFonts w:ascii="仿宋_GB2312" w:hAnsi="仿宋_GB2312" w:cs="仿宋_GB2312" w:eastAsia="仿宋_GB2312"/>
                <w:sz w:val="24"/>
                <w:b/>
                <w:color w:val="000000"/>
              </w:rPr>
              <w:t xml:space="preserve">  1、</w:t>
            </w:r>
            <w:r>
              <w:rPr>
                <w:rFonts w:ascii="仿宋_GB2312" w:hAnsi="仿宋_GB2312" w:cs="仿宋_GB2312" w:eastAsia="仿宋_GB2312"/>
                <w:sz w:val="24"/>
                <w:b/>
                <w:color w:val="000000"/>
              </w:rPr>
              <w:t>所有随车器材采用夹具固定，安装牢固可靠，车辆行驶及作业过程中不得出现异响、移位或脱落。</w:t>
            </w:r>
          </w:p>
          <w:p>
            <w:pPr>
              <w:pStyle w:val="null3"/>
              <w:jc w:val="left"/>
              <w:outlineLvl w:val="1"/>
            </w:pPr>
            <w:r>
              <w:rPr>
                <w:rFonts w:ascii="仿宋_GB2312" w:hAnsi="仿宋_GB2312" w:cs="仿宋_GB2312" w:eastAsia="仿宋_GB2312"/>
                <w:sz w:val="24"/>
                <w:b/>
                <w:color w:val="000000"/>
              </w:rPr>
              <w:t xml:space="preserve">  2、器材布置遵循分类存放、就近取用原则，操作动线合理，支持多人同时作业互不干扰；每件器材对应位置设置清晰耐久的标识，标明器材名称与规格，便于快速识别取用。</w:t>
            </w:r>
          </w:p>
          <w:p>
            <w:pPr>
              <w:pStyle w:val="null3"/>
              <w:jc w:val="left"/>
              <w:outlineLvl w:val="1"/>
            </w:pPr>
            <w:r>
              <w:rPr>
                <w:rFonts w:ascii="仿宋_GB2312" w:hAnsi="仿宋_GB2312" w:cs="仿宋_GB2312" w:eastAsia="仿宋_GB2312"/>
                <w:sz w:val="24"/>
                <w:b/>
                <w:color w:val="000000"/>
              </w:rPr>
              <w:t xml:space="preserve">  3、器材安装布局符合GB7956系列国家标准相关要求，不得占用消防操作空间、影响车辆原有功能使用。</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自合同签订之日起30日历天内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自合同签订之日起30日历天内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进度款，全部货物送达指定地点，完成安装、调试并初验合格，达到付款条件起30个工作日内，支付合同总金额的50.0%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进度款，项目终验合格且全部审计结束后，达到付款条件起30个工作日内，支付合同总金额的20.0%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进度款，全部货物送达指定地点，完成安装、调试并初验合格，达到付款条件起30个工作日内，支付合同总金额的50.0%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进度款，项目终验合格且全部审计结束后，达到付款条件起30个工作日内，支付合同总金额的20.0%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进度款，全部货物送达指定地点，完成安装、调试并初验合格，达到付款条件起30个工作日内，支付合同总金额的60.0%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进度款，车辆试运行满 30 个日历天、终验合格且项目审计完成，达到付款条件起30个工作日内，支付合同总金额的40.0%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初验：货物到达交货地点后，由使用单位根据合同对货物（设备）的名称、品牌、规格、型号、产地、数量进行检查。初验仅作为到货清点，不作为项目履约验收合格依据。 终验：所有货物 (设备) 安装、调试完毕，正常使用 30 个日历天后，供应商向采购人提交书面终验申请，由采购人开展最终验收，验收合格后签发《终验合格单》。 2、验收不合格的，中标供应商须在接到通知后 7 个日历天内完成整改并重新申请验收；整改后仍验收不合格的，采购人有权依据合同约定追究乙方违约责任、解除采购合同，并可按相关规定重新开展采购活动。 3、验收依据 （1）合同文本及合同补充文件（条款）； （2）产品的合法来源渠道证明文件、响应功能证明材料； （3）招标文件； （4）中标人的投标文件； （5）货物清单； （6）生产厂家的企业资质、货物的执行标准。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初验：货物到达交货地点后，由使用单位根据合同对货物（设备）的名称、品牌、规格、型号、产地、数量进行检查。初验仅作为到货清点，不作为项目履约验收合格依据。 终验：所有货物 (设备) 安装、调试完毕，正常使用 30 个日历天后，供应商向采购人提交书面终验申请，由采购人开展最终验收，验收合格后签发《终验合格单》。 2、验收不合格的，中标供应商须在接到通知后 7 个日历天内完成整改并重新申请验收；整改后仍验收不合格的，采购人有权依据合同约定追究乙方违约责任、解除采购合同，并可按相关规定重新开展采购活动。 3、验收依据 （1）合同文本及合同补充文件（条款）； （2）产品的合法来源渠道证明文件、响应功能证明材料； （3）招标文件； （4）中标人的投标文件； （5）货物清单； （6）生产厂家的企业资质、货物的执行标准。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1、项目验收分初验和终验: 初验：消防车到达交货地点后，由使用单位根据合同对车辆名称、品牌、规格、型号、底盘、上装配置、产地、数量、随车器材、车辆合格证等资料进行检查。初验仅作为到货清点，不作为项目履约验收合格依据。 终验：所有消防车安装、调试完毕，正常使用 30 个日历天后，供应商向采购人提交书面终验申请，由采购人开展最终验收，合格后签发《终验合格单》。 2、验收不合格的中标单位，必须在接到通知后 7 个日历天内完成整改并重新申请验收；如接到通知后 7 个日历天内整改复检仍不合格，采购人有权依据合同约定追究中标供应商违约责任、解除采购合同，并按规定重新开展采购活动。 3、验收依据 （1）合同文本及合同补充文件（条款）； （2）消防车底盘合格证、整车合格证、机动车销售发票、产品合法来源渠道证明文件、响应功能证明材料； （3）招标文件； （4）中标人的投标文件； （5）车辆及随车器材货物清单； （6）生产厂家的企业资质、消防车执行的国家及行业标准。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1.质保期为验收合格后2年,质保期内免费上门服务。 2.中标人承诺的质保期起始时间为终验合格之日。 3.本项目所有设备质量必须符合国家有关规范和相关政策。所有设备及辅材必须是未使用过的新设备，质量优良、渠道正当，配置合理。为确保设备售后服务的及时性、保障性，交付设备时必须提供原厂售后服务承诺函。 4.提供每周 7×24 小时技术支持与咨询服务。接到采购人故障报修通知后，30 分钟内给予明确技术答复与远程处理指导；无法远程解决的故障，维修人员 24 小时内到达项目所在地开展现场维修服务。 5.质保期内，所有故障部件的维修或更换均免费。质保期后，需承诺以优惠价格提供持续的技术支持和维修服务。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1.质保期为验收合格后2年,质保期内免费上门服务。 2.中标人承诺的质保期起始时间为终验合格之日。 3.本项目所有设备质量必须符合国家有关规范和相关政策。所有设备及辅材必须是未使用过的新设备，质量优良、渠道正当，配置合理。为确保设备售后服务的及时性、保障性，交付设备时必须提供原厂售后服务承诺函。4.提供每周 7×24 小时技术支持与咨询服务。接到采购人故障报修通知后，30 分钟内给予明确技术答复与远程处理指导；无法远程解决的故障，维修人员 24 小时内到达项目所在地开展现场维修服务。5.质保期内，所有故障部件的维修或更换均免费。质保期后，需承诺以优惠价格提供持续的技术支持和维修服务。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1、整车质保不少于 2 年，自项目最终验收合格之日起计算，不限行驶里程；底盘执行底盘原厂质保政策，若原厂底盘质保期短于整车质保期，按整车质保期限执行；消防泵、消防炮、取力器、液压系统、电控系统等关键消防专用部件质保不少于 2 年；罐体焊缝防渗漏质保不少于 5 年。 2、质保期内维修更换的零部件，剩余质保期不足 6 个月的按 6 个月计算；同一故障经 3 次维修仍无法正常使用的，供应商应免费更换同型号全新部件。 3、所有产品质量必须符合国家、行业有关规范和相关政策。所有设备及辅材必须是未使用过的全新原装产品，质量优良、供货渠道正规，配置完全响应采购文件要求。 4、提供每周 7×24 小时技术支持与咨询服务。接到采购人故障报修通知后，30 分钟内给予明确技术答复与远程处理指导；无法远程解决的故障，维修人员 24 小时内到达项目所在地开展现场维修服务。 5、质保期内因产品自身质量产生的问题由中标人负责免费解决，并承担全部费用。质保期满后，如采购人需更换零部件，中标人须以不高于同期市场原厂零部件优惠价格予以供应，并持续提供技术支持服务。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本合同义务构成违约的，甲方有权单方解除合同，并就所遭受的损失向乙方进行经济索赔；乙方存在政府采购违法违规行为的，甲方可将相关线索报送政府采购监督管理部门。甲方违约的，应当赔偿由此给乙方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未全面履行本合同义务构成违约的，甲方有权单方解除合同，并就所遭受的损失向乙方进行经济索赔；如乙方存在政府采购违法违规行为，甲方可将相关情况书面报送政府采购监督管理部门处理。甲方违约的，应当赔偿由此给乙方造成的全部经济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一、具体违约形态 1.延迟交付：若乙方未能按照协议约定的时间、地点和方式交付消防车辆，视为乙方违约。乙方应承担因延迟交付给甲方造成的直接经济损失，包括但不限于运输成本增加、生产计划延误等。 2.交付车辆不符合约定：乙方交付的消防车辆如规格、性能、质量等不符合协议约定或存在明显瑕疵，甲方有权要求乙方进行退换或采取其他补救措施。由此产生的额外费用应由乙方承担。 3.信息披露不实：双方均应在签订协议前如实披露相关信息。任何一方故意隐瞒或提供虚假信息，导致对方做出错误判断的，应视为违约，并承担因此产生的所有法律责任。 二、解决争议方法 1.友好协商：双方发生争议时，应首先通过友好协商的方式解决。协商过程中，双方应秉持诚实信用原则，充分听取对方意见，力求达成和解。 2.调解：协商不成时，双方可共同选择一家有资质的第三方调解机构进行调解。调解应遵循自愿、合法、公正的原则，调解结果对双方均有约束力。 3.仲裁：若调解无法达成一致，双方同意将争议提交至约定的仲裁机构进行仲裁。仲裁裁决是终局的，对双方均有法律约束力。双方应严格遵守仲裁裁决，履行各自的义务。 4.诉讼：在特定情况下，如仲裁协议无效或无法执行，双方均有权向有管辖权的人民法院提起诉讼。诉讼过程中，双方应尊重法院的审判权，服从法院的判决或裁定。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本项目为不见面开标，投标人无需在开标现场提交纸质投标文件，待采购结果发布后3个工作日内成交投标人向代理机构提交纸质版投标文件以便于存档，投标文件包括:正本壹份，副本贰份，电子版U盘壹份(含投标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投标人资格承诺函</w:t>
            </w:r>
          </w:p>
        </w:tc>
        <w:tc>
          <w:tcPr>
            <w:tcW w:type="dxa" w:w="3322"/>
          </w:tcPr>
          <w:p>
            <w:pPr>
              <w:pStyle w:val="null3"/>
            </w:pPr>
            <w:r>
              <w:rPr>
                <w:rFonts w:ascii="仿宋_GB2312" w:hAnsi="仿宋_GB2312" w:cs="仿宋_GB2312" w:eastAsia="仿宋_GB2312"/>
              </w:rPr>
              <w:t>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非联合体投标声明函</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投标人资格承诺函</w:t>
            </w:r>
          </w:p>
        </w:tc>
        <w:tc>
          <w:tcPr>
            <w:tcW w:type="dxa" w:w="3322"/>
          </w:tcPr>
          <w:p>
            <w:pPr>
              <w:pStyle w:val="null3"/>
            </w:pPr>
            <w:r>
              <w:rPr>
                <w:rFonts w:ascii="仿宋_GB2312" w:hAnsi="仿宋_GB2312" w:cs="仿宋_GB2312" w:eastAsia="仿宋_GB2312"/>
              </w:rPr>
              <w:t>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非联合体投标声明函</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投标人资格承诺函</w:t>
            </w:r>
          </w:p>
        </w:tc>
        <w:tc>
          <w:tcPr>
            <w:tcW w:type="dxa" w:w="3322"/>
          </w:tcPr>
          <w:p>
            <w:pPr>
              <w:pStyle w:val="null3"/>
            </w:pPr>
            <w:r>
              <w:rPr>
                <w:rFonts w:ascii="仿宋_GB2312" w:hAnsi="仿宋_GB2312" w:cs="仿宋_GB2312" w:eastAsia="仿宋_GB2312"/>
              </w:rPr>
              <w:t>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非联合体投标声明函</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节能产品、环境标志产品明细表.docx 中国境内生产的组件成本核算基本规则.docx 投标分项报价表.docx 产品技术参数表 技术偏离表.docx 投标函 残疾人福利性单位声明函 标的清单 关于符合本国产品标准的声明函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符合“招标文件格式”的规定。</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节能产品、环境标志产品明细表.docx 中国境内生产的组件成本核算基本规则.docx 投标分项报价表.docx 产品技术参数表 技术偏离表.docx 投标函 残疾人福利性单位声明函 标的清单 关于符合本国产品标准的声明函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投标方案.docx 产品技术参数表 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完全响应招标文件要求的各项技术条款、商务实质性条款。</w:t>
            </w:r>
          </w:p>
        </w:tc>
        <w:tc>
          <w:tcPr>
            <w:tcW w:type="dxa" w:w="1661"/>
          </w:tcPr>
          <w:p>
            <w:pPr>
              <w:pStyle w:val="null3"/>
            </w:pPr>
            <w:r>
              <w:rPr>
                <w:rFonts w:ascii="仿宋_GB2312" w:hAnsi="仿宋_GB2312" w:cs="仿宋_GB2312" w:eastAsia="仿宋_GB2312"/>
              </w:rPr>
              <w:t>投标方案.docx 产品技术参数表 技术偏离表.docx 商务条款偏离表.docx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节能产品、环境标志产品明细表.docx 中国境内生产的组件成本核算基本规则.docx 投标分项报价表.docx 产品技术参数表 技术偏离表.docx 投标函 残疾人福利性单位声明函 标的清单 关于符合本国产品标准的声明函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符合“招标文件格式”的规定。</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节能产品、环境标志产品明细表.docx 中国境内生产的组件成本核算基本规则.docx 投标分项报价表.docx 产品技术参数表 技术偏离表.docx 投标函 残疾人福利性单位声明函 标的清单 关于符合本国产品标准的声明函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投标方案.docx 产品技术参数表 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完全响应招标文件要求的各项技术条款、商务实质性条款。</w:t>
            </w:r>
          </w:p>
        </w:tc>
        <w:tc>
          <w:tcPr>
            <w:tcW w:type="dxa" w:w="1661"/>
          </w:tcPr>
          <w:p>
            <w:pPr>
              <w:pStyle w:val="null3"/>
            </w:pPr>
            <w:r>
              <w:rPr>
                <w:rFonts w:ascii="仿宋_GB2312" w:hAnsi="仿宋_GB2312" w:cs="仿宋_GB2312" w:eastAsia="仿宋_GB2312"/>
              </w:rPr>
              <w:t>投标方案.docx 产品技术参数表 技术偏离表.docx 商务条款偏离表.docx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中国境内生产的组件成本核算基本规则.docx 产品技术参数表 技术偏离表.docx 投标函 残疾人福利性单位声明函 标的清单 关于符合本国产品标准的声明函 拟派项目售后维保人员配置表.docx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符合“招标文件格式”的规定。</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中国境内生产的组件成本核算基本规则.docx 产品技术参数表 技术偏离表.docx 投标函 残疾人福利性单位声明函 标的清单 关于符合本国产品标准的声明函 拟派项目售后维保人员配置表.docx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投标方案.docx 产品技术参数表 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完全响应招标文件要求的各项技术条款、商务实质性条款。</w:t>
            </w:r>
          </w:p>
        </w:tc>
        <w:tc>
          <w:tcPr>
            <w:tcW w:type="dxa" w:w="1661"/>
          </w:tcPr>
          <w:p>
            <w:pPr>
              <w:pStyle w:val="null3"/>
            </w:pPr>
            <w:r>
              <w:rPr>
                <w:rFonts w:ascii="仿宋_GB2312" w:hAnsi="仿宋_GB2312" w:cs="仿宋_GB2312" w:eastAsia="仿宋_GB2312"/>
              </w:rPr>
              <w:t>投标方案.docx 产品技术参数表 技术偏离表.docx 商务条款偏离表.docx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依据招标文件技术参数对投标人响应内容逐项开展评审：标注★为实质性条款，不满足直接判定无效投标；本技术评审分项满分44分，▲重要条款、无标识普通条款出现未响应、达不到技术标准、负偏离均予以扣分，技术正偏离不给予加分。 （1）实质性条款（★）：本项目设置2项★实质性条款，未完全响应要求的，投标文件按无效投标处理； （2）标注（▲）重要技术条款共26项，分值26分，每有1项未响应、不满足或负偏离扣1分，扣至0分为止； （3）无标识普通技术条款，分值18分，每有1项未响应、不满足或负偏离扣0.1分，扣至0分为止； 注：投标人须在技术偏离表对全部技术参数逐项填报响应说明；★实质性条款、▲重要条款须附上对应佐证材料（所提供的证明材料包含但不限于官网功能截图、产品彩页、产品技术说明、检测报告等资料复印件）并标注材料页码，普通条款仅需在表格中作出响应，无需另行提供佐证材料。</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0.5分，满分1分，政府强制采购产品不予加分。同一台产品同时具备节能、环境标志两类证书，仅计 0.5 分，不重复累加得分；产品零部件、配件证书不予加分；证书产品型号须与所投产品型号保持一致，型号不符不予计分。评审标准：以投标人加盖公章的证明材料复印件为准。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一、评审内容：投标人或拟供产品制造厂商提供 2023 年 8 月 1 日（含）至今类似项目业绩。 二、赋分标准：每提供 1 份有效业绩得 2.5 分，最高得 5 分。无此项内容不得分。（注：业绩证明材料以中标（成交）通知书或合同协议书为准，投标文件中附中标（成交）通知书或合同协议书扫描件并加盖投标人公章）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一、评审内容：投标人需针对本项目提供完整的项目实施方案，包含以下内容： ①实施方案（5分）：前期准备方案、供货方案、人员配置方案、安装调试服务方案、项目验收方案； ②保证措施（5分）：质量保证措施、进度计划措施、安全保障措施； ③应急方案（5分）：突发状况的应急处理措施、质量问题补救措施、故障响应时间及解决办法； ④售后服务方案（5分）：质保期限、质保范围及质保期内故障处理、售后响应与维修保障方案。 二、评审标准： 1、完整性：内容须全面，对评审内容中的各项要求有详细描述； 2、可实施性：切合实际情况，实施步骤清晰、合理； 3、针对性：内容能够紧扣项目实际情况，科学合理。 三、赋分标准：（满分20分）: ①各评审大分项完全满足评审标准得 5 分；大分项项下所列的子要点完全未编制、缺失的，每缺失 1项内容扣1分，扣完该大分项分值为止； ②各评审大分项项下子要点均已提供，但内容存在表述不明确、措施不合理、细节不完善、针对性不强、不符合本项目实际需求等轻微缺陷的，每处缺陷扣 0.2 分，扣完该大分项分值为止；③未提供对应评审大分项内容或内容完全背离评审标准的，该大分项得 0 分。 注:“缺陷”是指项目名称错误、内容与本项目需求无关、仅有框架或标题、内容过于简单、明显复制其他项目内容、细节不完善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1、满足招标文件要求且价格最低的价格为评标基准价，其价格分为满分。其他投标人的价格分统一按照下列公式计算：投标报价得分=（评标基准价/投标报价） ×分值；2、政府采购活动中既有本国产品又有非本国产品参与竞争的，依法对本国产品（以关于符合本国产品标准的声明函为准）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依据招标文件技术参数对投标人响应内容逐项开展评审：标注★为实质性条款，不满足直接判定无效投标；本技术评审分项满分44分，▲重要条款、无标识普通条款出现未响应、达不到技术标准、负偏离均予以扣分，技术正偏离不给予加分。 （1）实质性条款（★）：本项目设置2项★实质性条款，未完全响应要求的，投标文件按无效投标处理； （2）标注（▲）重要技术条款共11项，分值22分，每有1项未响应、不满足或负偏离扣2分，扣至0分为止； （3）无标识普通技术条款，分值22分，每有1项未响应、不满足或负偏离扣0.1分，扣至0分为止； 注：投标人须在技术偏离表对全部技术参数逐项填报响应说明；★实质性条款、▲重要条款须附上对应佐证材料（所提供的证明材料包含但不限于官网功能截图、产品彩页、产品技术说明、检测报告等资料复印件）并标注材料页码，普通条款仅需在表格中作出响应，无需另行提供佐证材料。</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0.5分，满分1分，政府强制采购产品不予加分。同一台产品同时具备节能、环境标志两类证书，仅计 0.5 分，不重复累加得分；产品零部件、配件证书不予加分；证书产品型号须与所投产品型号保持一致，型号不符不予计分。评审标准：以投标人加盖公章的证明材料复印件为准。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一、评审内容：投标人或拟供产品制造厂商提供 2023 年 8 月 1 日（含）至今类似项目业绩。 二、赋分标准：每提供 1 份有效业绩得 2.5 分，最高得 5 分。无此项内容不得分。（注：业绩证明材料以中标（成交）通知书或合同协议书为准，投标文件中附中标（成交）通知书或合同协议书扫描件并加盖投标人公章）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一、评审内容：投标人需针对本项目提供完整的项目实施方案，包含以下内容： ①实施方案（5分）：前期准备方案、供货方案、人员配置方案、安装调试服务方案、项目验收方案； ②保证措施（5分）：质量保证措施、进度计划措施、安全保障措施； ③应急方案（5分）：突发状况的应急处理措施、质量问题补救措施、故障响应时间及解决办法； ④售后服务方案（5分）：质保期限、质保范围及质保期内故障处理、售后响应与维修保障方案。 二、评审标准： 1、完整性：内容须全面，对评审内容中的各项要求有详细描述； 2、可实施性：切合实际情况，实施步骤清晰、合理； 3、针对性：内容能够紧扣项目实际情况，科学合理。 三、赋分标准：（满分20分）: ①各评审大分项完全满足评审标准得 5 分；大分项项下所列的子要点完全未编制、缺失的，每缺失 1项内容扣1分，扣完该大分项分值为止； ②各评审大分项项下子要点均已提供，但内容存在表述不明确、措施不合理、细节不完善、针对性不强、不符合本项目实际需求等轻微缺陷的，每处缺陷扣 0.2 分，扣完该大分项分值为止；③未提供对应评审大分项内容或内容完全背离评审标准的，该大分项得 0 分。 注:“缺陷”是指项目名称错误、内容与本项目需求无关、仅有框架或标题、内容过于简单、明显复制其他项目内容、细节不完善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1、满足招标文件要求且价格最低的价格为评标基准价，其价格分为满分。其他投标人的价格分统一按照下列公式计算：投标报价得分=（评标基准价/投标报价） ×分值；2、政府采购活动中既有本国产品又有非本国产品参与竞争的，依法对本国产品（以关于符合本国产品标准的声明函为准）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依据招标文件技术参数对投标人响应内容逐项开展评审：标注★为实质性条款，不满足直接判定无效投标；本技术评审分项满分30分，▲重要条款、无标识普通条款出现未响应、达不到技术标准、负偏离均予以扣分，技术正偏离不给予加分。 （1）实质性条款（★）：本项目设置3项★实质性条款，未完全响应要求的，投标文件按无效投标处理； （2）标注（▲）重要技术条款共8项，分值16分，每有1项未响应、不满足或负偏离扣2分，扣至0分为止； （3）无标识普通技术条款，分值14分，每有1项未响应、不满足或负偏离扣0.5分，扣至0分为止； 注：投标人须在技术偏离表对全部技术参数逐项填报响应说明；★实质性条款、▲重要条款须附上对应佐证材料（所提供的证明材料包含但不限于官网功能截图、产品彩页、产品技术说明、检测报告等资料复印件）并标注材料页码，普通条款仅需在表格中作出响应，无需另行提供佐证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一、评审内容：投标人或拟供产品制造厂商提供 2023 年 8 月 1 日（含）至今类似项目业绩。 二、赋分标准：每提供 1 份有效业绩得 2.5 分，最高得 5 分。无此项内容不得分。（注：业绩证明材料以中标（成交）通知书或合同协议书为准，投标文件中附中标（成交）通知书或合同协议书扫描件并加盖投标人公章）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投产品供货渠道正常、货物来源质量有保证，检验手续完善、合法有效，无知识产权纠纷。投标人提供供货渠道相关证明材料（可提供生产厂家授权书、代理协议、购销合同、货源证明等任意一项材料）的得 3分；未提供有效相关证明材料的不得分。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售后维保人员配置</w:t>
            </w:r>
          </w:p>
        </w:tc>
        <w:tc>
          <w:tcPr>
            <w:tcW w:type="dxa" w:w="2492"/>
          </w:tcPr>
          <w:p>
            <w:pPr>
              <w:pStyle w:val="null3"/>
            </w:pPr>
            <w:r>
              <w:rPr>
                <w:rFonts w:ascii="仿宋_GB2312" w:hAnsi="仿宋_GB2312" w:cs="仿宋_GB2312" w:eastAsia="仿宋_GB2312"/>
              </w:rPr>
              <w:t>投标人拟投入本项目的售后维保维修技师，每提供1名合格人员得1分，本项最高得4分，未提供合格人员不得分。评审依据：须同时提供人员相关专业有效证书、投标截止时间前 6 个月内任意 1 个月的社保缴纳证明、劳动关系证明材料，三项资料缺一不可。注：证书过期、证书信息与人员不符、非本单位在职人员、材料不全或无效的，该人员不计分。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拟派项目售后维保人员配置表.docx</w:t>
            </w:r>
          </w:p>
        </w:tc>
      </w:tr>
      <w:tr>
        <w:tc>
          <w:tcPr>
            <w:tcW w:type="dxa" w:w="831"/>
            <w:vMerge/>
          </w:tcPr>
          <w:p/>
        </w:tc>
        <w:tc>
          <w:tcPr>
            <w:tcW w:type="dxa" w:w="1661"/>
          </w:tcPr>
          <w:p>
            <w:pPr>
              <w:pStyle w:val="null3"/>
            </w:pPr>
            <w:r>
              <w:rPr>
                <w:rFonts w:ascii="仿宋_GB2312" w:hAnsi="仿宋_GB2312" w:cs="仿宋_GB2312" w:eastAsia="仿宋_GB2312"/>
              </w:rPr>
              <w:t>原厂配件及售后保障</w:t>
            </w:r>
          </w:p>
        </w:tc>
        <w:tc>
          <w:tcPr>
            <w:tcW w:type="dxa" w:w="2492"/>
          </w:tcPr>
          <w:p>
            <w:pPr>
              <w:pStyle w:val="null3"/>
            </w:pPr>
            <w:r>
              <w:rPr>
                <w:rFonts w:ascii="仿宋_GB2312" w:hAnsi="仿宋_GB2312" w:cs="仿宋_GB2312" w:eastAsia="仿宋_GB2312"/>
              </w:rPr>
              <w:t>投标人承诺所供产品提供原厂配件、配件价格透明、配件库存充足，且提供加盖投标人公章的厂家售后保障承诺函的，得2.5分；仅书面承诺提供原厂配件，未提供厂家售后保障承诺函的，得1.5分；未提供任何有效承诺的，得0分。评审依据：以投标文件中加盖投标人公章的书面承诺及厂家售后保障承诺函为准，未盖章、内容缺失、虚假或无效材料不予计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质保、交货期、售后响应</w:t>
            </w:r>
          </w:p>
        </w:tc>
        <w:tc>
          <w:tcPr>
            <w:tcW w:type="dxa" w:w="2492"/>
          </w:tcPr>
          <w:p>
            <w:pPr>
              <w:pStyle w:val="null3"/>
            </w:pPr>
            <w:r>
              <w:rPr>
                <w:rFonts w:ascii="仿宋_GB2312" w:hAnsi="仿宋_GB2312" w:cs="仿宋_GB2312" w:eastAsia="仿宋_GB2312"/>
              </w:rPr>
              <w:t>一、质保服务承诺（3分）：投标人满足招标文件最低质保要求（整车、消防泵、消防炮、取力器、液压系统、电控系统等关键部件质保不少于2年；罐体焊缝防渗漏质保不少于5年）的基础上，自愿延长整车及关键消防专用部件质保期限的，按标准计分：每延长6个月整车及核心部件质保期得1分，本项最高得3分。本项评分须提供加盖投标人公章的书面质保承诺函，未提供有效书面盖章承诺函的，本项不得分。二、交货周期承诺（1分）：投标人承诺的交货期限优于招标文件规定的交付期限且载明具体交货天数的，得 1 分；承诺工期不优于、未写明具体交货天数、无书面承诺或承诺无效的不得分。三、售后到场响应时效（2分）：投标人满足招标文件最低售后到场响应时间（24 小时）标准的基础上，承诺更优响应时效的按固定档位计分：1、承诺到场响应时间≤12 小时的，得 1 分；2、承诺到场响应时间≤6 小时的，得 2 分。本项最高得2分，未优于招标文件标准、无书面盖章有效承诺的不得分。注：本项所有承诺均以投标文件中加盖投标人公章的书面承诺内容为准，未盖章、关键承诺数值缺失、内容辨认不清、投标文件中承诺内容前后矛盾的，均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一、评审内容：供应商针对本项目编制完善的项目实施方案 ，内容包含：①供货安排；②货物运输及派送；③货物安装调试；④交付使用； 二、评审标准 1.完整性：方案须全面，对评审内容中的各项要求有详细描述； 2.可实施性：切合本项目实际情况，实施步骤清晰、合理； 3.针对性：方案能够紧扣项目实际情况，内容科学合理。 三、赋分标准（每一项内容存在缺陷扣0.1分，扣完为止。备注:缺陷是指内容过于简单、不完善、前后表述不一致、套用其他项目方案或与项目需求不匹配、凭空编造、出现常识性错误及其他不利于项目实施等任意一种情形。） ①供货安排：每完全满足一项评审标准计0.5分，满分1.5分。 ②货物运输及派送：每完全满足一项评审标准计0.5分，满分1.5分。 ③货物安装调试：每完全满足一项评审标准计0.5分，满分1.5分。 ④交付使用：每完全满足一项评审标准计0.5分，满分1.5分。 四、以上内容未提供得0分。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一、评审内容：供应商针对本项目编制完善的供货保障措施，内容包含： ①实施进度保障；②整车性能保障措施(产品无假货、水货、翻新货且无产权纠纷)；③车辆材质保障(材质性能良好，满足采购需求)；④备品备件配备保证措施。 二、评审标准 1.完整性：方案须全面，对评审内容中的各项要求有详细描述； 2.可实施性：切合本项目实际情况，实施步骤清晰、合理； 3.针对性：方案能够紧扣项目实际情况，内容科学合理。 三、赋分标准（每一项内容存在缺陷扣0.1分，扣完为止。备注:缺陷是指内容过于简单、不完善、前后表述不一致、套用其他项目方案或与项目需求不匹配、凭空编造、出现常识性错误及其他不利于项目实施等任意一种情形。） ①实施进度保障：每完全满足一项评审标准计0.5分，满分1.5分。 ②整车性能保障措施(产品无假货、水货、翻新货且无产权纠纷)：每完全满足一项评审标准计0.5分，满分1.5分。 ③车辆材质保障(材质性能良好，满足采购需求)：每完全满足一项评审标准计0.5分，满分1.5分。 ④备品备件配备保证措施：每完全满足一项评审标准计0.5分，满分1.5分。四、以上内容未提供得0分。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应急预案与培训方案</w:t>
            </w:r>
          </w:p>
        </w:tc>
        <w:tc>
          <w:tcPr>
            <w:tcW w:type="dxa" w:w="2492"/>
          </w:tcPr>
          <w:p>
            <w:pPr>
              <w:pStyle w:val="null3"/>
            </w:pPr>
            <w:r>
              <w:rPr>
                <w:rFonts w:ascii="仿宋_GB2312" w:hAnsi="仿宋_GB2312" w:cs="仿宋_GB2312" w:eastAsia="仿宋_GB2312"/>
              </w:rPr>
              <w:t>一、评审内容：供应商针对本项目编制完善的应急预案与培训方案，内容包含： ①各类突发事件应急处理措施；②技术培训方案及培训团队人员配置及人员能力。 二、评审标准 1.完整性：方案须全面，对评审内容中的各项要求有详细描述； 2.可实施性：切合本项目实际情况，实施步骤清晰、合理； 3.针对性：方案能够紧扣项目实际情况，内容科学合理。 三、赋分标准（每一项内容存在缺陷扣0.1分，扣完为止。备注:缺陷是指内容过于简单、不完善、前后表述不一致、套用其他项目方案或与项目需求不匹配、凭空编造、出现常识性错误及其他不利于项目实施等任意一种情形。） ①各类突发事件应急处理措施：每完全满足一项评审标准计0.5分，满分1.5分。 ②技术培训方案及培训团队人员配置及人员能力：每完全满足一项评审标准计0.5分，满分1.5分。四、以上内容未提供得0分。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供应商针对本项目编制的完善售后服务承诺，内容包含：①产品质量售后；②技术支持与巡检；③售后维修响应机制。 二、评审标准 1.完整性：方案须全面，对评审内容中的各项要求有详细描述； 2.可实施性：切合本项目实际情况，实施步骤清晰、合理； 3.针对性：方案能够紧扣项目实际情况，内容科学合理。 三、赋分标准（每一项内容存在缺陷扣0.1分，扣完为止。备注:缺陷是指内容过于简单、不完善、前后表述不一致、套用其他项目方案或与项目需求不匹配、凭空编造、出现常识性错误及其他不利于项目实施等任意一种情形。） ①产品质量售后：每完全满足一项评审标准计0.5分，满分1.5分。 ②技术支持与巡检：每完全满足一项评审标准计0.5分，满分1.5分。 ③售后维修响应机制：每完全满足一项评审标准计0.5分，满分1.5分。四、以上内容未提供得0分。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1、满足招标文件要求且价格最低的价格为评标基准价，其价格分为满分。其他投标人的价格分统一按照下列公式计算：投标报价得分=（评标基准价/投标报价） ×分值；2、政府采购活动中既有本国产品又有非本国产品参与竞争的，依法对本国产品（以关于符合本国产品标准的声明函为准）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详见附件：投标人应提交的相关资格证明材料.pdf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详见附件：投标人应提交的相关资格证明材料.pdf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详见附件：拟派项目售后维保人员配置表.docx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