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AF4764">
      <w:pPr>
        <w:spacing w:line="440" w:lineRule="exact"/>
        <w:jc w:val="center"/>
        <w:rPr>
          <w:rFonts w:hint="default" w:asciiTheme="minorEastAsia" w:hAnsiTheme="minorEastAsia" w:eastAsiaTheme="minorEastAsia" w:cstheme="minorEastAsia"/>
          <w:b/>
          <w:bCs/>
          <w:color w:val="auto"/>
          <w:sz w:val="36"/>
          <w:szCs w:val="21"/>
          <w:highlight w:val="none"/>
          <w:lang w:val="en-US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21"/>
          <w:highlight w:val="none"/>
          <w:lang w:val="en-US" w:eastAsia="zh-CN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21"/>
          <w:highlight w:val="none"/>
          <w:lang w:eastAsia="zh-CN"/>
        </w:rPr>
        <w:t>要求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21"/>
          <w:highlight w:val="none"/>
          <w:lang w:val="en-US" w:eastAsia="zh-CN"/>
        </w:rPr>
        <w:t>响应偏离表</w:t>
      </w:r>
    </w:p>
    <w:p w14:paraId="389F59AA">
      <w:pPr>
        <w:spacing w:after="120" w:afterLines="50"/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lang w:val="en-US" w:eastAsia="zh-CN"/>
        </w:rPr>
      </w:pPr>
    </w:p>
    <w:p w14:paraId="537890E9">
      <w:pPr>
        <w:spacing w:after="120" w:afterLines="50"/>
        <w:rPr>
          <w:rFonts w:hint="default" w:asciiTheme="minorEastAsia" w:hAnsiTheme="minorEastAsia" w:eastAsiaTheme="minorEastAsia" w:cstheme="minorEastAsia"/>
          <w:color w:val="auto"/>
          <w:sz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</w:rPr>
        <w:t>名称：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u w:val="single"/>
        </w:rPr>
        <w:t xml:space="preserve">                         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</w:rPr>
        <w:t xml:space="preserve">             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</w:rPr>
        <w:t xml:space="preserve">      项目编号：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u w:val="single"/>
          <w:lang w:eastAsia="zh-CN"/>
        </w:rPr>
        <w:t>SNJZ-202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u w:val="singl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u w:val="single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u w:val="single"/>
          <w:lang w:val="en-US" w:eastAsia="zh-CN"/>
        </w:rPr>
        <w:t>149</w:t>
      </w:r>
    </w:p>
    <w:tbl>
      <w:tblPr>
        <w:tblStyle w:val="2"/>
        <w:tblW w:w="1406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1545"/>
        <w:gridCol w:w="4755"/>
        <w:gridCol w:w="3374"/>
        <w:gridCol w:w="1111"/>
        <w:gridCol w:w="2409"/>
      </w:tblGrid>
      <w:tr w14:paraId="5ECE6C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0BFE48"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9497535"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  <w:t>文件</w:t>
            </w:r>
          </w:p>
          <w:p w14:paraId="099634D8"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  <w:t>条目号</w:t>
            </w: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188F80"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  <w:t>文件条款内容</w:t>
            </w: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D9F653"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  <w:lang w:val="en-US" w:eastAsia="zh-CN"/>
              </w:rPr>
              <w:t>磋商响应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  <w:t>文件承诺内容</w:t>
            </w: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5EA2AD"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  <w:t>偏离情况</w:t>
            </w: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9D3C9A"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  <w:t>说明</w:t>
            </w:r>
          </w:p>
        </w:tc>
      </w:tr>
      <w:tr w14:paraId="5116A3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765437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CDED0C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876C98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BE0274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F5F491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7F9203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72426E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582074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649476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A60B5F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F36E59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ABE949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60DEDF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7DBB4C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5CCF9C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05162E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2ECEA5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4821EA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CBD2F3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8C956F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74882A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478163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112139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8E60B2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480780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7E8B84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1D2458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6EC5BC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05651E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47B1B5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42C372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B5106D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E7A7F9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F3B88F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4F4964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88B3D5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37B298B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0F81A2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B2D6FF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A1E658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013502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2786F9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903210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C54F80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B49E05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A3162D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4D1E9A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0D21AF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736A9E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0FBD89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B368E0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FBBC2D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94708C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45A473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214B8D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39B35C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8B62E76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3C027D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6710F3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8451BE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8EAFE7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775761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</w:tbl>
    <w:p w14:paraId="3B8CBF49">
      <w:pPr>
        <w:tabs>
          <w:tab w:val="left" w:pos="6300"/>
        </w:tabs>
        <w:snapToGrid w:val="0"/>
        <w:spacing w:before="120" w:beforeLines="50"/>
        <w:jc w:val="left"/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</w:rPr>
        <w:t>1、本表</w:t>
      </w:r>
      <w:r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  <w:lang w:eastAsia="zh-CN"/>
        </w:rPr>
        <w:t>可扩展。</w:t>
      </w:r>
    </w:p>
    <w:p w14:paraId="7C77E31B">
      <w:pPr>
        <w:tabs>
          <w:tab w:val="left" w:pos="6300"/>
        </w:tabs>
        <w:snapToGrid w:val="0"/>
        <w:spacing w:before="120" w:beforeLines="50"/>
        <w:jc w:val="left"/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</w:rPr>
        <w:t>2、按照</w:t>
      </w:r>
      <w:r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  <w:lang w:val="en-US" w:eastAsia="zh-CN"/>
        </w:rPr>
        <w:t>磋商</w:t>
      </w:r>
      <w:r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</w:rPr>
        <w:t>文件</w:t>
      </w:r>
      <w:r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  <w:lang w:val="en-US" w:eastAsia="zh-CN"/>
        </w:rPr>
        <w:t>3.3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  <w:lang w:val="en-US" w:eastAsia="zh-CN"/>
        </w:rPr>
        <w:t>商务要求</w:t>
      </w:r>
      <w:r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</w:rPr>
        <w:t>如实填写，</w:t>
      </w:r>
      <w:r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  <w:lang w:val="en-US" w:eastAsia="zh-CN"/>
        </w:rPr>
        <w:t>根据响应情况在“偏离情况”项填写正偏离或负偏离或无偏离，在“说明”项填写正偏离或负偏离原因。</w:t>
      </w:r>
    </w:p>
    <w:p w14:paraId="0DC2833D">
      <w:pPr>
        <w:tabs>
          <w:tab w:val="left" w:pos="6300"/>
        </w:tabs>
        <w:snapToGrid w:val="0"/>
        <w:jc w:val="left"/>
        <w:rPr>
          <w:rFonts w:asciiTheme="minorEastAsia" w:hAnsiTheme="minorEastAsia" w:eastAsiaTheme="minorEastAsia" w:cstheme="minorEastAsia"/>
          <w:color w:val="auto"/>
          <w:szCs w:val="21"/>
          <w:highlight w:val="none"/>
        </w:rPr>
      </w:pPr>
    </w:p>
    <w:p w14:paraId="3E312438"/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396B01"/>
    <w:rsid w:val="00A810DC"/>
    <w:rsid w:val="0A557B3C"/>
    <w:rsid w:val="13E1579A"/>
    <w:rsid w:val="1B0C7A00"/>
    <w:rsid w:val="207D3AA9"/>
    <w:rsid w:val="2A605B7C"/>
    <w:rsid w:val="2D5036F6"/>
    <w:rsid w:val="3A584F94"/>
    <w:rsid w:val="3C60089E"/>
    <w:rsid w:val="433752FB"/>
    <w:rsid w:val="49254B41"/>
    <w:rsid w:val="4E396B01"/>
    <w:rsid w:val="52705CA8"/>
    <w:rsid w:val="55581D1C"/>
    <w:rsid w:val="64266C1E"/>
    <w:rsid w:val="64B90BD0"/>
    <w:rsid w:val="750C6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140</Characters>
  <Lines>0</Lines>
  <Paragraphs>0</Paragraphs>
  <TotalTime>0</TotalTime>
  <ScaleCrop>false</ScaleCrop>
  <LinksUpToDate>false</LinksUpToDate>
  <CharactersWithSpaces>218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2024-12-10T09:09:00Z</dcterms:created>
  <dc:creator>Sun</dc:creator>
  <cp:lastModifiedBy>JYZB</cp:lastModifiedBy>
  <dcterms:modified xsi:type="dcterms:W3CDTF">2026-08-26T09:02:45Z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3F1CA0B3C24F49F3BAF6DB445FEE038B_11</vt:lpwstr>
  </property>
  <property fmtid="{D5CDD505-2E9C-101B-9397-08002B2CF9AE}" pid="4" name="KSOTemplateDocerSaveRecord">
    <vt:lpwstr>eyJoZGlkIjoiYzZkYjI3YWY3Y2EyYzFjYzc3Mjc1NjQ2MjIxMjE1MmUiLCJ1c2VySWQiOiIyNDIxOTA0MzAifQ==</vt:lpwstr>
  </property>
</Properties>
</file>