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BB092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投标分项报价表</w:t>
      </w:r>
    </w:p>
    <w:p w14:paraId="54C0F510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sz w:val="22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1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18"/>
          <w:highlight w:val="none"/>
          <w:lang w:val="en-US" w:eastAsia="zh-CN"/>
        </w:rPr>
        <w:t>供应商自拟格式</w:t>
      </w:r>
      <w:r>
        <w:rPr>
          <w:rFonts w:hint="eastAsia" w:ascii="宋体" w:hAnsi="宋体" w:eastAsia="宋体" w:cs="宋体"/>
          <w:color w:val="auto"/>
          <w:sz w:val="22"/>
          <w:szCs w:val="18"/>
          <w:highlight w:val="none"/>
          <w:lang w:eastAsia="zh-CN"/>
        </w:rPr>
        <w:t>）</w:t>
      </w:r>
    </w:p>
    <w:p w14:paraId="2C647A5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宋体" w:hAnsi="宋体" w:eastAsia="宋体" w:cs="宋体"/>
          <w:color w:val="auto"/>
          <w:kern w:val="0"/>
          <w:sz w:val="24"/>
          <w:szCs w:val="28"/>
          <w:highlight w:val="none"/>
        </w:rPr>
      </w:pPr>
    </w:p>
    <w:p w14:paraId="1E4F8291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AD756F9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77C4639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</w:p>
    <w:p w14:paraId="46C7265C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FA4AC7F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B869E7B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40AAF68A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</w:p>
    <w:p w14:paraId="735C6BCB">
      <w:pPr>
        <w:pStyle w:val="3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32"/>
          <w:highlight w:val="none"/>
          <w:u w:val="single"/>
        </w:rPr>
        <w:t xml:space="preserve">                            </w:t>
      </w:r>
    </w:p>
    <w:p w14:paraId="4DB144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13BA3"/>
    <w:rsid w:val="7621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2026-06-09T07:46:00Z</dcterms:created>
  <dc:creator>Patton</dc:creator>
  <cp:lastModifiedBy>Patton</cp:lastModifiedBy>
  <dcterms:modified xsi:type="dcterms:W3CDTF">2026-06-09T07:46:23Z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B6C761B1D6F6430ABDDFB9FCEA79E66B_11</vt:lpwstr>
  </property>
  <property fmtid="{D5CDD505-2E9C-101B-9397-08002B2CF9AE}" pid="4" name="KSOTemplateDocerSaveRecord">
    <vt:lpwstr>eyJoZGlkIjoiNjllMjU4NjNjOWJiNDI1NjZkZDc5NDJiOTVmODQzZmQiLCJ1c2VySWQiOiIxMDYzMTcxMDUxIn0=</vt:lpwstr>
  </property>
</Properties>
</file>