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C5E1F">
      <w:pPr>
        <w:jc w:val="center"/>
        <w:rPr>
          <w:rFonts w:hint="eastAsia"/>
        </w:rPr>
      </w:pPr>
      <w:r>
        <w:rPr>
          <w:rFonts w:hint="eastAsia"/>
          <w:sz w:val="32"/>
          <w:szCs w:val="32"/>
        </w:rPr>
        <w:t>技术方案</w:t>
      </w:r>
    </w:p>
    <w:p w14:paraId="692EC91E">
      <w:pPr>
        <w:rPr>
          <w:rFonts w:hint="eastAsia"/>
        </w:rPr>
      </w:pPr>
    </w:p>
    <w:p w14:paraId="5BD27131">
      <w:pPr>
        <w:rPr>
          <w:rFonts w:hint="eastAsia"/>
        </w:rPr>
      </w:pPr>
    </w:p>
    <w:p w14:paraId="65DDB2E1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编制内容</w:t>
      </w:r>
      <w:bookmarkStart w:id="0" w:name="_GoBack"/>
      <w:bookmarkEnd w:id="0"/>
      <w:r>
        <w:rPr>
          <w:rFonts w:hint="eastAsia"/>
          <w:sz w:val="28"/>
          <w:szCs w:val="28"/>
        </w:rPr>
        <w:t>参考评审标准，自行编制。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F9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2026-04-28T08:20:40Z</dcterms:created>
  <dc:creator>Administrator</dc:creator>
  <cp:lastModifiedBy>记住这个夏天</cp:lastModifiedBy>
  <dcterms:modified xsi:type="dcterms:W3CDTF">2026-04-28T08:21:14Z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eyJoZGlkIjoiN2U5MTYxMmYwMDM3ZTFkMTQwNzQ1OGM0NmI4MGE0M2YiLCJ1c2VySWQiOiIzNTQzNjI0NzAifQ==</vt:lpwstr>
  </property>
  <property fmtid="{D5CDD505-2E9C-101B-9397-08002B2CF9AE}" pid="4" name="ICV">
    <vt:lpwstr>0C0B3D0FEEAD4B6C9325DCE8904B44F8_12</vt:lpwstr>
  </property>
</Properties>
</file>